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4A0" w:firstRow="1" w:lastRow="0" w:firstColumn="1" w:lastColumn="0" w:noHBand="0" w:noVBand="1"/>
      </w:tblPr>
      <w:tblGrid>
        <w:gridCol w:w="10200"/>
        <w:gridCol w:w="4965"/>
      </w:tblGrid>
      <w:tr w:rsidR="0055661D" w:rsidTr="0055661D">
        <w:tc>
          <w:tcPr>
            <w:tcW w:w="10200" w:type="dxa"/>
            <w:hideMark/>
          </w:tcPr>
          <w:p w:rsidR="0055661D" w:rsidRDefault="0055661D">
            <w:pPr>
              <w:pStyle w:val="af1"/>
              <w:spacing w:after="113" w:line="360" w:lineRule="auto"/>
            </w:pPr>
            <w:r>
              <w:rPr>
                <w:color w:val="000000"/>
              </w:rPr>
              <w:t> </w:t>
            </w:r>
          </w:p>
        </w:tc>
        <w:tc>
          <w:tcPr>
            <w:tcW w:w="4965" w:type="dxa"/>
            <w:hideMark/>
          </w:tcPr>
          <w:p w:rsidR="0055661D" w:rsidRDefault="0055661D">
            <w:pPr>
              <w:pStyle w:val="af1"/>
              <w:jc w:val="right"/>
            </w:pPr>
            <w:r>
              <w:rPr>
                <w:color w:val="000000"/>
                <w:sz w:val="26"/>
              </w:rPr>
              <w:t>Приложение к распоряжению</w:t>
            </w:r>
          </w:p>
          <w:p w:rsidR="0055661D" w:rsidRDefault="0055661D">
            <w:pPr>
              <w:pStyle w:val="af1"/>
              <w:jc w:val="right"/>
            </w:pPr>
            <w:r>
              <w:rPr>
                <w:color w:val="000000"/>
                <w:sz w:val="26"/>
              </w:rPr>
              <w:t xml:space="preserve">  администрации района</w:t>
            </w:r>
          </w:p>
          <w:p w:rsidR="0055661D" w:rsidRDefault="0055661D">
            <w:pPr>
              <w:pStyle w:val="af1"/>
              <w:jc w:val="right"/>
            </w:pPr>
            <w:r>
              <w:rPr>
                <w:color w:val="000000"/>
                <w:sz w:val="26"/>
              </w:rPr>
              <w:t xml:space="preserve">  от 09.02.2021 № 23</w:t>
            </w:r>
          </w:p>
        </w:tc>
      </w:tr>
    </w:tbl>
    <w:p w:rsidR="0055661D" w:rsidRDefault="0055661D" w:rsidP="0055661D">
      <w:pPr>
        <w:jc w:val="right"/>
        <w:rPr>
          <w:b/>
          <w:bCs/>
        </w:rPr>
      </w:pPr>
    </w:p>
    <w:p w:rsidR="0055661D" w:rsidRDefault="0055661D" w:rsidP="0055661D">
      <w:pPr>
        <w:pStyle w:val="21"/>
        <w:jc w:val="center"/>
      </w:pPr>
      <w:r>
        <w:rPr>
          <w:rFonts w:cs="Arial"/>
          <w:b/>
          <w:bCs/>
        </w:rPr>
        <w:t xml:space="preserve">ПЛАН МЕРОПРИЯТИЙ («ДОРОЖНАЯ КАРТА») ПО СОДЕЙСТВИЮ РАЗВИТИЮ КОНКУРЕНЦИИ </w:t>
      </w:r>
    </w:p>
    <w:p w:rsidR="0055661D" w:rsidRDefault="0055661D" w:rsidP="0055661D">
      <w:pPr>
        <w:pStyle w:val="21"/>
        <w:jc w:val="center"/>
      </w:pPr>
      <w:r>
        <w:rPr>
          <w:rFonts w:cs="Arial"/>
          <w:b/>
          <w:bCs/>
        </w:rPr>
        <w:t>В СЛАДКОВСКОМ МУНИЦИПАЛЬНОМ РАЙОНЕ</w:t>
      </w:r>
    </w:p>
    <w:p w:rsidR="0055661D" w:rsidRDefault="0055661D" w:rsidP="0055661D">
      <w:pPr>
        <w:pStyle w:val="ConsPlusTitle"/>
        <w:numPr>
          <w:ilvl w:val="1"/>
          <w:numId w:val="2"/>
        </w:numPr>
        <w:jc w:val="center"/>
        <w:rPr>
          <w:rFonts w:ascii="Arial" w:hAnsi="Arial" w:cs="Times New Roman"/>
          <w:bCs/>
          <w:color w:val="000000"/>
          <w:szCs w:val="24"/>
        </w:rPr>
      </w:pPr>
    </w:p>
    <w:p w:rsidR="0055661D" w:rsidRDefault="0055661D" w:rsidP="0055661D">
      <w:pPr>
        <w:pStyle w:val="ConsPlusTitle"/>
        <w:numPr>
          <w:ilvl w:val="1"/>
          <w:numId w:val="2"/>
        </w:numPr>
        <w:jc w:val="center"/>
      </w:pPr>
      <w:r>
        <w:rPr>
          <w:rStyle w:val="4"/>
          <w:rFonts w:ascii="Arial" w:hAnsi="Arial" w:cs="Times New Roman"/>
          <w:bCs/>
          <w:color w:val="000000"/>
          <w:szCs w:val="24"/>
          <w:lang w:val="en-US"/>
        </w:rPr>
        <w:t>I</w:t>
      </w:r>
      <w:r>
        <w:rPr>
          <w:rStyle w:val="4"/>
          <w:rFonts w:ascii="Arial" w:hAnsi="Arial" w:cs="Times New Roman"/>
          <w:bCs/>
          <w:color w:val="000000"/>
          <w:szCs w:val="24"/>
        </w:rPr>
        <w:t>. Мероприятия по содействию развитию конкуренции на товарных рынках Сладковского муниципального района</w:t>
      </w:r>
    </w:p>
    <w:p w:rsidR="0055661D" w:rsidRDefault="0055661D" w:rsidP="0055661D">
      <w:pPr>
        <w:pStyle w:val="a5"/>
        <w:rPr>
          <w:sz w:val="20"/>
          <w:szCs w:val="20"/>
        </w:rPr>
      </w:pPr>
    </w:p>
    <w:tbl>
      <w:tblPr>
        <w:tblW w:w="0" w:type="auto"/>
        <w:tblInd w:w="26" w:type="dxa"/>
        <w:tblLayout w:type="fixed"/>
        <w:tblCellMar>
          <w:left w:w="0" w:type="dxa"/>
          <w:right w:w="0" w:type="dxa"/>
        </w:tblCellMar>
        <w:tblLook w:val="04A0" w:firstRow="1" w:lastRow="0" w:firstColumn="1" w:lastColumn="0" w:noHBand="0" w:noVBand="1"/>
      </w:tblPr>
      <w:tblGrid>
        <w:gridCol w:w="838"/>
        <w:gridCol w:w="14262"/>
      </w:tblGrid>
      <w:tr w:rsidR="0055661D" w:rsidTr="0055661D">
        <w:tc>
          <w:tcPr>
            <w:tcW w:w="838"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1.</w:t>
            </w:r>
          </w:p>
        </w:tc>
        <w:tc>
          <w:tcPr>
            <w:tcW w:w="14262"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ind w:left="57" w:right="57"/>
            </w:pPr>
            <w:r>
              <w:rPr>
                <w:rStyle w:val="4"/>
                <w:rFonts w:cs="Arial"/>
                <w:bCs/>
                <w:color w:val="000000"/>
                <w:sz w:val="24"/>
                <w:u w:val="single"/>
              </w:rPr>
              <w:t>Рынок у</w:t>
            </w:r>
            <w:r>
              <w:rPr>
                <w:rStyle w:val="4"/>
                <w:rFonts w:cs="Times New Roman"/>
                <w:bCs/>
                <w:color w:val="000000"/>
                <w:sz w:val="24"/>
                <w:u w:val="single"/>
              </w:rPr>
              <w:t>слуг дошкольного образования</w:t>
            </w:r>
          </w:p>
        </w:tc>
      </w:tr>
      <w:tr w:rsidR="0055661D" w:rsidTr="0055661D">
        <w:tc>
          <w:tcPr>
            <w:tcW w:w="838"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1.1.</w:t>
            </w:r>
          </w:p>
        </w:tc>
        <w:tc>
          <w:tcPr>
            <w:tcW w:w="14262"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spacing w:before="57" w:after="57"/>
            </w:pPr>
            <w:r>
              <w:rPr>
                <w:rStyle w:val="4"/>
                <w:bCs/>
                <w:sz w:val="20"/>
                <w:szCs w:val="20"/>
              </w:rPr>
              <w:t>Исходная фактическая информация по ситуации на рынке услуг дошкольного образования</w:t>
            </w:r>
          </w:p>
          <w:p w:rsidR="0055661D" w:rsidRDefault="0055661D">
            <w:pPr>
              <w:ind w:left="57" w:right="57" w:firstLine="283"/>
              <w:jc w:val="both"/>
            </w:pPr>
            <w:r>
              <w:rPr>
                <w:rStyle w:val="4"/>
                <w:color w:val="000000"/>
                <w:sz w:val="20"/>
                <w:szCs w:val="20"/>
                <w:lang w:eastAsia="ru-RU"/>
              </w:rPr>
              <w:t xml:space="preserve">Программы </w:t>
            </w:r>
            <w:r>
              <w:rPr>
                <w:color w:val="000000"/>
                <w:sz w:val="20"/>
                <w:szCs w:val="20"/>
                <w:lang w:eastAsia="ru-RU"/>
              </w:rPr>
              <w:t xml:space="preserve">дошкольного образования на территории Сладковского муниципального района по состоянию на 01.01.2020 года реализуют 10 образовательных организаций, из них: 1 автономное дошкольное образовательное учреждение; 2 структурных подразделения ОУ; 7 отделений дошкольного образования при ОУ. </w:t>
            </w:r>
          </w:p>
          <w:p w:rsidR="0055661D" w:rsidRDefault="0055661D">
            <w:pPr>
              <w:ind w:left="57" w:right="57" w:firstLine="283"/>
              <w:jc w:val="both"/>
            </w:pPr>
            <w:r>
              <w:rPr>
                <w:color w:val="000000"/>
                <w:sz w:val="20"/>
                <w:szCs w:val="20"/>
                <w:lang w:eastAsia="ru-RU"/>
              </w:rPr>
              <w:t>Услуга дошкольного образования оказывается в четырех вариативных формах:</w:t>
            </w:r>
          </w:p>
          <w:p w:rsidR="0055661D" w:rsidRDefault="0055661D">
            <w:pPr>
              <w:ind w:left="57" w:right="57" w:firstLine="283"/>
              <w:jc w:val="both"/>
            </w:pPr>
            <w:r>
              <w:rPr>
                <w:color w:val="000000"/>
                <w:sz w:val="20"/>
                <w:szCs w:val="20"/>
                <w:lang w:eastAsia="ru-RU"/>
              </w:rPr>
              <w:t>- дошкольные группы, функционирующие в режиме полного дня - 20 групп, с общим охватом 502 чел, что составляет 75 % от общего количества детей, охваченных дошкольным образованием);</w:t>
            </w:r>
          </w:p>
          <w:p w:rsidR="0055661D" w:rsidRDefault="0055661D">
            <w:pPr>
              <w:ind w:left="57" w:right="57"/>
              <w:jc w:val="both"/>
            </w:pPr>
            <w:r>
              <w:rPr>
                <w:color w:val="000000"/>
                <w:sz w:val="20"/>
                <w:szCs w:val="20"/>
                <w:lang w:eastAsia="ru-RU"/>
              </w:rPr>
              <w:t>- дошкольные группы, функционирующие в режиме кратковременного пребывания (1 группа в МАДОУ «Сказка»), с общим охватом 27 чел, это 4 % от общего количества детей, охваченных дошкольным образованием);</w:t>
            </w:r>
          </w:p>
          <w:p w:rsidR="0055661D" w:rsidRDefault="0055661D">
            <w:pPr>
              <w:ind w:left="57" w:right="57"/>
              <w:jc w:val="both"/>
            </w:pPr>
            <w:r>
              <w:rPr>
                <w:color w:val="000000"/>
                <w:sz w:val="20"/>
                <w:szCs w:val="20"/>
                <w:lang w:eastAsia="ru-RU"/>
              </w:rPr>
              <w:t>- по итогам комплектования воспитанников на 2019-2020 уч. год в 5 ДОУ были закрыты 7 групп кратковременного пребывания и услуга дошкольного образования предоставляется в режиме интегрированного кратковременного пребывания. Общий охват составил 31 чел (5%);</w:t>
            </w:r>
          </w:p>
          <w:p w:rsidR="0055661D" w:rsidRDefault="0055661D">
            <w:pPr>
              <w:ind w:left="57" w:right="57"/>
              <w:jc w:val="both"/>
            </w:pPr>
            <w:r>
              <w:rPr>
                <w:color w:val="000000"/>
                <w:sz w:val="20"/>
                <w:szCs w:val="20"/>
                <w:lang w:eastAsia="ru-RU"/>
              </w:rPr>
              <w:t>- функционируют консультационные пункты при 9 ДОУ, с общим охватом 107 чел. (15 % от общего количества детей, охваченных дошкольным образованием).</w:t>
            </w:r>
          </w:p>
          <w:p w:rsidR="0055661D" w:rsidRDefault="0055661D">
            <w:pPr>
              <w:ind w:left="57" w:right="57"/>
              <w:jc w:val="both"/>
            </w:pPr>
            <w:r>
              <w:rPr>
                <w:color w:val="000000"/>
                <w:sz w:val="20"/>
                <w:szCs w:val="20"/>
                <w:lang w:eastAsia="ru-RU"/>
              </w:rPr>
              <w:t>Финансирование учреждений осуществляется из средств областного бюджета в виде субвенций (средства на обеспечение государственных гарантий реализации прав на получение общедоступного и бесплатного дошкольного образования, компенсация родительской платы за присмотр и уход за детьми в организациях, осуществляющих образовательную деятельность по реализации образовательных программ дошкольного образования), также за счет средств местного бюджета (частичное/ полное возмещение расходов на присмотр и уход за детьми).</w:t>
            </w:r>
          </w:p>
          <w:p w:rsidR="0055661D" w:rsidRDefault="0055661D">
            <w:pPr>
              <w:ind w:left="57" w:right="57"/>
              <w:jc w:val="both"/>
            </w:pPr>
            <w:r>
              <w:rPr>
                <w:color w:val="000000"/>
                <w:sz w:val="20"/>
                <w:szCs w:val="20"/>
                <w:lang w:eastAsia="ru-RU"/>
              </w:rPr>
              <w:t xml:space="preserve"> </w:t>
            </w:r>
          </w:p>
        </w:tc>
      </w:tr>
      <w:tr w:rsidR="0055661D" w:rsidTr="0055661D">
        <w:tc>
          <w:tcPr>
            <w:tcW w:w="838"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1.2.</w:t>
            </w:r>
          </w:p>
        </w:tc>
        <w:tc>
          <w:tcPr>
            <w:tcW w:w="14262"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Проблематика ситуации на рынке услуг дошкольного образования</w:t>
            </w:r>
          </w:p>
          <w:p w:rsidR="0055661D" w:rsidRDefault="0055661D">
            <w:pPr>
              <w:spacing w:after="57"/>
              <w:ind w:left="57" w:right="57" w:firstLine="283"/>
              <w:jc w:val="both"/>
            </w:pPr>
            <w:r>
              <w:rPr>
                <w:color w:val="000000"/>
                <w:sz w:val="20"/>
                <w:szCs w:val="20"/>
              </w:rPr>
              <w:t xml:space="preserve">Рынок услуг дошкольного образования представлен исключительно муниципальными организациями. В целом потребность населения в услугах дошкольного образования удовлетворена в полном объеме. </w:t>
            </w:r>
          </w:p>
        </w:tc>
      </w:tr>
      <w:tr w:rsidR="0055661D" w:rsidTr="0055661D">
        <w:tc>
          <w:tcPr>
            <w:tcW w:w="838"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1.3. </w:t>
            </w:r>
          </w:p>
        </w:tc>
        <w:tc>
          <w:tcPr>
            <w:tcW w:w="14262"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 xml:space="preserve">Обеспечение доступности дошкольного образования для детей раннего возраста. </w:t>
            </w:r>
          </w:p>
        </w:tc>
      </w:tr>
    </w:tbl>
    <w:p w:rsidR="0055661D" w:rsidRDefault="0055661D" w:rsidP="0055661D">
      <w:pPr>
        <w:pStyle w:val="a5"/>
        <w:spacing w:after="0" w:line="240" w:lineRule="auto"/>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788"/>
        <w:gridCol w:w="2152"/>
        <w:gridCol w:w="690"/>
        <w:gridCol w:w="900"/>
        <w:gridCol w:w="840"/>
        <w:gridCol w:w="750"/>
        <w:gridCol w:w="795"/>
        <w:gridCol w:w="900"/>
        <w:gridCol w:w="5280"/>
        <w:gridCol w:w="1980"/>
      </w:tblGrid>
      <w:tr w:rsidR="0055661D" w:rsidTr="0055661D">
        <w:tc>
          <w:tcPr>
            <w:tcW w:w="788"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1.4. </w:t>
            </w:r>
          </w:p>
        </w:tc>
        <w:tc>
          <w:tcPr>
            <w:tcW w:w="14287"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b/>
                <w:bCs/>
                <w:sz w:val="20"/>
                <w:szCs w:val="20"/>
              </w:rPr>
              <w:t>Ключевой показатель развития конкуренции на рынке услуг дошкольного образования</w:t>
            </w:r>
          </w:p>
        </w:tc>
      </w:tr>
      <w:tr w:rsidR="0055661D" w:rsidTr="0055661D">
        <w:trPr>
          <w:trHeight w:val="244"/>
        </w:trPr>
        <w:tc>
          <w:tcPr>
            <w:tcW w:w="78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152"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9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9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2018</w:t>
            </w:r>
          </w:p>
          <w:p w:rsidR="0055661D" w:rsidRDefault="0055661D">
            <w:pPr>
              <w:pStyle w:val="af1"/>
              <w:jc w:val="center"/>
              <w:textAlignment w:val="top"/>
            </w:pPr>
            <w:r>
              <w:rPr>
                <w:b/>
                <w:bCs/>
                <w:color w:val="000000"/>
                <w:sz w:val="20"/>
                <w:szCs w:val="20"/>
              </w:rPr>
              <w:t xml:space="preserve"> год </w:t>
            </w:r>
          </w:p>
        </w:tc>
        <w:tc>
          <w:tcPr>
            <w:tcW w:w="84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w:t>
            </w:r>
          </w:p>
          <w:p w:rsidR="0055661D" w:rsidRDefault="0055661D">
            <w:pPr>
              <w:pStyle w:val="af1"/>
              <w:jc w:val="center"/>
              <w:textAlignment w:val="top"/>
            </w:pPr>
            <w:r>
              <w:rPr>
                <w:b/>
                <w:bCs/>
                <w:color w:val="000000"/>
                <w:sz w:val="20"/>
                <w:szCs w:val="20"/>
              </w:rPr>
              <w:t xml:space="preserve">год </w:t>
            </w:r>
          </w:p>
        </w:tc>
        <w:tc>
          <w:tcPr>
            <w:tcW w:w="75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9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2022</w:t>
            </w:r>
          </w:p>
          <w:p w:rsidR="0055661D" w:rsidRDefault="0055661D">
            <w:pPr>
              <w:pStyle w:val="af1"/>
              <w:jc w:val="center"/>
              <w:textAlignment w:val="top"/>
            </w:pPr>
            <w:r>
              <w:rPr>
                <w:b/>
                <w:bCs/>
                <w:color w:val="000000"/>
                <w:sz w:val="20"/>
                <w:szCs w:val="20"/>
              </w:rPr>
              <w:t xml:space="preserve"> год  </w:t>
            </w:r>
          </w:p>
        </w:tc>
        <w:tc>
          <w:tcPr>
            <w:tcW w:w="528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Алгоритм расчета ключевого показателя</w:t>
            </w:r>
          </w:p>
        </w:tc>
        <w:tc>
          <w:tcPr>
            <w:tcW w:w="1980"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jc w:val="center"/>
            </w:pPr>
            <w:r>
              <w:rPr>
                <w:b/>
                <w:bCs/>
                <w:sz w:val="20"/>
                <w:szCs w:val="20"/>
              </w:rPr>
              <w:t>Ответственные за достижение показателя</w:t>
            </w:r>
          </w:p>
        </w:tc>
      </w:tr>
      <w:tr w:rsidR="0055661D" w:rsidTr="0055661D">
        <w:tc>
          <w:tcPr>
            <w:tcW w:w="78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287"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9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9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69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28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78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152" w:type="dxa"/>
            <w:tcBorders>
              <w:top w:val="single" w:sz="4" w:space="0" w:color="000000"/>
              <w:left w:val="single" w:sz="4" w:space="0" w:color="000000"/>
              <w:bottom w:val="single" w:sz="4" w:space="0" w:color="000000"/>
              <w:right w:val="nil"/>
            </w:tcBorders>
          </w:tcPr>
          <w:p w:rsidR="0055661D" w:rsidRDefault="0055661D">
            <w:pPr>
              <w:pStyle w:val="af1"/>
              <w:spacing w:before="57" w:after="57"/>
              <w:ind w:left="57" w:right="57"/>
            </w:pPr>
            <w:r>
              <w:rPr>
                <w:sz w:val="20"/>
                <w:szCs w:val="20"/>
              </w:rP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w:t>
            </w:r>
          </w:p>
          <w:p w:rsidR="0055661D" w:rsidRDefault="0055661D">
            <w:pPr>
              <w:pStyle w:val="af1"/>
              <w:spacing w:before="57" w:after="57"/>
              <w:ind w:left="57" w:right="57"/>
              <w:rPr>
                <w:sz w:val="20"/>
                <w:szCs w:val="20"/>
              </w:rPr>
            </w:pPr>
          </w:p>
        </w:tc>
        <w:tc>
          <w:tcPr>
            <w:tcW w:w="690" w:type="dxa"/>
            <w:tcBorders>
              <w:top w:val="single" w:sz="4" w:space="0" w:color="000000"/>
              <w:left w:val="single" w:sz="4" w:space="0" w:color="000000"/>
              <w:bottom w:val="single" w:sz="4" w:space="0" w:color="000000"/>
              <w:right w:val="nil"/>
            </w:tcBorders>
            <w:hideMark/>
          </w:tcPr>
          <w:p w:rsidR="0055661D" w:rsidRDefault="0055661D">
            <w:pPr>
              <w:pStyle w:val="af1"/>
              <w:spacing w:before="57" w:after="57"/>
              <w:ind w:left="57" w:right="57"/>
              <w:jc w:val="center"/>
            </w:pPr>
            <w:r>
              <w:rPr>
                <w:rStyle w:val="4"/>
                <w:i/>
                <w:iCs/>
                <w:sz w:val="20"/>
                <w:szCs w:val="20"/>
              </w:rPr>
              <w:t xml:space="preserve"> </w:t>
            </w:r>
            <w:r>
              <w:rPr>
                <w:rStyle w:val="4"/>
                <w:sz w:val="20"/>
                <w:szCs w:val="20"/>
              </w:rPr>
              <w:t>%</w:t>
            </w:r>
          </w:p>
        </w:tc>
        <w:tc>
          <w:tcPr>
            <w:tcW w:w="900" w:type="dxa"/>
            <w:tcBorders>
              <w:top w:val="single" w:sz="4" w:space="0" w:color="000000"/>
              <w:left w:val="single" w:sz="4" w:space="0" w:color="000000"/>
              <w:bottom w:val="single" w:sz="4" w:space="0" w:color="000000"/>
              <w:right w:val="nil"/>
            </w:tcBorders>
            <w:hideMark/>
          </w:tcPr>
          <w:p w:rsidR="0055661D" w:rsidRDefault="0055661D">
            <w:pPr>
              <w:pStyle w:val="af1"/>
              <w:spacing w:before="57" w:after="57"/>
              <w:ind w:left="57" w:right="57"/>
              <w:jc w:val="center"/>
            </w:pPr>
            <w:r>
              <w:rPr>
                <w:color w:val="000000"/>
                <w:sz w:val="20"/>
                <w:szCs w:val="20"/>
              </w:rPr>
              <w:t>0</w:t>
            </w:r>
          </w:p>
        </w:tc>
        <w:tc>
          <w:tcPr>
            <w:tcW w:w="840" w:type="dxa"/>
            <w:tcBorders>
              <w:top w:val="single" w:sz="4" w:space="0" w:color="000000"/>
              <w:left w:val="single" w:sz="4" w:space="0" w:color="000000"/>
              <w:bottom w:val="single" w:sz="4" w:space="0" w:color="000000"/>
              <w:right w:val="nil"/>
            </w:tcBorders>
            <w:hideMark/>
          </w:tcPr>
          <w:p w:rsidR="0055661D" w:rsidRDefault="0055661D">
            <w:pPr>
              <w:pStyle w:val="af1"/>
              <w:spacing w:before="57" w:after="57"/>
              <w:ind w:left="57" w:right="57"/>
              <w:jc w:val="center"/>
            </w:pPr>
            <w:r>
              <w:rPr>
                <w:color w:val="000000"/>
                <w:sz w:val="20"/>
                <w:szCs w:val="20"/>
              </w:rPr>
              <w:t>0</w:t>
            </w:r>
          </w:p>
        </w:tc>
        <w:tc>
          <w:tcPr>
            <w:tcW w:w="750" w:type="dxa"/>
            <w:tcBorders>
              <w:top w:val="single" w:sz="4" w:space="0" w:color="000000"/>
              <w:left w:val="single" w:sz="4" w:space="0" w:color="000000"/>
              <w:bottom w:val="single" w:sz="4" w:space="0" w:color="000000"/>
              <w:right w:val="nil"/>
            </w:tcBorders>
            <w:hideMark/>
          </w:tcPr>
          <w:p w:rsidR="0055661D" w:rsidRDefault="0055661D">
            <w:pPr>
              <w:pStyle w:val="af1"/>
              <w:spacing w:before="57" w:after="57"/>
              <w:ind w:left="57" w:right="57"/>
              <w:jc w:val="center"/>
            </w:pPr>
            <w:r>
              <w:rPr>
                <w:color w:val="000000"/>
                <w:sz w:val="20"/>
                <w:szCs w:val="20"/>
              </w:rPr>
              <w:t>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spacing w:before="57" w:after="57"/>
              <w:ind w:left="57" w:right="57"/>
              <w:jc w:val="center"/>
            </w:pPr>
            <w:r>
              <w:rPr>
                <w:color w:val="000000"/>
                <w:sz w:val="20"/>
                <w:szCs w:val="20"/>
              </w:rPr>
              <w:t>0</w:t>
            </w:r>
          </w:p>
        </w:tc>
        <w:tc>
          <w:tcPr>
            <w:tcW w:w="900" w:type="dxa"/>
            <w:tcBorders>
              <w:top w:val="single" w:sz="4" w:space="0" w:color="000000"/>
              <w:left w:val="single" w:sz="4" w:space="0" w:color="000000"/>
              <w:bottom w:val="single" w:sz="4" w:space="0" w:color="000000"/>
              <w:right w:val="nil"/>
            </w:tcBorders>
          </w:tcPr>
          <w:p w:rsidR="0055661D" w:rsidRDefault="0055661D">
            <w:pPr>
              <w:pStyle w:val="af1"/>
              <w:spacing w:before="57" w:after="57"/>
              <w:ind w:left="57" w:right="57"/>
              <w:jc w:val="center"/>
            </w:pPr>
            <w:r>
              <w:rPr>
                <w:color w:val="000000"/>
                <w:sz w:val="20"/>
                <w:szCs w:val="20"/>
              </w:rPr>
              <w:t>не менее                  1 частной организации</w:t>
            </w:r>
          </w:p>
          <w:p w:rsidR="0055661D" w:rsidRDefault="0055661D">
            <w:pPr>
              <w:pStyle w:val="af1"/>
              <w:spacing w:before="57" w:after="57"/>
              <w:ind w:left="57" w:right="57"/>
              <w:jc w:val="center"/>
              <w:rPr>
                <w:color w:val="000000"/>
                <w:sz w:val="20"/>
                <w:szCs w:val="20"/>
              </w:rPr>
            </w:pPr>
          </w:p>
        </w:tc>
        <w:tc>
          <w:tcPr>
            <w:tcW w:w="5280" w:type="dxa"/>
            <w:tcBorders>
              <w:top w:val="single" w:sz="4" w:space="0" w:color="000000"/>
              <w:left w:val="single" w:sz="4" w:space="0" w:color="000000"/>
              <w:bottom w:val="single" w:sz="4" w:space="0" w:color="000000"/>
              <w:right w:val="nil"/>
            </w:tcBorders>
            <w:hideMark/>
          </w:tcPr>
          <w:p w:rsidR="0055661D" w:rsidRDefault="0055661D">
            <w:pPr>
              <w:pStyle w:val="21"/>
              <w:spacing w:before="57" w:after="57"/>
              <w:ind w:left="57" w:right="57"/>
              <w:rPr>
                <w:rStyle w:val="4"/>
              </w:rPr>
            </w:pPr>
            <w:r>
              <w:rPr>
                <w:sz w:val="20"/>
                <w:szCs w:val="20"/>
              </w:rPr>
              <w:t xml:space="preserve"> </w:t>
            </w:r>
            <w:r>
              <w:rPr>
                <w:noProof/>
                <w:sz w:val="20"/>
                <w:szCs w:val="20"/>
                <w:lang w:eastAsia="ru-RU" w:bidi="ar-SA"/>
              </w:rPr>
              <w:drawing>
                <wp:inline distT="0" distB="0" distL="0" distR="0" wp14:anchorId="1144FC3A" wp14:editId="1E8CEB27">
                  <wp:extent cx="7620" cy="762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spacing w:before="57" w:after="57"/>
              <w:ind w:left="57" w:right="57"/>
            </w:pPr>
            <w:r>
              <w:rPr>
                <w:rStyle w:val="4"/>
                <w:sz w:val="20"/>
                <w:szCs w:val="20"/>
              </w:rPr>
              <w:t>где:</w:t>
            </w:r>
          </w:p>
          <w:p w:rsidR="0055661D" w:rsidRDefault="0055661D">
            <w:pPr>
              <w:pStyle w:val="11"/>
              <w:tabs>
                <w:tab w:val="right" w:leader="dot" w:pos="9581"/>
              </w:tabs>
              <w:spacing w:before="57" w:after="57"/>
              <w:ind w:left="57" w:right="57"/>
              <w:jc w:val="both"/>
            </w:pPr>
            <w:r>
              <w:rPr>
                <w:rStyle w:val="4"/>
                <w:bCs/>
                <w:sz w:val="20"/>
                <w:szCs w:val="20"/>
              </w:rPr>
              <w:t>Vn</w:t>
            </w:r>
            <w:r>
              <w:rPr>
                <w:rStyle w:val="4"/>
                <w:sz w:val="20"/>
                <w:szCs w:val="20"/>
              </w:rPr>
              <w:t xml:space="preserve"> - численность обучающихся дошкольного возраста, которым в отчетном периоде в Сладковском муниципальном районе были оказаны услуги дошкольного образования частными образовательными организациями (в том числе их филиалами) и индивидуальными предпринимателями, реализующими основные общеобразовательные программы - образовательные программы дошкольного образования</w:t>
            </w:r>
          </w:p>
          <w:p w:rsidR="0055661D" w:rsidRDefault="0055661D">
            <w:pPr>
              <w:pStyle w:val="11"/>
              <w:tabs>
                <w:tab w:val="right" w:leader="dot" w:pos="9581"/>
              </w:tabs>
              <w:spacing w:before="57" w:after="57"/>
              <w:ind w:left="57" w:right="57"/>
              <w:jc w:val="both"/>
            </w:pPr>
            <w:r>
              <w:rPr>
                <w:rStyle w:val="4"/>
                <w:bCs/>
                <w:sz w:val="20"/>
                <w:szCs w:val="20"/>
              </w:rPr>
              <w:t>Vo</w:t>
            </w:r>
            <w:r>
              <w:rPr>
                <w:rStyle w:val="4"/>
                <w:sz w:val="20"/>
                <w:szCs w:val="20"/>
              </w:rPr>
              <w:t xml:space="preserve"> - общая численность обучающихся, которым в отчетном периоде были оказаны в Сладковском муниципальном районе услуги дошкольного образования всеми образовательными организациями, индивидуальными предпринимателями, реализующими основные общеобразовательные программы - образовательные программы дошкольного образования (за исключением хозяйствующих субъектов с долей участия Российской Федерации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 </w:t>
            </w:r>
          </w:p>
        </w:tc>
        <w:tc>
          <w:tcPr>
            <w:tcW w:w="1980" w:type="dxa"/>
            <w:tcBorders>
              <w:top w:val="single" w:sz="4" w:space="0" w:color="000000"/>
              <w:left w:val="single" w:sz="4" w:space="0" w:color="000000"/>
              <w:bottom w:val="single" w:sz="4" w:space="0" w:color="000000"/>
              <w:right w:val="single" w:sz="4" w:space="0" w:color="000000"/>
            </w:tcBorders>
            <w:hideMark/>
          </w:tcPr>
          <w:p w:rsidR="0055661D" w:rsidRDefault="0055661D">
            <w:pPr>
              <w:spacing w:before="57" w:after="57"/>
              <w:ind w:left="57" w:right="57"/>
              <w:jc w:val="center"/>
            </w:pPr>
            <w:r>
              <w:rPr>
                <w:color w:val="000000"/>
                <w:sz w:val="20"/>
                <w:szCs w:val="20"/>
              </w:rPr>
              <w:t>Начальник отдела образования администрации Сладковского муниципального района</w:t>
            </w:r>
          </w:p>
        </w:tc>
      </w:tr>
    </w:tbl>
    <w:p w:rsidR="0055661D" w:rsidRDefault="0055661D" w:rsidP="0055661D">
      <w:pPr>
        <w:pStyle w:val="a5"/>
        <w:spacing w:after="0" w:line="240" w:lineRule="auto"/>
        <w:rPr>
          <w:sz w:val="20"/>
          <w:szCs w:val="20"/>
        </w:rPr>
      </w:pPr>
    </w:p>
    <w:tbl>
      <w:tblPr>
        <w:tblW w:w="0" w:type="auto"/>
        <w:tblInd w:w="26" w:type="dxa"/>
        <w:tblLayout w:type="fixed"/>
        <w:tblCellMar>
          <w:left w:w="0" w:type="dxa"/>
          <w:right w:w="0" w:type="dxa"/>
        </w:tblCellMar>
        <w:tblLook w:val="04A0" w:firstRow="1" w:lastRow="0" w:firstColumn="1" w:lastColumn="0" w:noHBand="0" w:noVBand="1"/>
      </w:tblPr>
      <w:tblGrid>
        <w:gridCol w:w="913"/>
        <w:gridCol w:w="4322"/>
        <w:gridCol w:w="1875"/>
        <w:gridCol w:w="1470"/>
        <w:gridCol w:w="4245"/>
        <w:gridCol w:w="2276"/>
      </w:tblGrid>
      <w:tr w:rsidR="0055661D" w:rsidTr="0055661D">
        <w:tc>
          <w:tcPr>
            <w:tcW w:w="913"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 xml:space="preserve">1.5. </w:t>
            </w:r>
          </w:p>
        </w:tc>
        <w:tc>
          <w:tcPr>
            <w:tcW w:w="14188"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color w:val="000000"/>
                <w:sz w:val="20"/>
                <w:szCs w:val="20"/>
              </w:rPr>
              <w:t>Мероприятия, обеспечивающие достижение установленной цели</w:t>
            </w:r>
          </w:p>
        </w:tc>
      </w:tr>
      <w:tr w:rsidR="0055661D" w:rsidTr="0055661D">
        <w:tc>
          <w:tcPr>
            <w:tcW w:w="913"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322"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color w:val="000000"/>
                <w:sz w:val="20"/>
                <w:szCs w:val="20"/>
              </w:rPr>
              <w:t>Наименование мероприятия</w:t>
            </w:r>
          </w:p>
        </w:tc>
        <w:tc>
          <w:tcPr>
            <w:tcW w:w="187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color w:val="000000"/>
                <w:sz w:val="20"/>
                <w:szCs w:val="20"/>
              </w:rPr>
              <w:t>Вид документа</w:t>
            </w:r>
          </w:p>
        </w:tc>
        <w:tc>
          <w:tcPr>
            <w:tcW w:w="147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Срок реализации</w:t>
            </w:r>
          </w:p>
        </w:tc>
        <w:tc>
          <w:tcPr>
            <w:tcW w:w="424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Ожидаемый результат</w:t>
            </w:r>
          </w:p>
        </w:tc>
        <w:tc>
          <w:tcPr>
            <w:tcW w:w="227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Ответственный исполнитель</w:t>
            </w:r>
          </w:p>
        </w:tc>
      </w:tr>
      <w:tr w:rsidR="0055661D" w:rsidTr="0055661D">
        <w:tc>
          <w:tcPr>
            <w:tcW w:w="913" w:type="dxa"/>
            <w:tcBorders>
              <w:top w:val="nil"/>
              <w:left w:val="single" w:sz="4" w:space="0" w:color="000000"/>
              <w:bottom w:val="single" w:sz="4" w:space="0" w:color="000000"/>
              <w:right w:val="nil"/>
            </w:tcBorders>
            <w:hideMark/>
          </w:tcPr>
          <w:p w:rsidR="0055661D" w:rsidRDefault="0055661D">
            <w:pPr>
              <w:pStyle w:val="21"/>
              <w:jc w:val="center"/>
            </w:pPr>
            <w:r>
              <w:rPr>
                <w:color w:val="000000"/>
                <w:sz w:val="20"/>
                <w:szCs w:val="20"/>
              </w:rPr>
              <w:t>1.5.1.</w:t>
            </w:r>
          </w:p>
        </w:tc>
        <w:tc>
          <w:tcPr>
            <w:tcW w:w="4322" w:type="dxa"/>
            <w:tcBorders>
              <w:top w:val="nil"/>
              <w:left w:val="single" w:sz="4" w:space="0" w:color="000000"/>
              <w:bottom w:val="single" w:sz="4" w:space="0" w:color="000000"/>
              <w:right w:val="nil"/>
            </w:tcBorders>
            <w:hideMark/>
          </w:tcPr>
          <w:p w:rsidR="0055661D" w:rsidRDefault="0055661D">
            <w:r>
              <w:rPr>
                <w:color w:val="000000"/>
                <w:sz w:val="20"/>
                <w:szCs w:val="20"/>
              </w:rPr>
              <w:t>Развитие вариативных форм оказания услуг дошкольного образования</w:t>
            </w:r>
          </w:p>
        </w:tc>
        <w:tc>
          <w:tcPr>
            <w:tcW w:w="1875" w:type="dxa"/>
            <w:tcBorders>
              <w:top w:val="nil"/>
              <w:left w:val="single" w:sz="4" w:space="0" w:color="000000"/>
              <w:bottom w:val="single" w:sz="4" w:space="0" w:color="000000"/>
              <w:right w:val="nil"/>
            </w:tcBorders>
            <w:hideMark/>
          </w:tcPr>
          <w:p w:rsidR="0055661D" w:rsidRDefault="0055661D">
            <w:pPr>
              <w:jc w:val="center"/>
            </w:pPr>
            <w:r>
              <w:rPr>
                <w:color w:val="000000"/>
                <w:sz w:val="20"/>
                <w:szCs w:val="20"/>
              </w:rPr>
              <w:t>План работы ДОУ, ОУ</w:t>
            </w:r>
          </w:p>
        </w:tc>
        <w:tc>
          <w:tcPr>
            <w:tcW w:w="1470" w:type="dxa"/>
            <w:tcBorders>
              <w:top w:val="nil"/>
              <w:left w:val="single" w:sz="4" w:space="0" w:color="000000"/>
              <w:bottom w:val="single" w:sz="4" w:space="0" w:color="000000"/>
              <w:right w:val="nil"/>
            </w:tcBorders>
            <w:hideMark/>
          </w:tcPr>
          <w:p w:rsidR="0055661D" w:rsidRDefault="0055661D">
            <w:pPr>
              <w:jc w:val="center"/>
            </w:pPr>
            <w:r>
              <w:rPr>
                <w:color w:val="000000"/>
                <w:sz w:val="20"/>
                <w:szCs w:val="20"/>
              </w:rPr>
              <w:t>Постоянно</w:t>
            </w:r>
          </w:p>
        </w:tc>
        <w:tc>
          <w:tcPr>
            <w:tcW w:w="4245" w:type="dxa"/>
            <w:tcBorders>
              <w:top w:val="nil"/>
              <w:left w:val="single" w:sz="4" w:space="0" w:color="000000"/>
              <w:bottom w:val="single" w:sz="4" w:space="0" w:color="000000"/>
              <w:right w:val="nil"/>
            </w:tcBorders>
          </w:tcPr>
          <w:p w:rsidR="0055661D" w:rsidRDefault="0055661D">
            <w:r>
              <w:rPr>
                <w:color w:val="000000"/>
                <w:sz w:val="20"/>
                <w:szCs w:val="20"/>
              </w:rPr>
              <w:t>Обеспечение доступности услуг дошкольного образования для детей всех возрастов.</w:t>
            </w:r>
          </w:p>
          <w:p w:rsidR="0055661D" w:rsidRDefault="0055661D">
            <w:pPr>
              <w:pStyle w:val="11"/>
              <w:tabs>
                <w:tab w:val="left" w:pos="708"/>
              </w:tabs>
              <w:rPr>
                <w:rFonts w:cs="Arial"/>
                <w:color w:val="000000"/>
                <w:sz w:val="20"/>
                <w:szCs w:val="20"/>
              </w:rPr>
            </w:pPr>
          </w:p>
        </w:tc>
        <w:tc>
          <w:tcPr>
            <w:tcW w:w="2276" w:type="dxa"/>
            <w:tcBorders>
              <w:top w:val="nil"/>
              <w:left w:val="single" w:sz="4" w:space="0" w:color="000000"/>
              <w:bottom w:val="single" w:sz="4" w:space="0" w:color="000000"/>
              <w:right w:val="single" w:sz="4" w:space="0" w:color="000000"/>
            </w:tcBorders>
            <w:hideMark/>
          </w:tcPr>
          <w:p w:rsidR="0055661D" w:rsidRDefault="0055661D">
            <w:pPr>
              <w:jc w:val="center"/>
            </w:pPr>
            <w:r>
              <w:rPr>
                <w:color w:val="000000"/>
                <w:sz w:val="20"/>
                <w:szCs w:val="20"/>
              </w:rPr>
              <w:t xml:space="preserve">Руководители образовательных организаций района </w:t>
            </w:r>
          </w:p>
        </w:tc>
      </w:tr>
      <w:tr w:rsidR="0055661D" w:rsidTr="0055661D">
        <w:tc>
          <w:tcPr>
            <w:tcW w:w="913" w:type="dxa"/>
            <w:tcBorders>
              <w:top w:val="single" w:sz="4" w:space="0" w:color="000000"/>
              <w:left w:val="single" w:sz="4" w:space="0" w:color="000000"/>
              <w:bottom w:val="single" w:sz="4" w:space="0" w:color="000000"/>
              <w:right w:val="nil"/>
            </w:tcBorders>
            <w:hideMark/>
          </w:tcPr>
          <w:p w:rsidR="0055661D" w:rsidRDefault="0055661D">
            <w:pPr>
              <w:pStyle w:val="21"/>
              <w:jc w:val="center"/>
            </w:pPr>
            <w:r>
              <w:rPr>
                <w:color w:val="000000"/>
                <w:sz w:val="20"/>
                <w:szCs w:val="20"/>
              </w:rPr>
              <w:t>1.5.2.</w:t>
            </w:r>
          </w:p>
        </w:tc>
        <w:tc>
          <w:tcPr>
            <w:tcW w:w="4322" w:type="dxa"/>
            <w:tcBorders>
              <w:top w:val="single" w:sz="4" w:space="0" w:color="000000"/>
              <w:left w:val="single" w:sz="4" w:space="0" w:color="000000"/>
              <w:bottom w:val="single" w:sz="4" w:space="0" w:color="000000"/>
              <w:right w:val="nil"/>
            </w:tcBorders>
          </w:tcPr>
          <w:p w:rsidR="0055661D" w:rsidRDefault="0055661D">
            <w:r>
              <w:rPr>
                <w:sz w:val="20"/>
                <w:szCs w:val="20"/>
              </w:rPr>
              <w:t>Оказание организационно – методической и информационно – консультативной помощи образовательным организациям, предоставляющим услуги детям дошкольного возраста</w:t>
            </w:r>
          </w:p>
          <w:p w:rsidR="0055661D" w:rsidRDefault="0055661D">
            <w:pPr>
              <w:pStyle w:val="11"/>
              <w:rPr>
                <w:rFonts w:cs="Arial"/>
                <w:sz w:val="20"/>
                <w:szCs w:val="20"/>
              </w:rPr>
            </w:pPr>
          </w:p>
        </w:tc>
        <w:tc>
          <w:tcPr>
            <w:tcW w:w="1875"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Соответствующий нормативно – правовой акт</w:t>
            </w:r>
          </w:p>
        </w:tc>
        <w:tc>
          <w:tcPr>
            <w:tcW w:w="1470"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245" w:type="dxa"/>
            <w:tcBorders>
              <w:top w:val="single" w:sz="4" w:space="0" w:color="000000"/>
              <w:left w:val="single" w:sz="4" w:space="0" w:color="000000"/>
              <w:bottom w:val="single" w:sz="4" w:space="0" w:color="000000"/>
              <w:right w:val="nil"/>
            </w:tcBorders>
            <w:hideMark/>
          </w:tcPr>
          <w:p w:rsidR="0055661D" w:rsidRDefault="0055661D">
            <w:pPr>
              <w:jc w:val="both"/>
            </w:pPr>
            <w:r>
              <w:rPr>
                <w:sz w:val="20"/>
                <w:szCs w:val="20"/>
              </w:rPr>
              <w:t>Предоставление необходимых разъяснений, рекомендаций, консультаций дошкольным образовательным организациям с целью повышения уровня знаний.</w:t>
            </w:r>
          </w:p>
        </w:tc>
        <w:tc>
          <w:tcPr>
            <w:tcW w:w="2276"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t>Отдел образования администрации Сладковского муниципального района</w:t>
            </w:r>
          </w:p>
        </w:tc>
      </w:tr>
      <w:tr w:rsidR="0055661D" w:rsidTr="0055661D">
        <w:tc>
          <w:tcPr>
            <w:tcW w:w="913" w:type="dxa"/>
            <w:tcBorders>
              <w:top w:val="nil"/>
              <w:left w:val="single" w:sz="4" w:space="0" w:color="000000"/>
              <w:bottom w:val="single" w:sz="4" w:space="0" w:color="000000"/>
              <w:right w:val="nil"/>
            </w:tcBorders>
            <w:hideMark/>
          </w:tcPr>
          <w:p w:rsidR="0055661D" w:rsidRDefault="0055661D">
            <w:pPr>
              <w:pStyle w:val="21"/>
              <w:jc w:val="center"/>
            </w:pPr>
            <w:r>
              <w:rPr>
                <w:color w:val="000000"/>
                <w:sz w:val="20"/>
                <w:szCs w:val="20"/>
              </w:rPr>
              <w:t>1.5.3.</w:t>
            </w:r>
          </w:p>
        </w:tc>
        <w:tc>
          <w:tcPr>
            <w:tcW w:w="4322" w:type="dxa"/>
            <w:tcBorders>
              <w:top w:val="nil"/>
              <w:left w:val="single" w:sz="4" w:space="0" w:color="000000"/>
              <w:bottom w:val="single" w:sz="4" w:space="0" w:color="000000"/>
              <w:right w:val="nil"/>
            </w:tcBorders>
            <w:hideMark/>
          </w:tcPr>
          <w:p w:rsidR="0055661D" w:rsidRDefault="0055661D">
            <w:r>
              <w:rPr>
                <w:sz w:val="20"/>
                <w:szCs w:val="20"/>
              </w:rPr>
              <w:t>Организация повышения квалификации, дополнительного профессионального образования сотрудников образовательных организаций, предоставляющих услуги дошкольного образования</w:t>
            </w:r>
          </w:p>
        </w:tc>
        <w:tc>
          <w:tcPr>
            <w:tcW w:w="1875" w:type="dxa"/>
            <w:tcBorders>
              <w:top w:val="nil"/>
              <w:left w:val="single" w:sz="4" w:space="0" w:color="000000"/>
              <w:bottom w:val="single" w:sz="4" w:space="0" w:color="000000"/>
              <w:right w:val="nil"/>
            </w:tcBorders>
            <w:hideMark/>
          </w:tcPr>
          <w:p w:rsidR="0055661D" w:rsidRDefault="0055661D">
            <w:pPr>
              <w:jc w:val="center"/>
            </w:pPr>
            <w:r>
              <w:rPr>
                <w:sz w:val="20"/>
                <w:szCs w:val="20"/>
              </w:rPr>
              <w:t>План работы ДОУ, ОУ</w:t>
            </w:r>
          </w:p>
        </w:tc>
        <w:tc>
          <w:tcPr>
            <w:tcW w:w="1470" w:type="dxa"/>
            <w:tcBorders>
              <w:top w:val="nil"/>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245" w:type="dxa"/>
            <w:tcBorders>
              <w:top w:val="nil"/>
              <w:left w:val="single" w:sz="4" w:space="0" w:color="000000"/>
              <w:bottom w:val="single" w:sz="4" w:space="0" w:color="000000"/>
              <w:right w:val="nil"/>
            </w:tcBorders>
            <w:hideMark/>
          </w:tcPr>
          <w:p w:rsidR="0055661D" w:rsidRDefault="0055661D">
            <w:pPr>
              <w:jc w:val="both"/>
            </w:pPr>
            <w:r>
              <w:rPr>
                <w:sz w:val="20"/>
                <w:szCs w:val="20"/>
              </w:rPr>
              <w:t>Повышение квалификации, получение дополнительного профессионального образования сотрудников образовательных организаций, оказывающих услуги дошкольного образования</w:t>
            </w:r>
          </w:p>
        </w:tc>
        <w:tc>
          <w:tcPr>
            <w:tcW w:w="2276" w:type="dxa"/>
            <w:tcBorders>
              <w:top w:val="nil"/>
              <w:left w:val="single" w:sz="4" w:space="0" w:color="000000"/>
              <w:bottom w:val="single" w:sz="4" w:space="0" w:color="000000"/>
              <w:right w:val="single" w:sz="4" w:space="0" w:color="000000"/>
            </w:tcBorders>
          </w:tcPr>
          <w:p w:rsidR="0055661D" w:rsidRDefault="0055661D">
            <w:pPr>
              <w:jc w:val="center"/>
            </w:pPr>
            <w:r>
              <w:rPr>
                <w:sz w:val="20"/>
                <w:szCs w:val="20"/>
              </w:rPr>
              <w:t xml:space="preserve">Руководители образовательных организаций района, </w:t>
            </w:r>
          </w:p>
          <w:p w:rsidR="0055661D" w:rsidRDefault="0055661D">
            <w:pPr>
              <w:jc w:val="center"/>
            </w:pPr>
            <w:r>
              <w:rPr>
                <w:sz w:val="20"/>
                <w:szCs w:val="20"/>
              </w:rPr>
              <w:t>Отдел образования администрации Сладковского муниципального района</w:t>
            </w:r>
          </w:p>
          <w:p w:rsidR="0055661D" w:rsidRDefault="0055661D">
            <w:pPr>
              <w:pStyle w:val="11"/>
              <w:jc w:val="center"/>
              <w:rPr>
                <w:rFonts w:cs="Arial"/>
                <w:sz w:val="20"/>
                <w:szCs w:val="20"/>
              </w:rPr>
            </w:pPr>
          </w:p>
        </w:tc>
      </w:tr>
      <w:tr w:rsidR="0055661D" w:rsidTr="0055661D">
        <w:tc>
          <w:tcPr>
            <w:tcW w:w="913" w:type="dxa"/>
            <w:tcBorders>
              <w:top w:val="nil"/>
              <w:left w:val="single" w:sz="4" w:space="0" w:color="000000"/>
              <w:bottom w:val="single" w:sz="4" w:space="0" w:color="000000"/>
              <w:right w:val="nil"/>
            </w:tcBorders>
            <w:hideMark/>
          </w:tcPr>
          <w:p w:rsidR="0055661D" w:rsidRDefault="0055661D">
            <w:pPr>
              <w:pStyle w:val="21"/>
              <w:jc w:val="center"/>
            </w:pPr>
            <w:r>
              <w:rPr>
                <w:color w:val="000000"/>
                <w:sz w:val="20"/>
                <w:szCs w:val="20"/>
              </w:rPr>
              <w:t>1.5.4.</w:t>
            </w:r>
          </w:p>
        </w:tc>
        <w:tc>
          <w:tcPr>
            <w:tcW w:w="4322" w:type="dxa"/>
            <w:tcBorders>
              <w:top w:val="nil"/>
              <w:left w:val="single" w:sz="4" w:space="0" w:color="000000"/>
              <w:bottom w:val="single" w:sz="4" w:space="0" w:color="000000"/>
              <w:right w:val="nil"/>
            </w:tcBorders>
            <w:hideMark/>
          </w:tcPr>
          <w:p w:rsidR="0055661D" w:rsidRDefault="0055661D">
            <w:r>
              <w:rPr>
                <w:sz w:val="20"/>
                <w:szCs w:val="20"/>
              </w:rPr>
              <w:t>Мониторинг численности обучающихся в образовательных организациях</w:t>
            </w:r>
          </w:p>
        </w:tc>
        <w:tc>
          <w:tcPr>
            <w:tcW w:w="1875" w:type="dxa"/>
            <w:tcBorders>
              <w:top w:val="nil"/>
              <w:left w:val="single" w:sz="4" w:space="0" w:color="000000"/>
              <w:bottom w:val="single" w:sz="4" w:space="0" w:color="000000"/>
              <w:right w:val="nil"/>
            </w:tcBorders>
            <w:hideMark/>
          </w:tcPr>
          <w:p w:rsidR="0055661D" w:rsidRDefault="0055661D">
            <w:pPr>
              <w:jc w:val="center"/>
            </w:pPr>
            <w:r>
              <w:rPr>
                <w:sz w:val="20"/>
                <w:szCs w:val="20"/>
              </w:rPr>
              <w:t>Ведомственный мониторинг</w:t>
            </w:r>
          </w:p>
          <w:p w:rsidR="0055661D" w:rsidRDefault="0055661D">
            <w:pPr>
              <w:jc w:val="center"/>
            </w:pPr>
            <w:r>
              <w:rPr>
                <w:sz w:val="20"/>
                <w:szCs w:val="20"/>
                <w:u w:val="single"/>
                <w:lang w:val="en-US"/>
              </w:rPr>
              <w:t>www</w:t>
            </w:r>
            <w:r>
              <w:rPr>
                <w:sz w:val="20"/>
                <w:szCs w:val="20"/>
                <w:u w:val="single"/>
              </w:rPr>
              <w:t>.</w:t>
            </w:r>
            <w:r>
              <w:rPr>
                <w:sz w:val="20"/>
                <w:szCs w:val="20"/>
                <w:u w:val="single"/>
                <w:lang w:val="en-US"/>
              </w:rPr>
              <w:t>depon</w:t>
            </w:r>
            <w:r>
              <w:rPr>
                <w:sz w:val="20"/>
                <w:szCs w:val="20"/>
                <w:u w:val="single"/>
              </w:rPr>
              <w:t>.</w:t>
            </w:r>
            <w:r>
              <w:rPr>
                <w:sz w:val="20"/>
                <w:szCs w:val="20"/>
                <w:u w:val="single"/>
                <w:lang w:val="en-US"/>
              </w:rPr>
              <w:t>tyumen</w:t>
            </w:r>
            <w:r>
              <w:rPr>
                <w:sz w:val="20"/>
                <w:szCs w:val="20"/>
                <w:u w:val="single"/>
              </w:rPr>
              <w:t>.</w:t>
            </w:r>
            <w:r>
              <w:rPr>
                <w:sz w:val="20"/>
                <w:szCs w:val="20"/>
                <w:u w:val="single"/>
                <w:lang w:val="en-US"/>
              </w:rPr>
              <w:t>ru</w:t>
            </w:r>
          </w:p>
        </w:tc>
        <w:tc>
          <w:tcPr>
            <w:tcW w:w="1470" w:type="dxa"/>
            <w:tcBorders>
              <w:top w:val="nil"/>
              <w:left w:val="single" w:sz="4" w:space="0" w:color="000000"/>
              <w:bottom w:val="single" w:sz="4" w:space="0" w:color="000000"/>
              <w:right w:val="nil"/>
            </w:tcBorders>
            <w:hideMark/>
          </w:tcPr>
          <w:p w:rsidR="0055661D" w:rsidRDefault="0055661D">
            <w:pPr>
              <w:jc w:val="center"/>
            </w:pPr>
            <w:r>
              <w:rPr>
                <w:sz w:val="20"/>
                <w:szCs w:val="20"/>
              </w:rPr>
              <w:t>Ежеквартально</w:t>
            </w:r>
          </w:p>
        </w:tc>
        <w:tc>
          <w:tcPr>
            <w:tcW w:w="4245" w:type="dxa"/>
            <w:tcBorders>
              <w:top w:val="nil"/>
              <w:left w:val="single" w:sz="4" w:space="0" w:color="000000"/>
              <w:bottom w:val="single" w:sz="4" w:space="0" w:color="000000"/>
              <w:right w:val="nil"/>
            </w:tcBorders>
            <w:hideMark/>
          </w:tcPr>
          <w:p w:rsidR="0055661D" w:rsidRDefault="0055661D">
            <w:pPr>
              <w:jc w:val="both"/>
            </w:pPr>
            <w:r>
              <w:rPr>
                <w:sz w:val="20"/>
                <w:szCs w:val="20"/>
              </w:rPr>
              <w:t>Информированность о численности обучающихся в  образовательных организациях, анализ доступности и охвата детей услугой дошкольного образования.</w:t>
            </w:r>
          </w:p>
        </w:tc>
        <w:tc>
          <w:tcPr>
            <w:tcW w:w="2276" w:type="dxa"/>
            <w:tcBorders>
              <w:top w:val="nil"/>
              <w:left w:val="single" w:sz="4" w:space="0" w:color="000000"/>
              <w:bottom w:val="single" w:sz="4" w:space="0" w:color="000000"/>
              <w:right w:val="single" w:sz="4" w:space="0" w:color="000000"/>
            </w:tcBorders>
          </w:tcPr>
          <w:p w:rsidR="0055661D" w:rsidRDefault="0055661D">
            <w:pPr>
              <w:jc w:val="center"/>
            </w:pPr>
            <w:r>
              <w:rPr>
                <w:sz w:val="20"/>
                <w:szCs w:val="20"/>
              </w:rPr>
              <w:t xml:space="preserve">Образовательные организации района, </w:t>
            </w:r>
          </w:p>
          <w:p w:rsidR="0055661D" w:rsidRDefault="0055661D">
            <w:pPr>
              <w:jc w:val="center"/>
            </w:pPr>
            <w:r>
              <w:rPr>
                <w:sz w:val="20"/>
                <w:szCs w:val="20"/>
              </w:rPr>
              <w:t>Отдел образования администрации Сладковского муниципального района</w:t>
            </w:r>
          </w:p>
          <w:p w:rsidR="0055661D" w:rsidRDefault="0055661D">
            <w:pPr>
              <w:pStyle w:val="11"/>
              <w:jc w:val="center"/>
              <w:rPr>
                <w:rFonts w:cs="Arial"/>
                <w:sz w:val="20"/>
                <w:szCs w:val="20"/>
              </w:rPr>
            </w:pPr>
          </w:p>
        </w:tc>
      </w:tr>
    </w:tbl>
    <w:p w:rsidR="0055661D" w:rsidRDefault="0055661D" w:rsidP="0055661D">
      <w:pPr>
        <w:pStyle w:val="ConsPlusNormal"/>
        <w:jc w:val="center"/>
        <w:rPr>
          <w:sz w:val="20"/>
          <w:szCs w:val="20"/>
        </w:rPr>
      </w:pPr>
    </w:p>
    <w:p w:rsidR="0055661D" w:rsidRDefault="0055661D" w:rsidP="0055661D">
      <w:pPr>
        <w:pStyle w:val="ConsPlusNormal"/>
        <w:jc w:val="center"/>
        <w:rPr>
          <w:sz w:val="20"/>
          <w:szCs w:val="20"/>
        </w:rPr>
      </w:pPr>
    </w:p>
    <w:tbl>
      <w:tblPr>
        <w:tblW w:w="0" w:type="auto"/>
        <w:tblInd w:w="26" w:type="dxa"/>
        <w:tblLayout w:type="fixed"/>
        <w:tblCellMar>
          <w:left w:w="0" w:type="dxa"/>
          <w:right w:w="0" w:type="dxa"/>
        </w:tblCellMar>
        <w:tblLook w:val="04A0" w:firstRow="1" w:lastRow="0" w:firstColumn="1" w:lastColumn="0" w:noHBand="0" w:noVBand="1"/>
      </w:tblPr>
      <w:tblGrid>
        <w:gridCol w:w="863"/>
        <w:gridCol w:w="14238"/>
      </w:tblGrid>
      <w:tr w:rsidR="0055661D" w:rsidTr="0055661D">
        <w:tc>
          <w:tcPr>
            <w:tcW w:w="863"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2.</w:t>
            </w:r>
          </w:p>
        </w:tc>
        <w:tc>
          <w:tcPr>
            <w:tcW w:w="14238"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ind w:left="57" w:right="57"/>
            </w:pPr>
            <w:r>
              <w:rPr>
                <w:rStyle w:val="4"/>
                <w:rFonts w:cs="Arial"/>
                <w:bCs/>
                <w:color w:val="000000"/>
                <w:sz w:val="24"/>
                <w:u w:val="single"/>
              </w:rPr>
              <w:t>Рынок у</w:t>
            </w:r>
            <w:r>
              <w:rPr>
                <w:rStyle w:val="4"/>
                <w:rFonts w:cs="Times New Roman"/>
                <w:bCs/>
                <w:color w:val="000000"/>
                <w:sz w:val="24"/>
                <w:u w:val="single"/>
              </w:rPr>
              <w:t>слуг общего образования</w:t>
            </w:r>
          </w:p>
        </w:tc>
      </w:tr>
      <w:tr w:rsidR="0055661D" w:rsidTr="0055661D">
        <w:tc>
          <w:tcPr>
            <w:tcW w:w="863"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2.1.</w:t>
            </w:r>
          </w:p>
        </w:tc>
        <w:tc>
          <w:tcPr>
            <w:tcW w:w="14238"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rFonts w:cs="Times New Roman"/>
                <w:b/>
                <w:bCs/>
                <w:color w:val="000000"/>
                <w:sz w:val="20"/>
                <w:szCs w:val="20"/>
              </w:rPr>
              <w:t>Исходная фактическая информация по ситуации на рынке услуг общего образования</w:t>
            </w:r>
          </w:p>
          <w:p w:rsidR="0055661D" w:rsidRDefault="0055661D">
            <w:pPr>
              <w:pStyle w:val="ConsPlusNormal"/>
              <w:ind w:left="57" w:right="57" w:firstLine="283"/>
              <w:jc w:val="both"/>
            </w:pPr>
            <w:r>
              <w:rPr>
                <w:rStyle w:val="4"/>
                <w:rFonts w:cs="Times New Roman"/>
                <w:color w:val="000000"/>
                <w:sz w:val="20"/>
                <w:szCs w:val="20"/>
              </w:rPr>
              <w:t>По состоянию на 01.01.2020 года общее образование предоставляется в 3 школах - образовательных комплексах в их числе 5 средних, 4 основных, 1 начальная школы. Практически на базе каждой образовательной организации функционируют отделения и группы дошкольного образования.</w:t>
            </w:r>
          </w:p>
          <w:p w:rsidR="0055661D" w:rsidRDefault="0055661D">
            <w:pPr>
              <w:pStyle w:val="ConsPlusNormal"/>
              <w:ind w:left="57" w:right="57" w:firstLine="283"/>
              <w:jc w:val="both"/>
            </w:pPr>
            <w:r>
              <w:rPr>
                <w:rStyle w:val="4"/>
                <w:rFonts w:cs="Times New Roman"/>
                <w:color w:val="000000"/>
                <w:sz w:val="20"/>
                <w:szCs w:val="20"/>
              </w:rPr>
              <w:t>В 2019 году ФГОС начального общего образования и основного общего образования реализуется во всех общеобразовательных учреждениях района (1 — 9 классы – все общеобразовательные учреждения, 10 классы – МАОУ Маслянская СОШ и МАОУ Усовская СОШ).</w:t>
            </w:r>
          </w:p>
          <w:p w:rsidR="0055661D" w:rsidRDefault="0055661D">
            <w:pPr>
              <w:pStyle w:val="ConsPlusNormal"/>
              <w:ind w:left="57" w:right="57" w:firstLine="283"/>
              <w:jc w:val="both"/>
            </w:pPr>
            <w:r>
              <w:rPr>
                <w:rStyle w:val="4"/>
                <w:rFonts w:cs="Times New Roman"/>
                <w:color w:val="000000"/>
                <w:sz w:val="20"/>
                <w:szCs w:val="20"/>
              </w:rPr>
              <w:t>Также в 2019 году ФГОС начального общего образования обучающихся с ограниченными возможностями здоровья и ФГОС обучающихся с умственной отсталостью реализуются во всех общеобразовательных учреждениях района.</w:t>
            </w:r>
          </w:p>
          <w:p w:rsidR="0055661D" w:rsidRDefault="0055661D">
            <w:pPr>
              <w:pStyle w:val="ConsPlusNormal"/>
              <w:ind w:left="57" w:right="57" w:firstLine="283"/>
              <w:jc w:val="both"/>
            </w:pPr>
            <w:r>
              <w:rPr>
                <w:rStyle w:val="4"/>
                <w:rFonts w:cs="Times New Roman"/>
                <w:color w:val="000000"/>
                <w:sz w:val="20"/>
                <w:szCs w:val="20"/>
              </w:rPr>
              <w:t>На 01.01.2020 года доля обучающихся по новым стандартам составила в дошкольном образовании 100%, в общем образовании – 87,9%</w:t>
            </w:r>
          </w:p>
          <w:p w:rsidR="0055661D" w:rsidRDefault="0055661D">
            <w:pPr>
              <w:pStyle w:val="ConsPlusNormal"/>
              <w:ind w:left="57" w:right="57" w:firstLine="283"/>
              <w:jc w:val="both"/>
            </w:pPr>
            <w:r>
              <w:rPr>
                <w:rStyle w:val="4"/>
                <w:rFonts w:cs="Times New Roman"/>
                <w:color w:val="000000"/>
                <w:sz w:val="20"/>
                <w:szCs w:val="20"/>
              </w:rPr>
              <w:t xml:space="preserve">Финансирование учреждений осуществляется из средств областного бюджета в виде субвенций (средства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w:t>
            </w:r>
          </w:p>
          <w:p w:rsidR="0055661D" w:rsidRDefault="0055661D">
            <w:pPr>
              <w:pStyle w:val="ConsPlusNormal"/>
              <w:ind w:left="57" w:right="57" w:firstLine="283"/>
              <w:jc w:val="both"/>
            </w:pPr>
            <w:r>
              <w:rPr>
                <w:rStyle w:val="4"/>
                <w:rFonts w:cs="Times New Roman"/>
                <w:color w:val="000000"/>
                <w:sz w:val="20"/>
                <w:szCs w:val="20"/>
              </w:rPr>
              <w:t>Общий контингент обучающихся за счет средств госстандарта  составил 1482 ребенка.</w:t>
            </w:r>
          </w:p>
        </w:tc>
      </w:tr>
      <w:tr w:rsidR="0055661D" w:rsidTr="0055661D">
        <w:tc>
          <w:tcPr>
            <w:tcW w:w="863"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2.2.</w:t>
            </w:r>
          </w:p>
        </w:tc>
        <w:tc>
          <w:tcPr>
            <w:tcW w:w="14238"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b/>
                <w:bCs/>
                <w:color w:val="000000"/>
                <w:sz w:val="20"/>
                <w:szCs w:val="20"/>
              </w:rPr>
              <w:t>Проблематика ситуации на рынке услуг общего образования</w:t>
            </w:r>
          </w:p>
          <w:p w:rsidR="0055661D" w:rsidRDefault="0055661D">
            <w:pPr>
              <w:pStyle w:val="af1"/>
              <w:spacing w:after="57"/>
              <w:ind w:left="57" w:right="57" w:firstLine="283"/>
            </w:pPr>
            <w:r>
              <w:rPr>
                <w:color w:val="000000"/>
                <w:sz w:val="20"/>
                <w:szCs w:val="20"/>
              </w:rPr>
              <w:t>Спектр услуг предоставляемых общеобразовательными учреждениями (функционирование групп продленного дня, организация внеурочной деятельности и т.д.) не востребован в полном объеме. В целом в районе наблюдается тенденция по  снижению контингента обучающихся в общеобразовательных организациях.</w:t>
            </w:r>
          </w:p>
        </w:tc>
      </w:tr>
      <w:tr w:rsidR="0055661D" w:rsidTr="0055661D">
        <w:tc>
          <w:tcPr>
            <w:tcW w:w="863"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2.3. </w:t>
            </w:r>
          </w:p>
        </w:tc>
        <w:tc>
          <w:tcPr>
            <w:tcW w:w="14238"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Удовлетворение потребности населения в части предоставления сервисных услуг, расширение клиенто-ориентированности работы образовательных организаций.</w:t>
            </w:r>
          </w:p>
        </w:tc>
      </w:tr>
    </w:tbl>
    <w:p w:rsidR="0055661D" w:rsidRDefault="0055661D" w:rsidP="0055661D">
      <w:pPr>
        <w:pStyle w:val="a5"/>
        <w:spacing w:after="0" w:line="240" w:lineRule="auto"/>
        <w:rPr>
          <w:sz w:val="20"/>
          <w:szCs w:val="20"/>
        </w:rPr>
      </w:pPr>
    </w:p>
    <w:tbl>
      <w:tblPr>
        <w:tblW w:w="0" w:type="auto"/>
        <w:tblInd w:w="41" w:type="dxa"/>
        <w:tblLayout w:type="fixed"/>
        <w:tblCellMar>
          <w:left w:w="0" w:type="dxa"/>
          <w:right w:w="0" w:type="dxa"/>
        </w:tblCellMar>
        <w:tblLook w:val="04A0" w:firstRow="1" w:lastRow="0" w:firstColumn="1" w:lastColumn="0" w:noHBand="0" w:noVBand="1"/>
      </w:tblPr>
      <w:tblGrid>
        <w:gridCol w:w="15"/>
        <w:gridCol w:w="798"/>
        <w:gridCol w:w="52"/>
        <w:gridCol w:w="1925"/>
        <w:gridCol w:w="615"/>
        <w:gridCol w:w="960"/>
        <w:gridCol w:w="735"/>
        <w:gridCol w:w="255"/>
        <w:gridCol w:w="555"/>
        <w:gridCol w:w="795"/>
        <w:gridCol w:w="840"/>
        <w:gridCol w:w="135"/>
        <w:gridCol w:w="1305"/>
        <w:gridCol w:w="3450"/>
        <w:gridCol w:w="615"/>
        <w:gridCol w:w="2040"/>
      </w:tblGrid>
      <w:tr w:rsidR="0055661D" w:rsidTr="0055661D">
        <w:trPr>
          <w:gridBefore w:val="1"/>
          <w:wBefore w:w="15" w:type="dxa"/>
        </w:trPr>
        <w:tc>
          <w:tcPr>
            <w:tcW w:w="850" w:type="dxa"/>
            <w:gridSpan w:val="2"/>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2.4. </w:t>
            </w:r>
          </w:p>
        </w:tc>
        <w:tc>
          <w:tcPr>
            <w:tcW w:w="14225" w:type="dxa"/>
            <w:gridSpan w:val="13"/>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b/>
                <w:bCs/>
                <w:sz w:val="20"/>
                <w:szCs w:val="20"/>
              </w:rPr>
              <w:t>Ключевой показатель развития конкуренции на рынке услуг общего образования</w:t>
            </w:r>
          </w:p>
        </w:tc>
      </w:tr>
      <w:tr w:rsidR="0055661D" w:rsidTr="0055661D">
        <w:trPr>
          <w:gridBefore w:val="1"/>
          <w:wBefore w:w="15" w:type="dxa"/>
          <w:trHeight w:val="244"/>
        </w:trPr>
        <w:tc>
          <w:tcPr>
            <w:tcW w:w="600" w:type="dxa"/>
            <w:gridSpan w:val="2"/>
            <w:vMerge/>
            <w:tcBorders>
              <w:top w:val="nil"/>
              <w:left w:val="nil"/>
              <w:bottom w:val="nil"/>
              <w:right w:val="nil"/>
            </w:tcBorders>
            <w:vAlign w:val="center"/>
            <w:hideMark/>
          </w:tcPr>
          <w:p w:rsidR="0055661D" w:rsidRDefault="0055661D">
            <w:pPr>
              <w:suppressAutoHyphens w:val="0"/>
            </w:pPr>
          </w:p>
        </w:tc>
        <w:tc>
          <w:tcPr>
            <w:tcW w:w="192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96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2018</w:t>
            </w:r>
          </w:p>
          <w:p w:rsidR="0055661D" w:rsidRDefault="0055661D">
            <w:pPr>
              <w:pStyle w:val="af1"/>
              <w:jc w:val="center"/>
              <w:textAlignment w:val="top"/>
            </w:pPr>
            <w:r>
              <w:rPr>
                <w:b/>
                <w:bCs/>
                <w:color w:val="000000"/>
                <w:sz w:val="20"/>
                <w:szCs w:val="20"/>
              </w:rPr>
              <w:t xml:space="preserve"> год </w:t>
            </w:r>
          </w:p>
        </w:tc>
        <w:tc>
          <w:tcPr>
            <w:tcW w:w="73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81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84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2022</w:t>
            </w:r>
          </w:p>
          <w:p w:rsidR="0055661D" w:rsidRDefault="0055661D">
            <w:pPr>
              <w:pStyle w:val="af1"/>
              <w:jc w:val="center"/>
              <w:textAlignment w:val="top"/>
            </w:pPr>
            <w:r>
              <w:rPr>
                <w:b/>
                <w:bCs/>
                <w:color w:val="000000"/>
                <w:sz w:val="20"/>
                <w:szCs w:val="20"/>
              </w:rPr>
              <w:t xml:space="preserve"> год  </w:t>
            </w:r>
          </w:p>
        </w:tc>
        <w:tc>
          <w:tcPr>
            <w:tcW w:w="5505" w:type="dxa"/>
            <w:gridSpan w:val="4"/>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040"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rPr>
          <w:gridBefore w:val="1"/>
          <w:wBefore w:w="15" w:type="dxa"/>
        </w:trPr>
        <w:tc>
          <w:tcPr>
            <w:tcW w:w="600" w:type="dxa"/>
            <w:gridSpan w:val="2"/>
            <w:vMerge/>
            <w:tcBorders>
              <w:top w:val="nil"/>
              <w:left w:val="nil"/>
              <w:bottom w:val="nil"/>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96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45"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63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12915" w:type="dxa"/>
            <w:gridSpan w:val="4"/>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040"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rPr>
          <w:gridBefore w:val="1"/>
          <w:wBefore w:w="15" w:type="dxa"/>
          <w:trHeight w:val="4370"/>
        </w:trPr>
        <w:tc>
          <w:tcPr>
            <w:tcW w:w="600" w:type="dxa"/>
            <w:gridSpan w:val="2"/>
            <w:vMerge/>
            <w:tcBorders>
              <w:top w:val="nil"/>
              <w:left w:val="nil"/>
              <w:bottom w:val="single" w:sz="8" w:space="0" w:color="000000"/>
              <w:right w:val="nil"/>
            </w:tcBorders>
            <w:vAlign w:val="center"/>
            <w:hideMark/>
          </w:tcPr>
          <w:p w:rsidR="0055661D" w:rsidRDefault="0055661D">
            <w:pPr>
              <w:suppressAutoHyphens w:val="0"/>
            </w:pPr>
          </w:p>
        </w:tc>
        <w:tc>
          <w:tcPr>
            <w:tcW w:w="1925"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sz w:val="20"/>
                <w:szCs w:val="20"/>
              </w:rPr>
              <w:t>Доля обучающихся в частных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w:t>
            </w:r>
          </w:p>
        </w:tc>
        <w:tc>
          <w:tcPr>
            <w:tcW w:w="61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96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0</w:t>
            </w:r>
          </w:p>
        </w:tc>
        <w:tc>
          <w:tcPr>
            <w:tcW w:w="73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0</w:t>
            </w:r>
          </w:p>
        </w:tc>
        <w:tc>
          <w:tcPr>
            <w:tcW w:w="810" w:type="dxa"/>
            <w:gridSpan w:val="2"/>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84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 xml:space="preserve"> не менее                  1                  частной организации</w:t>
            </w:r>
          </w:p>
        </w:tc>
        <w:tc>
          <w:tcPr>
            <w:tcW w:w="5505" w:type="dxa"/>
            <w:gridSpan w:val="4"/>
            <w:tcBorders>
              <w:top w:val="single" w:sz="4" w:space="0" w:color="000000"/>
              <w:left w:val="single" w:sz="4" w:space="0" w:color="000000"/>
              <w:bottom w:val="single" w:sz="4" w:space="0" w:color="000000"/>
              <w:right w:val="nil"/>
            </w:tcBorders>
            <w:hideMark/>
          </w:tcPr>
          <w:p w:rsidR="0055661D" w:rsidRDefault="0055661D">
            <w:pPr>
              <w:pStyle w:val="21"/>
              <w:spacing w:after="57"/>
              <w:ind w:left="57" w:right="57"/>
              <w:rPr>
                <w:rStyle w:val="4"/>
                <w:lang w:bidi="ar-SA"/>
              </w:rPr>
            </w:pPr>
            <w:r>
              <w:rPr>
                <w:noProof/>
                <w:sz w:val="20"/>
                <w:szCs w:val="20"/>
                <w:lang w:eastAsia="ru-RU" w:bidi="ar-SA"/>
              </w:rPr>
              <w:drawing>
                <wp:inline distT="0" distB="0" distL="0" distR="0" wp14:anchorId="1F2605D8" wp14:editId="10BAFEAC">
                  <wp:extent cx="7620" cy="762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spacing w:after="57"/>
              <w:ind w:left="57" w:right="57"/>
            </w:pPr>
            <w:r>
              <w:rPr>
                <w:rStyle w:val="4"/>
                <w:sz w:val="20"/>
                <w:szCs w:val="20"/>
                <w:lang w:eastAsia="ru-RU" w:bidi="ar-SA"/>
              </w:rPr>
              <w:t xml:space="preserve"> </w:t>
            </w:r>
            <w:r>
              <w:rPr>
                <w:rStyle w:val="4"/>
                <w:sz w:val="20"/>
                <w:szCs w:val="20"/>
              </w:rPr>
              <w:t>где:</w:t>
            </w:r>
          </w:p>
          <w:p w:rsidR="0055661D" w:rsidRDefault="0055661D">
            <w:pPr>
              <w:pStyle w:val="11"/>
              <w:tabs>
                <w:tab w:val="right" w:leader="dot" w:pos="9581"/>
              </w:tabs>
              <w:spacing w:after="57"/>
              <w:ind w:left="57" w:right="57" w:firstLine="283"/>
              <w:jc w:val="both"/>
            </w:pPr>
            <w:r>
              <w:rPr>
                <w:rStyle w:val="4"/>
                <w:bCs/>
                <w:sz w:val="20"/>
                <w:szCs w:val="20"/>
              </w:rPr>
              <w:t>Vn</w:t>
            </w:r>
            <w:r>
              <w:rPr>
                <w:rStyle w:val="4"/>
                <w:sz w:val="20"/>
                <w:szCs w:val="20"/>
              </w:rPr>
              <w:t xml:space="preserve"> - численность обучающихся, которым в отчетном периоде в Сладковском муниципальном районе были оказаны услуги общего образования частными образовательными организациями (в том числе их филиалами), реализующими основные общеобразовательные программы - образовательные программы начального общего, основного общего, среднего общего образования</w:t>
            </w:r>
          </w:p>
          <w:p w:rsidR="0055661D" w:rsidRDefault="0055661D">
            <w:pPr>
              <w:pStyle w:val="11"/>
              <w:tabs>
                <w:tab w:val="right" w:leader="dot" w:pos="9581"/>
              </w:tabs>
              <w:spacing w:after="57"/>
              <w:ind w:left="57" w:right="57" w:firstLine="283"/>
              <w:jc w:val="both"/>
            </w:pPr>
            <w:r>
              <w:rPr>
                <w:rStyle w:val="4"/>
                <w:bCs/>
                <w:sz w:val="20"/>
                <w:szCs w:val="20"/>
              </w:rPr>
              <w:t>Vo</w:t>
            </w:r>
            <w:r>
              <w:rPr>
                <w:rStyle w:val="4"/>
                <w:sz w:val="20"/>
                <w:szCs w:val="20"/>
              </w:rPr>
              <w:t xml:space="preserve"> - общая численность обучающихся, которым в отчетном периоде были оказаны в Сладковском муниципальном районе услуги общего образования всеми образовательными организациями, реализующими основные общеобразовательные программы - образовательные программы начального общего, основного общего, среднего общего образования (за исключением хозяйствующих субъектов с долей участия Российской Федерации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учреждении.</w:t>
            </w:r>
          </w:p>
        </w:tc>
        <w:tc>
          <w:tcPr>
            <w:tcW w:w="2040" w:type="dxa"/>
            <w:tcBorders>
              <w:top w:val="single" w:sz="4" w:space="0" w:color="000000"/>
              <w:left w:val="single" w:sz="4" w:space="0" w:color="000000"/>
              <w:bottom w:val="single" w:sz="4" w:space="0" w:color="000000"/>
              <w:right w:val="single" w:sz="4" w:space="0" w:color="000000"/>
            </w:tcBorders>
          </w:tcPr>
          <w:p w:rsidR="0055661D" w:rsidRDefault="0055661D">
            <w:pPr>
              <w:spacing w:before="57" w:after="57"/>
              <w:ind w:left="57" w:right="57"/>
              <w:jc w:val="center"/>
            </w:pPr>
            <w:r>
              <w:rPr>
                <w:color w:val="000000"/>
                <w:sz w:val="20"/>
                <w:szCs w:val="20"/>
              </w:rPr>
              <w:t>Начальник отдела образования администрации Сладковского муниципального района</w:t>
            </w:r>
          </w:p>
          <w:p w:rsidR="0055661D" w:rsidRDefault="0055661D">
            <w:pPr>
              <w:pStyle w:val="af1"/>
              <w:jc w:val="center"/>
              <w:rPr>
                <w:color w:val="000000"/>
                <w:sz w:val="20"/>
                <w:szCs w:val="20"/>
              </w:rPr>
            </w:pPr>
          </w:p>
          <w:p w:rsidR="0055661D" w:rsidRDefault="0055661D">
            <w:pPr>
              <w:pStyle w:val="af1"/>
              <w:ind w:left="57" w:right="57"/>
              <w:jc w:val="center"/>
              <w:rPr>
                <w:color w:val="000000"/>
                <w:sz w:val="20"/>
                <w:szCs w:val="20"/>
                <w:highlight w:val="yellow"/>
              </w:rPr>
            </w:pPr>
          </w:p>
        </w:tc>
      </w:tr>
      <w:tr w:rsidR="0055661D" w:rsidTr="0055661D">
        <w:tc>
          <w:tcPr>
            <w:tcW w:w="813" w:type="dxa"/>
            <w:gridSpan w:val="2"/>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 xml:space="preserve">2.5. </w:t>
            </w:r>
          </w:p>
        </w:tc>
        <w:tc>
          <w:tcPr>
            <w:tcW w:w="14277" w:type="dxa"/>
            <w:gridSpan w:val="14"/>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color w:val="000000"/>
                <w:sz w:val="20"/>
                <w:szCs w:val="20"/>
              </w:rPr>
              <w:t>Мероприятия, обеспечивающие достижение установленной цели</w:t>
            </w:r>
          </w:p>
        </w:tc>
      </w:tr>
      <w:tr w:rsidR="0055661D" w:rsidTr="0055661D">
        <w:tc>
          <w:tcPr>
            <w:tcW w:w="600" w:type="dxa"/>
            <w:gridSpan w:val="2"/>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542" w:type="dxa"/>
            <w:gridSpan w:val="6"/>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color w:val="000000"/>
                <w:sz w:val="20"/>
                <w:szCs w:val="20"/>
              </w:rPr>
              <w:t>Наименование мероприятия</w:t>
            </w:r>
          </w:p>
        </w:tc>
        <w:tc>
          <w:tcPr>
            <w:tcW w:w="2325" w:type="dxa"/>
            <w:gridSpan w:val="4"/>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color w:val="000000"/>
                <w:sz w:val="20"/>
                <w:szCs w:val="20"/>
              </w:rPr>
              <w:t>Вид документа</w:t>
            </w:r>
          </w:p>
        </w:tc>
        <w:tc>
          <w:tcPr>
            <w:tcW w:w="130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Срок реализации</w:t>
            </w:r>
          </w:p>
        </w:tc>
        <w:tc>
          <w:tcPr>
            <w:tcW w:w="345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Ожидаемый результат</w:t>
            </w:r>
          </w:p>
        </w:tc>
        <w:tc>
          <w:tcPr>
            <w:tcW w:w="2655" w:type="dxa"/>
            <w:gridSpan w:val="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Ответственный исполнитель</w:t>
            </w:r>
          </w:p>
        </w:tc>
      </w:tr>
      <w:tr w:rsidR="0055661D" w:rsidTr="0055661D">
        <w:tc>
          <w:tcPr>
            <w:tcW w:w="813" w:type="dxa"/>
            <w:gridSpan w:val="2"/>
            <w:tcBorders>
              <w:top w:val="single" w:sz="4" w:space="0" w:color="000000"/>
              <w:left w:val="single" w:sz="4" w:space="0" w:color="000000"/>
              <w:bottom w:val="single" w:sz="4" w:space="0" w:color="000000"/>
              <w:right w:val="nil"/>
            </w:tcBorders>
            <w:hideMark/>
          </w:tcPr>
          <w:p w:rsidR="0055661D" w:rsidRDefault="0055661D">
            <w:pPr>
              <w:jc w:val="center"/>
            </w:pPr>
            <w:r>
              <w:rPr>
                <w:color w:val="000000"/>
                <w:sz w:val="20"/>
                <w:szCs w:val="20"/>
              </w:rPr>
              <w:t>2.5.1.</w:t>
            </w:r>
          </w:p>
        </w:tc>
        <w:tc>
          <w:tcPr>
            <w:tcW w:w="4542" w:type="dxa"/>
            <w:gridSpan w:val="6"/>
            <w:tcBorders>
              <w:top w:val="single" w:sz="4" w:space="0" w:color="000000"/>
              <w:left w:val="single" w:sz="4" w:space="0" w:color="000000"/>
              <w:bottom w:val="single" w:sz="4" w:space="0" w:color="000000"/>
              <w:right w:val="nil"/>
            </w:tcBorders>
            <w:hideMark/>
          </w:tcPr>
          <w:p w:rsidR="0055661D" w:rsidRDefault="0055661D">
            <w:r>
              <w:rPr>
                <w:sz w:val="20"/>
                <w:szCs w:val="20"/>
              </w:rPr>
              <w:t>Развитие работы по организации взаимодействия с социальными партнерами</w:t>
            </w:r>
          </w:p>
        </w:tc>
        <w:tc>
          <w:tcPr>
            <w:tcW w:w="2325" w:type="dxa"/>
            <w:gridSpan w:val="4"/>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План работы общеобразовательных организаций</w:t>
            </w:r>
          </w:p>
        </w:tc>
        <w:tc>
          <w:tcPr>
            <w:tcW w:w="1305"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3450" w:type="dxa"/>
            <w:tcBorders>
              <w:top w:val="single" w:sz="4" w:space="0" w:color="000000"/>
              <w:left w:val="single" w:sz="4" w:space="0" w:color="000000"/>
              <w:bottom w:val="single" w:sz="4" w:space="0" w:color="000000"/>
              <w:right w:val="nil"/>
            </w:tcBorders>
          </w:tcPr>
          <w:p w:rsidR="0055661D" w:rsidRDefault="0055661D">
            <w:pPr>
              <w:jc w:val="both"/>
            </w:pPr>
            <w:r>
              <w:rPr>
                <w:sz w:val="20"/>
                <w:szCs w:val="20"/>
              </w:rPr>
              <w:t xml:space="preserve">Расширение спектра услуг, оказываемых общеобразовательными организациями, в рамках </w:t>
            </w:r>
            <w:r>
              <w:rPr>
                <w:sz w:val="20"/>
                <w:szCs w:val="20"/>
              </w:rPr>
              <w:lastRenderedPageBreak/>
              <w:t>взаимодействия с социальными партнерами</w:t>
            </w:r>
          </w:p>
          <w:p w:rsidR="0055661D" w:rsidRDefault="0055661D">
            <w:pPr>
              <w:pStyle w:val="11"/>
              <w:tabs>
                <w:tab w:val="left" w:pos="708"/>
              </w:tabs>
              <w:jc w:val="both"/>
              <w:rPr>
                <w:rFonts w:cs="Arial"/>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lastRenderedPageBreak/>
              <w:t>Руководители образовательных организаций района</w:t>
            </w:r>
          </w:p>
        </w:tc>
      </w:tr>
      <w:tr w:rsidR="0055661D" w:rsidTr="0055661D">
        <w:tc>
          <w:tcPr>
            <w:tcW w:w="813" w:type="dxa"/>
            <w:gridSpan w:val="2"/>
            <w:tcBorders>
              <w:top w:val="single" w:sz="4" w:space="0" w:color="000000"/>
              <w:left w:val="single" w:sz="4" w:space="0" w:color="000000"/>
              <w:bottom w:val="single" w:sz="4" w:space="0" w:color="000000"/>
              <w:right w:val="nil"/>
            </w:tcBorders>
            <w:hideMark/>
          </w:tcPr>
          <w:p w:rsidR="0055661D" w:rsidRDefault="0055661D">
            <w:pPr>
              <w:jc w:val="center"/>
            </w:pPr>
            <w:r>
              <w:rPr>
                <w:color w:val="000000"/>
                <w:sz w:val="20"/>
                <w:szCs w:val="20"/>
              </w:rPr>
              <w:lastRenderedPageBreak/>
              <w:t>2.5.2.</w:t>
            </w:r>
          </w:p>
        </w:tc>
        <w:tc>
          <w:tcPr>
            <w:tcW w:w="4542" w:type="dxa"/>
            <w:gridSpan w:val="6"/>
            <w:tcBorders>
              <w:top w:val="nil"/>
              <w:left w:val="single" w:sz="4" w:space="0" w:color="000000"/>
              <w:bottom w:val="single" w:sz="4" w:space="0" w:color="000000"/>
              <w:right w:val="nil"/>
            </w:tcBorders>
            <w:hideMark/>
          </w:tcPr>
          <w:p w:rsidR="0055661D" w:rsidRDefault="0055661D">
            <w:r>
              <w:rPr>
                <w:sz w:val="20"/>
                <w:szCs w:val="20"/>
              </w:rPr>
              <w:t>Оказание организационно – методической и информационно – консультативной помощи общеобразовательным организациям, предоставляющим услуги общего образования</w:t>
            </w:r>
          </w:p>
        </w:tc>
        <w:tc>
          <w:tcPr>
            <w:tcW w:w="2325" w:type="dxa"/>
            <w:gridSpan w:val="4"/>
            <w:tcBorders>
              <w:top w:val="nil"/>
              <w:left w:val="single" w:sz="4" w:space="0" w:color="000000"/>
              <w:bottom w:val="single" w:sz="4" w:space="0" w:color="000000"/>
              <w:right w:val="nil"/>
            </w:tcBorders>
            <w:hideMark/>
          </w:tcPr>
          <w:p w:rsidR="0055661D" w:rsidRDefault="0055661D">
            <w:pPr>
              <w:jc w:val="center"/>
            </w:pPr>
            <w:r>
              <w:rPr>
                <w:sz w:val="20"/>
                <w:szCs w:val="20"/>
              </w:rPr>
              <w:t>Соответствующий нормативно – правовой акт</w:t>
            </w:r>
          </w:p>
        </w:tc>
        <w:tc>
          <w:tcPr>
            <w:tcW w:w="1305" w:type="dxa"/>
            <w:tcBorders>
              <w:top w:val="nil"/>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3450" w:type="dxa"/>
            <w:tcBorders>
              <w:top w:val="nil"/>
              <w:left w:val="single" w:sz="4" w:space="0" w:color="000000"/>
              <w:bottom w:val="single" w:sz="4" w:space="0" w:color="000000"/>
              <w:right w:val="nil"/>
            </w:tcBorders>
          </w:tcPr>
          <w:p w:rsidR="0055661D" w:rsidRDefault="0055661D">
            <w:pPr>
              <w:jc w:val="both"/>
            </w:pPr>
            <w:r>
              <w:rPr>
                <w:sz w:val="20"/>
                <w:szCs w:val="20"/>
              </w:rPr>
              <w:t>Предоставление необходимых разъяснений, рекомендаций, консультаций общеобразовательным организациям с целью повышения уровня знаний</w:t>
            </w:r>
          </w:p>
          <w:p w:rsidR="0055661D" w:rsidRDefault="0055661D">
            <w:pPr>
              <w:pStyle w:val="11"/>
              <w:jc w:val="both"/>
              <w:rPr>
                <w:rFonts w:cs="Arial"/>
                <w:sz w:val="20"/>
                <w:szCs w:val="20"/>
              </w:rPr>
            </w:pPr>
          </w:p>
        </w:tc>
        <w:tc>
          <w:tcPr>
            <w:tcW w:w="2655" w:type="dxa"/>
            <w:gridSpan w:val="2"/>
            <w:tcBorders>
              <w:top w:val="nil"/>
              <w:left w:val="single" w:sz="4" w:space="0" w:color="000000"/>
              <w:bottom w:val="single" w:sz="4" w:space="0" w:color="000000"/>
              <w:right w:val="single" w:sz="4" w:space="0" w:color="000000"/>
            </w:tcBorders>
            <w:hideMark/>
          </w:tcPr>
          <w:p w:rsidR="0055661D" w:rsidRDefault="0055661D">
            <w:pPr>
              <w:jc w:val="center"/>
            </w:pPr>
            <w:r>
              <w:rPr>
                <w:sz w:val="20"/>
                <w:szCs w:val="20"/>
              </w:rPr>
              <w:t>Отдел образования администрации Сладковского муниципального района</w:t>
            </w:r>
          </w:p>
        </w:tc>
      </w:tr>
      <w:tr w:rsidR="0055661D" w:rsidTr="0055661D">
        <w:tc>
          <w:tcPr>
            <w:tcW w:w="813" w:type="dxa"/>
            <w:gridSpan w:val="2"/>
            <w:tcBorders>
              <w:top w:val="single" w:sz="4" w:space="0" w:color="000000"/>
              <w:left w:val="single" w:sz="4" w:space="0" w:color="000000"/>
              <w:bottom w:val="single" w:sz="4" w:space="0" w:color="000000"/>
              <w:right w:val="nil"/>
            </w:tcBorders>
            <w:hideMark/>
          </w:tcPr>
          <w:p w:rsidR="0055661D" w:rsidRDefault="0055661D">
            <w:pPr>
              <w:jc w:val="center"/>
            </w:pPr>
            <w:r>
              <w:rPr>
                <w:color w:val="000000"/>
                <w:sz w:val="20"/>
                <w:szCs w:val="20"/>
              </w:rPr>
              <w:t>2.5.3.</w:t>
            </w:r>
          </w:p>
        </w:tc>
        <w:tc>
          <w:tcPr>
            <w:tcW w:w="4542" w:type="dxa"/>
            <w:gridSpan w:val="6"/>
            <w:tcBorders>
              <w:top w:val="nil"/>
              <w:left w:val="single" w:sz="4" w:space="0" w:color="000000"/>
              <w:bottom w:val="single" w:sz="4" w:space="0" w:color="000000"/>
              <w:right w:val="nil"/>
            </w:tcBorders>
            <w:hideMark/>
          </w:tcPr>
          <w:p w:rsidR="0055661D" w:rsidRDefault="0055661D">
            <w:r>
              <w:rPr>
                <w:sz w:val="20"/>
                <w:szCs w:val="20"/>
              </w:rPr>
              <w:t>Организация повышения квалификации, дополнительного профессионального образования сотрудников общеобразовательных организаций, предоставляющих услуги общего образования</w:t>
            </w:r>
          </w:p>
        </w:tc>
        <w:tc>
          <w:tcPr>
            <w:tcW w:w="2325" w:type="dxa"/>
            <w:gridSpan w:val="4"/>
            <w:tcBorders>
              <w:top w:val="nil"/>
              <w:left w:val="single" w:sz="4" w:space="0" w:color="000000"/>
              <w:bottom w:val="single" w:sz="4" w:space="0" w:color="000000"/>
              <w:right w:val="nil"/>
            </w:tcBorders>
            <w:hideMark/>
          </w:tcPr>
          <w:p w:rsidR="0055661D" w:rsidRDefault="0055661D">
            <w:pPr>
              <w:jc w:val="center"/>
            </w:pPr>
            <w:r>
              <w:rPr>
                <w:sz w:val="20"/>
                <w:szCs w:val="20"/>
              </w:rPr>
              <w:t>План работы ОУ</w:t>
            </w:r>
          </w:p>
        </w:tc>
        <w:tc>
          <w:tcPr>
            <w:tcW w:w="1305" w:type="dxa"/>
            <w:tcBorders>
              <w:top w:val="nil"/>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3450" w:type="dxa"/>
            <w:tcBorders>
              <w:top w:val="nil"/>
              <w:left w:val="single" w:sz="4" w:space="0" w:color="000000"/>
              <w:bottom w:val="single" w:sz="4" w:space="0" w:color="000000"/>
              <w:right w:val="nil"/>
            </w:tcBorders>
            <w:hideMark/>
          </w:tcPr>
          <w:p w:rsidR="0055661D" w:rsidRDefault="0055661D">
            <w:pPr>
              <w:jc w:val="both"/>
            </w:pPr>
            <w:r>
              <w:rPr>
                <w:sz w:val="20"/>
                <w:szCs w:val="20"/>
              </w:rPr>
              <w:t>Повышение квалификации, получение дополнительного профессионального образования сотрудников общеобразовательных организаций</w:t>
            </w:r>
          </w:p>
        </w:tc>
        <w:tc>
          <w:tcPr>
            <w:tcW w:w="2655" w:type="dxa"/>
            <w:gridSpan w:val="2"/>
            <w:tcBorders>
              <w:top w:val="nil"/>
              <w:left w:val="single" w:sz="4" w:space="0" w:color="000000"/>
              <w:bottom w:val="single" w:sz="4" w:space="0" w:color="000000"/>
              <w:right w:val="single" w:sz="4" w:space="0" w:color="000000"/>
            </w:tcBorders>
          </w:tcPr>
          <w:p w:rsidR="0055661D" w:rsidRDefault="0055661D">
            <w:pPr>
              <w:jc w:val="center"/>
            </w:pPr>
            <w:r>
              <w:rPr>
                <w:sz w:val="20"/>
                <w:szCs w:val="20"/>
              </w:rPr>
              <w:t>Руководители образовательных организаций района,</w:t>
            </w:r>
          </w:p>
          <w:p w:rsidR="0055661D" w:rsidRDefault="0055661D">
            <w:pPr>
              <w:jc w:val="center"/>
            </w:pPr>
            <w:r>
              <w:rPr>
                <w:sz w:val="20"/>
                <w:szCs w:val="20"/>
              </w:rPr>
              <w:t xml:space="preserve"> Отдел образования администрации Сладковского муниципального района</w:t>
            </w:r>
          </w:p>
          <w:p w:rsidR="0055661D" w:rsidRDefault="0055661D">
            <w:pPr>
              <w:pStyle w:val="11"/>
              <w:jc w:val="center"/>
              <w:rPr>
                <w:rFonts w:cs="Arial"/>
                <w:sz w:val="20"/>
                <w:szCs w:val="20"/>
              </w:rPr>
            </w:pPr>
          </w:p>
        </w:tc>
      </w:tr>
      <w:tr w:rsidR="0055661D" w:rsidTr="0055661D">
        <w:tc>
          <w:tcPr>
            <w:tcW w:w="813" w:type="dxa"/>
            <w:gridSpan w:val="2"/>
            <w:tcBorders>
              <w:top w:val="nil"/>
              <w:left w:val="single" w:sz="4" w:space="0" w:color="000000"/>
              <w:bottom w:val="single" w:sz="4" w:space="0" w:color="000000"/>
              <w:right w:val="nil"/>
            </w:tcBorders>
            <w:hideMark/>
          </w:tcPr>
          <w:p w:rsidR="0055661D" w:rsidRDefault="0055661D">
            <w:r>
              <w:rPr>
                <w:color w:val="000000"/>
                <w:sz w:val="20"/>
                <w:szCs w:val="20"/>
              </w:rPr>
              <w:t>2.5.4.</w:t>
            </w:r>
          </w:p>
        </w:tc>
        <w:tc>
          <w:tcPr>
            <w:tcW w:w="4542" w:type="dxa"/>
            <w:gridSpan w:val="6"/>
            <w:tcBorders>
              <w:top w:val="nil"/>
              <w:left w:val="single" w:sz="4" w:space="0" w:color="000000"/>
              <w:bottom w:val="single" w:sz="4" w:space="0" w:color="000000"/>
              <w:right w:val="nil"/>
            </w:tcBorders>
            <w:hideMark/>
          </w:tcPr>
          <w:p w:rsidR="0055661D" w:rsidRDefault="0055661D">
            <w:r>
              <w:rPr>
                <w:sz w:val="20"/>
                <w:szCs w:val="20"/>
              </w:rPr>
              <w:t>Мониторинг численности обучающихся  в общеобразовательных организациях</w:t>
            </w:r>
          </w:p>
        </w:tc>
        <w:tc>
          <w:tcPr>
            <w:tcW w:w="2325" w:type="dxa"/>
            <w:gridSpan w:val="4"/>
            <w:tcBorders>
              <w:top w:val="nil"/>
              <w:left w:val="single" w:sz="4" w:space="0" w:color="000000"/>
              <w:bottom w:val="single" w:sz="4" w:space="0" w:color="000000"/>
              <w:right w:val="nil"/>
            </w:tcBorders>
            <w:hideMark/>
          </w:tcPr>
          <w:p w:rsidR="0055661D" w:rsidRDefault="0055661D">
            <w:pPr>
              <w:jc w:val="center"/>
            </w:pPr>
            <w:r>
              <w:rPr>
                <w:sz w:val="20"/>
                <w:szCs w:val="20"/>
              </w:rPr>
              <w:t>Ведомственный мониторинг</w:t>
            </w:r>
          </w:p>
          <w:p w:rsidR="0055661D" w:rsidRDefault="0055661D">
            <w:pPr>
              <w:jc w:val="center"/>
            </w:pPr>
            <w:r>
              <w:rPr>
                <w:sz w:val="20"/>
                <w:szCs w:val="20"/>
                <w:u w:val="single"/>
                <w:lang w:val="en-US"/>
              </w:rPr>
              <w:t>www</w:t>
            </w:r>
            <w:r>
              <w:rPr>
                <w:sz w:val="20"/>
                <w:szCs w:val="20"/>
                <w:u w:val="single"/>
              </w:rPr>
              <w:t>.</w:t>
            </w:r>
            <w:r>
              <w:rPr>
                <w:sz w:val="20"/>
                <w:szCs w:val="20"/>
                <w:u w:val="single"/>
                <w:lang w:val="en-US"/>
              </w:rPr>
              <w:t>depon</w:t>
            </w:r>
            <w:r>
              <w:rPr>
                <w:sz w:val="20"/>
                <w:szCs w:val="20"/>
                <w:u w:val="single"/>
              </w:rPr>
              <w:t>.</w:t>
            </w:r>
            <w:r>
              <w:rPr>
                <w:sz w:val="20"/>
                <w:szCs w:val="20"/>
                <w:u w:val="single"/>
                <w:lang w:val="en-US"/>
              </w:rPr>
              <w:t>tyumen</w:t>
            </w:r>
            <w:r>
              <w:rPr>
                <w:sz w:val="20"/>
                <w:szCs w:val="20"/>
                <w:u w:val="single"/>
              </w:rPr>
              <w:t>.</w:t>
            </w:r>
            <w:r>
              <w:rPr>
                <w:sz w:val="20"/>
                <w:szCs w:val="20"/>
                <w:u w:val="single"/>
                <w:lang w:val="en-US"/>
              </w:rPr>
              <w:t>ru</w:t>
            </w:r>
          </w:p>
        </w:tc>
        <w:tc>
          <w:tcPr>
            <w:tcW w:w="1305" w:type="dxa"/>
            <w:tcBorders>
              <w:top w:val="nil"/>
              <w:left w:val="single" w:sz="4" w:space="0" w:color="000000"/>
              <w:bottom w:val="single" w:sz="4" w:space="0" w:color="000000"/>
              <w:right w:val="nil"/>
            </w:tcBorders>
            <w:hideMark/>
          </w:tcPr>
          <w:p w:rsidR="0055661D" w:rsidRDefault="0055661D">
            <w:pPr>
              <w:jc w:val="center"/>
            </w:pPr>
            <w:r>
              <w:rPr>
                <w:sz w:val="20"/>
                <w:szCs w:val="20"/>
              </w:rPr>
              <w:t>Ежемесячно</w:t>
            </w:r>
          </w:p>
        </w:tc>
        <w:tc>
          <w:tcPr>
            <w:tcW w:w="3450" w:type="dxa"/>
            <w:tcBorders>
              <w:top w:val="nil"/>
              <w:left w:val="single" w:sz="4" w:space="0" w:color="000000"/>
              <w:bottom w:val="single" w:sz="4" w:space="0" w:color="000000"/>
              <w:right w:val="nil"/>
            </w:tcBorders>
            <w:hideMark/>
          </w:tcPr>
          <w:p w:rsidR="0055661D" w:rsidRDefault="0055661D">
            <w:pPr>
              <w:jc w:val="both"/>
            </w:pPr>
            <w:r>
              <w:rPr>
                <w:sz w:val="20"/>
                <w:szCs w:val="20"/>
              </w:rPr>
              <w:t>Информированность о численности обучающихся в общеобразовательных организациях</w:t>
            </w:r>
          </w:p>
        </w:tc>
        <w:tc>
          <w:tcPr>
            <w:tcW w:w="2655" w:type="dxa"/>
            <w:gridSpan w:val="2"/>
            <w:tcBorders>
              <w:top w:val="nil"/>
              <w:left w:val="single" w:sz="4" w:space="0" w:color="000000"/>
              <w:bottom w:val="single" w:sz="4" w:space="0" w:color="000000"/>
              <w:right w:val="single" w:sz="4" w:space="0" w:color="000000"/>
            </w:tcBorders>
          </w:tcPr>
          <w:p w:rsidR="0055661D" w:rsidRDefault="0055661D">
            <w:pPr>
              <w:jc w:val="center"/>
            </w:pPr>
            <w:r>
              <w:rPr>
                <w:sz w:val="20"/>
                <w:szCs w:val="20"/>
              </w:rPr>
              <w:t xml:space="preserve">Образовательные организации района, </w:t>
            </w:r>
          </w:p>
          <w:p w:rsidR="0055661D" w:rsidRDefault="0055661D">
            <w:pPr>
              <w:jc w:val="center"/>
            </w:pPr>
            <w:r>
              <w:rPr>
                <w:sz w:val="20"/>
                <w:szCs w:val="20"/>
              </w:rPr>
              <w:t>Отдел образования администрации Сладковского муниципального района</w:t>
            </w:r>
          </w:p>
          <w:p w:rsidR="0055661D" w:rsidRDefault="0055661D">
            <w:pPr>
              <w:pStyle w:val="11"/>
              <w:jc w:val="center"/>
              <w:rPr>
                <w:rFonts w:cs="Arial"/>
                <w:sz w:val="20"/>
                <w:szCs w:val="20"/>
              </w:rPr>
            </w:pPr>
          </w:p>
        </w:tc>
      </w:tr>
    </w:tbl>
    <w:p w:rsidR="0055661D" w:rsidRDefault="0055661D" w:rsidP="0055661D">
      <w:pPr>
        <w:pStyle w:val="21"/>
        <w:rPr>
          <w:sz w:val="20"/>
          <w:szCs w:val="20"/>
        </w:rPr>
      </w:pPr>
    </w:p>
    <w:p w:rsidR="0055661D" w:rsidRDefault="0055661D" w:rsidP="0055661D">
      <w:pPr>
        <w:pStyle w:val="21"/>
        <w:rPr>
          <w:sz w:val="20"/>
          <w:szCs w:val="20"/>
        </w:rPr>
      </w:pPr>
    </w:p>
    <w:tbl>
      <w:tblPr>
        <w:tblW w:w="0" w:type="auto"/>
        <w:tblInd w:w="-4" w:type="dxa"/>
        <w:tblLayout w:type="fixed"/>
        <w:tblCellMar>
          <w:left w:w="0" w:type="dxa"/>
          <w:right w:w="0" w:type="dxa"/>
        </w:tblCellMar>
        <w:tblLook w:val="04A0" w:firstRow="1" w:lastRow="0" w:firstColumn="1" w:lastColumn="0" w:noHBand="0" w:noVBand="1"/>
      </w:tblPr>
      <w:tblGrid>
        <w:gridCol w:w="850"/>
        <w:gridCol w:w="14281"/>
      </w:tblGrid>
      <w:tr w:rsidR="0055661D" w:rsidTr="0055661D">
        <w:tc>
          <w:tcPr>
            <w:tcW w:w="850"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3.</w:t>
            </w:r>
          </w:p>
        </w:tc>
        <w:tc>
          <w:tcPr>
            <w:tcW w:w="1428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ind w:left="57" w:right="57"/>
            </w:pPr>
            <w:r>
              <w:rPr>
                <w:rStyle w:val="4"/>
                <w:rFonts w:cs="Arial"/>
                <w:bCs/>
                <w:color w:val="000000"/>
                <w:sz w:val="24"/>
                <w:u w:val="single"/>
              </w:rPr>
              <w:t>Рынок у</w:t>
            </w:r>
            <w:r>
              <w:rPr>
                <w:rStyle w:val="4"/>
                <w:rFonts w:cs="Times New Roman"/>
                <w:bCs/>
                <w:color w:val="000000"/>
                <w:sz w:val="24"/>
                <w:u w:val="single"/>
              </w:rPr>
              <w:t>слуг дополнительного образования детей</w:t>
            </w:r>
          </w:p>
        </w:tc>
      </w:tr>
      <w:tr w:rsidR="0055661D" w:rsidTr="0055661D">
        <w:tc>
          <w:tcPr>
            <w:tcW w:w="85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3.1.</w:t>
            </w:r>
          </w:p>
        </w:tc>
        <w:tc>
          <w:tcPr>
            <w:tcW w:w="14281" w:type="dxa"/>
            <w:tcBorders>
              <w:top w:val="single" w:sz="4" w:space="0" w:color="000000"/>
              <w:left w:val="single" w:sz="4" w:space="0" w:color="000000"/>
              <w:bottom w:val="single" w:sz="4" w:space="0" w:color="000000"/>
              <w:right w:val="single" w:sz="4" w:space="0" w:color="000000"/>
            </w:tcBorders>
            <w:vAlign w:val="center"/>
          </w:tcPr>
          <w:p w:rsidR="0055661D" w:rsidRDefault="0055661D">
            <w:pPr>
              <w:spacing w:before="57" w:after="57"/>
            </w:pPr>
            <w:r>
              <w:rPr>
                <w:rStyle w:val="4"/>
                <w:rFonts w:cs="Times New Roman"/>
                <w:bCs/>
                <w:color w:val="000000"/>
                <w:sz w:val="20"/>
                <w:szCs w:val="20"/>
              </w:rPr>
              <w:t>Исходная фактическая информация по ситуации на рынке услуг дополнительного образования детей</w:t>
            </w:r>
          </w:p>
          <w:p w:rsidR="0055661D" w:rsidRDefault="0055661D">
            <w:pPr>
              <w:pStyle w:val="ConsPlusNormal"/>
              <w:spacing w:after="57"/>
              <w:ind w:left="57" w:right="57" w:firstLine="283"/>
              <w:jc w:val="both"/>
            </w:pPr>
            <w:r>
              <w:rPr>
                <w:rStyle w:val="4"/>
                <w:rFonts w:cs="Times New Roman"/>
                <w:color w:val="000000"/>
                <w:sz w:val="20"/>
                <w:szCs w:val="20"/>
              </w:rPr>
              <w:t>Реализация модели персонифицированного финансирования  дополнительного образования (далее ПФДО) детей предполагает внедрение системы сертификатов дополнительного образования, за которыми закреплен объем финансовых гарантий на оплату услуг по программам дополнительного образования детей в организациях вне зависимости от их организационно-правовой формы и формы собственности.</w:t>
            </w:r>
          </w:p>
          <w:p w:rsidR="0055661D" w:rsidRDefault="0055661D">
            <w:pPr>
              <w:pStyle w:val="ConsPlusNormal"/>
              <w:ind w:left="57" w:right="57" w:firstLine="283"/>
              <w:jc w:val="both"/>
            </w:pPr>
            <w:r>
              <w:rPr>
                <w:rStyle w:val="4"/>
                <w:rFonts w:cs="Times New Roman"/>
                <w:color w:val="000000"/>
                <w:sz w:val="20"/>
                <w:szCs w:val="20"/>
              </w:rPr>
              <w:t>Модель ПФДО в 2018-2019 учебном году предоставляла детям в возрасте от 6 до 7 лет возможность воспользоваться сертификатами на обучение по краткосрочным (от 8-12 часов) ознакомительным общеобразовательным программам дополнительного образования различной направленности.</w:t>
            </w:r>
          </w:p>
          <w:p w:rsidR="0055661D" w:rsidRDefault="0055661D">
            <w:pPr>
              <w:pStyle w:val="ConsPlusNormal"/>
              <w:spacing w:after="57"/>
              <w:ind w:left="57" w:right="57" w:firstLine="283"/>
              <w:jc w:val="both"/>
            </w:pPr>
            <w:r>
              <w:rPr>
                <w:rStyle w:val="4"/>
                <w:rFonts w:cs="Times New Roman"/>
                <w:color w:val="000000"/>
                <w:sz w:val="20"/>
                <w:szCs w:val="20"/>
              </w:rPr>
              <w:t>В 2019-2020 учебном году учащимся 1 классов общеобразовательных школ Сладковского муниципального района  были выданы сертификаты на обучение по ознакомительным краткосрочным образовательным программам дополнительного образования различной направленности, что позволило вовлечь в систему ПФДО 142 ребенка.</w:t>
            </w:r>
          </w:p>
          <w:p w:rsidR="0055661D" w:rsidRDefault="0055661D">
            <w:pPr>
              <w:pStyle w:val="ConsPlusNormal"/>
              <w:ind w:left="57" w:right="57" w:firstLine="283"/>
              <w:jc w:val="both"/>
            </w:pPr>
            <w:r>
              <w:rPr>
                <w:rStyle w:val="4"/>
                <w:rFonts w:cs="Times New Roman"/>
                <w:color w:val="000000"/>
                <w:sz w:val="20"/>
                <w:szCs w:val="20"/>
              </w:rPr>
              <w:t>Таким образом, модель ПФДО предоставляет детям возможность апробации различных направлений и программ дополнительного образования, что в свою очередь способствует аргументированному выбору дальнейшей образовательной траектории.</w:t>
            </w:r>
          </w:p>
          <w:p w:rsidR="0055661D" w:rsidRDefault="0055661D">
            <w:pPr>
              <w:pStyle w:val="ConsPlusNormal"/>
              <w:ind w:left="57" w:right="57" w:firstLine="283"/>
              <w:jc w:val="both"/>
            </w:pPr>
          </w:p>
        </w:tc>
      </w:tr>
      <w:tr w:rsidR="0055661D" w:rsidTr="0055661D">
        <w:tc>
          <w:tcPr>
            <w:tcW w:w="85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3.2.</w:t>
            </w:r>
          </w:p>
        </w:tc>
        <w:tc>
          <w:tcPr>
            <w:tcW w:w="1428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b/>
                <w:bCs/>
                <w:sz w:val="20"/>
                <w:szCs w:val="20"/>
              </w:rPr>
              <w:t>Проблематика ситуации на рынке услуг дополнительного образования детей</w:t>
            </w:r>
          </w:p>
          <w:p w:rsidR="0055661D" w:rsidRDefault="0055661D">
            <w:pPr>
              <w:pStyle w:val="af1"/>
              <w:spacing w:after="57"/>
              <w:ind w:left="57" w:right="57" w:firstLine="283"/>
            </w:pPr>
            <w:r>
              <w:rPr>
                <w:color w:val="000000"/>
                <w:sz w:val="20"/>
                <w:szCs w:val="20"/>
              </w:rPr>
              <w:t>Отсутствие негосударственного сектора в сфере предоставления услуг дополнительного образования детей.</w:t>
            </w:r>
          </w:p>
        </w:tc>
      </w:tr>
      <w:tr w:rsidR="0055661D" w:rsidTr="0055661D">
        <w:tc>
          <w:tcPr>
            <w:tcW w:w="85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3.3. </w:t>
            </w:r>
          </w:p>
        </w:tc>
        <w:tc>
          <w:tcPr>
            <w:tcW w:w="1428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Стимулирование развития конкурентной среды на рынке услуг дополнительного образования через привлечение в систему персонифицированного финансирования дополнительного образования организаций различной ведомственной принадлежности и внебюджетных организаций.</w:t>
            </w:r>
          </w:p>
        </w:tc>
      </w:tr>
    </w:tbl>
    <w:p w:rsidR="0055661D" w:rsidRDefault="0055661D" w:rsidP="0055661D">
      <w:pPr>
        <w:pStyle w:val="a5"/>
        <w:spacing w:after="0" w:line="240" w:lineRule="auto"/>
        <w:rPr>
          <w:sz w:val="20"/>
          <w:szCs w:val="20"/>
        </w:rPr>
      </w:pPr>
    </w:p>
    <w:tbl>
      <w:tblPr>
        <w:tblW w:w="0" w:type="auto"/>
        <w:tblInd w:w="-34" w:type="dxa"/>
        <w:tblLayout w:type="fixed"/>
        <w:tblCellMar>
          <w:left w:w="0" w:type="dxa"/>
          <w:right w:w="0" w:type="dxa"/>
        </w:tblCellMar>
        <w:tblLook w:val="04A0" w:firstRow="1" w:lastRow="0" w:firstColumn="1" w:lastColumn="0" w:noHBand="0" w:noVBand="1"/>
      </w:tblPr>
      <w:tblGrid>
        <w:gridCol w:w="850"/>
        <w:gridCol w:w="1650"/>
        <w:gridCol w:w="738"/>
        <w:gridCol w:w="850"/>
        <w:gridCol w:w="787"/>
        <w:gridCol w:w="765"/>
        <w:gridCol w:w="855"/>
        <w:gridCol w:w="780"/>
        <w:gridCol w:w="5850"/>
        <w:gridCol w:w="2038"/>
      </w:tblGrid>
      <w:tr w:rsidR="0055661D" w:rsidTr="0055661D">
        <w:tc>
          <w:tcPr>
            <w:tcW w:w="85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3.4. </w:t>
            </w:r>
          </w:p>
        </w:tc>
        <w:tc>
          <w:tcPr>
            <w:tcW w:w="14313"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b/>
                <w:bCs/>
                <w:sz w:val="20"/>
                <w:szCs w:val="20"/>
              </w:rPr>
              <w:t>Ключевой показатель развития конкуренции на рынке услуг дополнительного образования детей</w:t>
            </w:r>
          </w:p>
        </w:tc>
      </w:tr>
      <w:tr w:rsidR="0055661D" w:rsidTr="0055661D">
        <w:trPr>
          <w:trHeight w:val="244"/>
        </w:trPr>
        <w:tc>
          <w:tcPr>
            <w:tcW w:w="85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65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73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787"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6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2020</w:t>
            </w:r>
          </w:p>
          <w:p w:rsidR="0055661D" w:rsidRDefault="0055661D">
            <w:pPr>
              <w:pStyle w:val="af1"/>
              <w:jc w:val="center"/>
              <w:textAlignment w:val="top"/>
            </w:pPr>
            <w:r>
              <w:rPr>
                <w:b/>
                <w:bCs/>
                <w:color w:val="000000"/>
                <w:sz w:val="20"/>
                <w:szCs w:val="20"/>
              </w:rPr>
              <w:t xml:space="preserve"> 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2021</w:t>
            </w:r>
          </w:p>
          <w:p w:rsidR="0055661D" w:rsidRDefault="0055661D">
            <w:pPr>
              <w:pStyle w:val="af1"/>
              <w:jc w:val="center"/>
              <w:textAlignment w:val="top"/>
            </w:pPr>
            <w:r>
              <w:rPr>
                <w:b/>
                <w:bCs/>
                <w:color w:val="000000"/>
                <w:sz w:val="20"/>
                <w:szCs w:val="20"/>
              </w:rPr>
              <w:t xml:space="preserve"> год </w:t>
            </w:r>
          </w:p>
        </w:tc>
        <w:tc>
          <w:tcPr>
            <w:tcW w:w="78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585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038"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85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313"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73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52"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63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85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038"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85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650"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sz w:val="20"/>
                <w:szCs w:val="20"/>
              </w:rPr>
              <w:t>Доля организаций частной формы собственности в сфере услуг дополнительного образования детей</w:t>
            </w:r>
          </w:p>
        </w:tc>
        <w:tc>
          <w:tcPr>
            <w:tcW w:w="738"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85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8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6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8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 xml:space="preserve"> не менее                  1                  частной организации</w:t>
            </w:r>
          </w:p>
        </w:tc>
        <w:tc>
          <w:tcPr>
            <w:tcW w:w="5850" w:type="dxa"/>
            <w:tcBorders>
              <w:top w:val="single" w:sz="4" w:space="0" w:color="000000"/>
              <w:left w:val="single" w:sz="4" w:space="0" w:color="000000"/>
              <w:bottom w:val="single" w:sz="4" w:space="0" w:color="000000"/>
              <w:right w:val="nil"/>
            </w:tcBorders>
          </w:tcPr>
          <w:p w:rsidR="0055661D" w:rsidRDefault="0055661D">
            <w:pPr>
              <w:pStyle w:val="11"/>
              <w:rPr>
                <w:rStyle w:val="4"/>
              </w:rPr>
            </w:pPr>
            <w:r>
              <w:rPr>
                <w:noProof/>
                <w:sz w:val="20"/>
                <w:szCs w:val="20"/>
                <w:lang w:eastAsia="ru-RU"/>
              </w:rPr>
              <w:drawing>
                <wp:inline distT="0" distB="0" distL="0" distR="0" wp14:anchorId="70C8BFBC" wp14:editId="6070726D">
                  <wp:extent cx="7620" cy="762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11"/>
            </w:pPr>
            <w:r>
              <w:rPr>
                <w:rStyle w:val="4"/>
                <w:sz w:val="20"/>
                <w:szCs w:val="20"/>
              </w:rPr>
              <w:t xml:space="preserve"> где:</w:t>
            </w:r>
          </w:p>
          <w:p w:rsidR="0055661D" w:rsidRDefault="0055661D">
            <w:pPr>
              <w:pStyle w:val="11"/>
              <w:tabs>
                <w:tab w:val="right" w:leader="dot" w:pos="9581"/>
              </w:tabs>
              <w:spacing w:after="57"/>
              <w:ind w:left="57" w:right="57" w:firstLine="283"/>
              <w:jc w:val="both"/>
            </w:pPr>
            <w:r>
              <w:rPr>
                <w:rStyle w:val="4"/>
                <w:bCs/>
                <w:sz w:val="20"/>
                <w:szCs w:val="20"/>
              </w:rPr>
              <w:t>Vn</w:t>
            </w:r>
            <w:r>
              <w:rPr>
                <w:rStyle w:val="4"/>
                <w:sz w:val="20"/>
                <w:szCs w:val="20"/>
              </w:rPr>
              <w:t xml:space="preserve"> - численность детей, которым в отчетном периоде были оказаны услуги дополнительного образования организациями частной формы собственности на территории Сладковского муниципального района.</w:t>
            </w:r>
          </w:p>
          <w:p w:rsidR="0055661D" w:rsidRDefault="0055661D">
            <w:pPr>
              <w:pStyle w:val="11"/>
              <w:tabs>
                <w:tab w:val="right" w:leader="dot" w:pos="9581"/>
              </w:tabs>
              <w:spacing w:after="57"/>
              <w:ind w:left="57" w:right="57" w:firstLine="283"/>
              <w:jc w:val="both"/>
            </w:pPr>
          </w:p>
          <w:p w:rsidR="0055661D" w:rsidRDefault="0055661D">
            <w:pPr>
              <w:pStyle w:val="11"/>
              <w:tabs>
                <w:tab w:val="right" w:leader="dot" w:pos="9581"/>
              </w:tabs>
              <w:spacing w:after="57"/>
              <w:ind w:left="57" w:right="57" w:firstLine="283"/>
              <w:jc w:val="both"/>
            </w:pPr>
            <w:r>
              <w:rPr>
                <w:rStyle w:val="4"/>
                <w:bCs/>
                <w:sz w:val="20"/>
                <w:szCs w:val="20"/>
              </w:rPr>
              <w:t>Vo</w:t>
            </w:r>
            <w:r>
              <w:rPr>
                <w:rStyle w:val="4"/>
                <w:sz w:val="20"/>
                <w:szCs w:val="20"/>
              </w:rPr>
              <w:t xml:space="preserve"> - общая численность детей, которым в отчетном периоде были оказаны услуги дополнительного </w:t>
            </w:r>
            <w:r>
              <w:rPr>
                <w:rStyle w:val="4"/>
                <w:sz w:val="20"/>
                <w:szCs w:val="20"/>
              </w:rPr>
              <w:lastRenderedPageBreak/>
              <w:t>образования всеми организациями (всех форм собственности) на территории Сладковского муниципального района.</w:t>
            </w:r>
          </w:p>
        </w:tc>
        <w:tc>
          <w:tcPr>
            <w:tcW w:w="2038"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jc w:val="center"/>
            </w:pPr>
            <w:r>
              <w:rPr>
                <w:color w:val="000000"/>
                <w:sz w:val="20"/>
                <w:szCs w:val="20"/>
              </w:rPr>
              <w:lastRenderedPageBreak/>
              <w:t>Начальник отдела культуры, спорта и работы с молодежью администрации Сладковского муниципального района</w:t>
            </w:r>
          </w:p>
        </w:tc>
      </w:tr>
      <w:tr w:rsidR="0055661D" w:rsidTr="0055661D">
        <w:tc>
          <w:tcPr>
            <w:tcW w:w="850" w:type="dxa"/>
            <w:tcBorders>
              <w:top w:val="nil"/>
              <w:left w:val="single" w:sz="4" w:space="0" w:color="000000"/>
              <w:bottom w:val="single" w:sz="4" w:space="0" w:color="000000"/>
              <w:right w:val="nil"/>
            </w:tcBorders>
          </w:tcPr>
          <w:p w:rsidR="0055661D" w:rsidRDefault="0055661D"/>
        </w:tc>
        <w:tc>
          <w:tcPr>
            <w:tcW w:w="1650"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rStyle w:val="4"/>
                <w:b/>
                <w:color w:val="000000"/>
                <w:kern w:val="2"/>
                <w:sz w:val="20"/>
                <w:szCs w:val="20"/>
              </w:rPr>
              <w:t>Отсутствие жалоб/обращений на на качество услуг, оказанных организациями дополнительного образования детей</w:t>
            </w:r>
          </w:p>
        </w:tc>
        <w:tc>
          <w:tcPr>
            <w:tcW w:w="738" w:type="dxa"/>
            <w:tcBorders>
              <w:top w:val="nil"/>
              <w:left w:val="single" w:sz="4" w:space="0" w:color="000000"/>
              <w:bottom w:val="single" w:sz="4" w:space="0" w:color="000000"/>
              <w:right w:val="nil"/>
            </w:tcBorders>
            <w:hideMark/>
          </w:tcPr>
          <w:p w:rsidR="0055661D" w:rsidRDefault="0055661D">
            <w:pPr>
              <w:pStyle w:val="af1"/>
              <w:spacing w:after="55"/>
              <w:ind w:right="57"/>
              <w:jc w:val="center"/>
            </w:pPr>
            <w:r>
              <w:rPr>
                <w:sz w:val="20"/>
                <w:szCs w:val="20"/>
              </w:rPr>
              <w:t>ед</w:t>
            </w:r>
            <w:r>
              <w:t>.</w:t>
            </w:r>
          </w:p>
        </w:tc>
        <w:tc>
          <w:tcPr>
            <w:tcW w:w="850" w:type="dxa"/>
            <w:tcBorders>
              <w:top w:val="nil"/>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87" w:type="dxa"/>
            <w:tcBorders>
              <w:top w:val="nil"/>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65" w:type="dxa"/>
            <w:tcBorders>
              <w:top w:val="nil"/>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855" w:type="dxa"/>
            <w:tcBorders>
              <w:top w:val="nil"/>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80" w:type="dxa"/>
            <w:tcBorders>
              <w:top w:val="nil"/>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5850" w:type="dxa"/>
            <w:tcBorders>
              <w:top w:val="nil"/>
              <w:left w:val="single" w:sz="4" w:space="0" w:color="000000"/>
              <w:bottom w:val="single" w:sz="4" w:space="0" w:color="000000"/>
              <w:right w:val="nil"/>
            </w:tcBorders>
            <w:hideMark/>
          </w:tcPr>
          <w:p w:rsidR="0055661D" w:rsidRDefault="0055661D">
            <w:pPr>
              <w:widowControl w:val="0"/>
              <w:spacing w:after="57"/>
              <w:ind w:left="57" w:right="57" w:firstLine="397"/>
              <w:jc w:val="both"/>
            </w:pPr>
            <w:r>
              <w:rPr>
                <w:rStyle w:val="4"/>
                <w:bCs/>
                <w:sz w:val="20"/>
                <w:szCs w:val="20"/>
              </w:rPr>
              <w:t>0</w:t>
            </w:r>
            <w:r>
              <w:rPr>
                <w:rStyle w:val="4"/>
                <w:sz w:val="20"/>
                <w:szCs w:val="20"/>
              </w:rPr>
              <w:t xml:space="preserve"> — отсутствие жалоб/</w:t>
            </w:r>
            <w:r>
              <w:rPr>
                <w:rStyle w:val="4"/>
                <w:b/>
                <w:color w:val="000000"/>
                <w:kern w:val="2"/>
                <w:sz w:val="20"/>
                <w:szCs w:val="20"/>
              </w:rPr>
              <w:t>обращений на качество услуг, оказанных организациями дополнительного образования детей;</w:t>
            </w:r>
          </w:p>
          <w:p w:rsidR="0055661D" w:rsidRDefault="0055661D">
            <w:pPr>
              <w:widowControl w:val="0"/>
              <w:spacing w:after="57"/>
              <w:ind w:left="57" w:right="57" w:firstLine="397"/>
              <w:jc w:val="both"/>
            </w:pPr>
            <w:r>
              <w:rPr>
                <w:rStyle w:val="4"/>
                <w:bCs/>
                <w:color w:val="000000"/>
                <w:kern w:val="2"/>
                <w:sz w:val="20"/>
                <w:szCs w:val="20"/>
              </w:rPr>
              <w:t xml:space="preserve">1 </w:t>
            </w:r>
            <w:r>
              <w:rPr>
                <w:rStyle w:val="4"/>
                <w:b/>
                <w:color w:val="000000"/>
                <w:kern w:val="2"/>
                <w:sz w:val="20"/>
                <w:szCs w:val="20"/>
              </w:rPr>
              <w:t>— наличие жалоб/обращений на качество услуг, оказанных организациями дополнительного образования детей.</w:t>
            </w:r>
          </w:p>
        </w:tc>
        <w:tc>
          <w:tcPr>
            <w:tcW w:w="2038" w:type="dxa"/>
            <w:tcBorders>
              <w:top w:val="nil"/>
              <w:left w:val="single" w:sz="4" w:space="0" w:color="000000"/>
              <w:bottom w:val="single" w:sz="4" w:space="0" w:color="000000"/>
              <w:right w:val="single" w:sz="4" w:space="0" w:color="000000"/>
            </w:tcBorders>
            <w:hideMark/>
          </w:tcPr>
          <w:p w:rsidR="0055661D" w:rsidRDefault="0055661D">
            <w:pPr>
              <w:pStyle w:val="af1"/>
              <w:jc w:val="center"/>
            </w:pPr>
            <w:r>
              <w:rPr>
                <w:color w:val="000000"/>
                <w:sz w:val="20"/>
                <w:szCs w:val="20"/>
              </w:rPr>
              <w:t>Начальник отдела культуры, спорта и работы с молодежью администрации Сладковского муниципального района</w:t>
            </w:r>
          </w:p>
        </w:tc>
      </w:tr>
    </w:tbl>
    <w:p w:rsidR="0055661D" w:rsidRDefault="0055661D" w:rsidP="0055661D">
      <w:pPr>
        <w:pStyle w:val="a5"/>
        <w:spacing w:after="0" w:line="240" w:lineRule="auto"/>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738"/>
        <w:gridCol w:w="3102"/>
        <w:gridCol w:w="3135"/>
        <w:gridCol w:w="1590"/>
        <w:gridCol w:w="3105"/>
        <w:gridCol w:w="3405"/>
      </w:tblGrid>
      <w:tr w:rsidR="0055661D" w:rsidTr="0055661D">
        <w:tc>
          <w:tcPr>
            <w:tcW w:w="738"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3.5. </w:t>
            </w:r>
          </w:p>
        </w:tc>
        <w:tc>
          <w:tcPr>
            <w:tcW w:w="14337"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jc w:val="center"/>
            </w:pPr>
            <w:r>
              <w:rPr>
                <w:b/>
                <w:bCs/>
                <w:sz w:val="20"/>
                <w:szCs w:val="20"/>
              </w:rPr>
              <w:t>Мероприятия, обеспечивающие достижение установленной цели</w:t>
            </w:r>
          </w:p>
        </w:tc>
      </w:tr>
      <w:tr w:rsidR="0055661D" w:rsidTr="0055661D">
        <w:tc>
          <w:tcPr>
            <w:tcW w:w="73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102"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313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59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310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3405"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738"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3.5.1.</w:t>
            </w:r>
          </w:p>
        </w:tc>
        <w:tc>
          <w:tcPr>
            <w:tcW w:w="3102" w:type="dxa"/>
            <w:tcBorders>
              <w:top w:val="single" w:sz="4" w:space="0" w:color="000000"/>
              <w:left w:val="single" w:sz="4" w:space="0" w:color="000000"/>
              <w:bottom w:val="single" w:sz="4" w:space="0" w:color="000000"/>
              <w:right w:val="nil"/>
            </w:tcBorders>
          </w:tcPr>
          <w:p w:rsidR="0055661D" w:rsidRDefault="0055661D">
            <w:pPr>
              <w:pStyle w:val="af1"/>
              <w:jc w:val="both"/>
            </w:pPr>
            <w:r>
              <w:rPr>
                <w:sz w:val="20"/>
                <w:szCs w:val="20"/>
              </w:rPr>
              <w:t>Оказание методической и консультативной помощи организациям различных форм собственности, оказывающим услугу по дополнительному образованию детей</w:t>
            </w:r>
          </w:p>
          <w:p w:rsidR="0055661D" w:rsidRDefault="0055661D">
            <w:pPr>
              <w:pStyle w:val="af1"/>
              <w:jc w:val="both"/>
              <w:rPr>
                <w:sz w:val="20"/>
                <w:szCs w:val="20"/>
              </w:rPr>
            </w:pPr>
          </w:p>
        </w:tc>
        <w:tc>
          <w:tcPr>
            <w:tcW w:w="313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План работы муниципального центра дополнительного образования</w:t>
            </w:r>
          </w:p>
        </w:tc>
        <w:tc>
          <w:tcPr>
            <w:tcW w:w="159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постоянно</w:t>
            </w:r>
          </w:p>
        </w:tc>
        <w:tc>
          <w:tcPr>
            <w:tcW w:w="3105" w:type="dxa"/>
            <w:tcBorders>
              <w:top w:val="single" w:sz="4" w:space="0" w:color="000000"/>
              <w:left w:val="single" w:sz="4" w:space="0" w:color="000000"/>
              <w:bottom w:val="single" w:sz="4" w:space="0" w:color="000000"/>
              <w:right w:val="nil"/>
            </w:tcBorders>
            <w:hideMark/>
          </w:tcPr>
          <w:p w:rsidR="0055661D" w:rsidRDefault="0055661D">
            <w:pPr>
              <w:pStyle w:val="af1"/>
              <w:jc w:val="both"/>
            </w:pPr>
            <w:r>
              <w:rPr>
                <w:sz w:val="20"/>
                <w:szCs w:val="20"/>
              </w:rPr>
              <w:t>Повышение уровня знаний предпринимателей, предоставляющих услуги по дополнительному образованию детей</w:t>
            </w:r>
          </w:p>
        </w:tc>
        <w:tc>
          <w:tcPr>
            <w:tcW w:w="3405"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jc w:val="center"/>
            </w:pPr>
            <w:r>
              <w:rPr>
                <w:sz w:val="20"/>
                <w:szCs w:val="20"/>
              </w:rPr>
              <w:t>Отдел культуры, спорта и работы с молодежью администрации Сладковского муниципального района,</w:t>
            </w:r>
          </w:p>
          <w:p w:rsidR="0055661D" w:rsidRDefault="0055661D">
            <w:pPr>
              <w:pStyle w:val="af1"/>
              <w:jc w:val="center"/>
            </w:pPr>
            <w:r>
              <w:rPr>
                <w:sz w:val="20"/>
                <w:szCs w:val="20"/>
              </w:rPr>
              <w:t>Муниципальный центр дополнительного образования</w:t>
            </w:r>
          </w:p>
        </w:tc>
      </w:tr>
      <w:tr w:rsidR="0055661D" w:rsidTr="0055661D">
        <w:tc>
          <w:tcPr>
            <w:tcW w:w="738"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3.5.2.</w:t>
            </w:r>
          </w:p>
        </w:tc>
        <w:tc>
          <w:tcPr>
            <w:tcW w:w="3102" w:type="dxa"/>
            <w:tcBorders>
              <w:top w:val="single" w:sz="4" w:space="0" w:color="000000"/>
              <w:left w:val="single" w:sz="4" w:space="0" w:color="000000"/>
              <w:bottom w:val="single" w:sz="4" w:space="0" w:color="000000"/>
              <w:right w:val="nil"/>
            </w:tcBorders>
          </w:tcPr>
          <w:p w:rsidR="0055661D" w:rsidRDefault="0055661D">
            <w:pPr>
              <w:pStyle w:val="af1"/>
              <w:jc w:val="both"/>
            </w:pPr>
            <w:r>
              <w:rPr>
                <w:sz w:val="20"/>
                <w:szCs w:val="20"/>
              </w:rPr>
              <w:t>Внедрение электронной информационной системы АИС «Электронное дополнительное образование», в том числе Навигатора дополнительного образования</w:t>
            </w:r>
          </w:p>
          <w:p w:rsidR="0055661D" w:rsidRDefault="0055661D">
            <w:pPr>
              <w:pStyle w:val="af1"/>
              <w:jc w:val="both"/>
              <w:rPr>
                <w:sz w:val="20"/>
                <w:szCs w:val="20"/>
              </w:rPr>
            </w:pPr>
          </w:p>
        </w:tc>
        <w:tc>
          <w:tcPr>
            <w:tcW w:w="313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Информация в информационно — телекоммуникационной сети Интернет для потребителей о возможностях получения дополнительного образования</w:t>
            </w:r>
          </w:p>
        </w:tc>
        <w:tc>
          <w:tcPr>
            <w:tcW w:w="159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постоянно</w:t>
            </w:r>
          </w:p>
        </w:tc>
        <w:tc>
          <w:tcPr>
            <w:tcW w:w="3105" w:type="dxa"/>
            <w:tcBorders>
              <w:top w:val="single" w:sz="4" w:space="0" w:color="000000"/>
              <w:left w:val="single" w:sz="4" w:space="0" w:color="000000"/>
              <w:bottom w:val="single" w:sz="4" w:space="0" w:color="000000"/>
              <w:right w:val="nil"/>
            </w:tcBorders>
            <w:hideMark/>
          </w:tcPr>
          <w:p w:rsidR="0055661D" w:rsidRDefault="0055661D">
            <w:pPr>
              <w:pStyle w:val="af1"/>
              <w:jc w:val="both"/>
            </w:pPr>
            <w:r>
              <w:rPr>
                <w:sz w:val="20"/>
                <w:szCs w:val="20"/>
              </w:rPr>
              <w:t>Обеспечение прозрачности предоставления услуг,</w:t>
            </w:r>
          </w:p>
          <w:p w:rsidR="0055661D" w:rsidRDefault="0055661D">
            <w:pPr>
              <w:pStyle w:val="af1"/>
              <w:jc w:val="both"/>
            </w:pPr>
            <w:r>
              <w:rPr>
                <w:sz w:val="20"/>
                <w:szCs w:val="20"/>
              </w:rPr>
              <w:t>повышение уровня информированности организаций и населения</w:t>
            </w:r>
          </w:p>
        </w:tc>
        <w:tc>
          <w:tcPr>
            <w:tcW w:w="3405"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jc w:val="center"/>
            </w:pPr>
            <w:r>
              <w:rPr>
                <w:sz w:val="20"/>
                <w:szCs w:val="20"/>
              </w:rPr>
              <w:t>Отдел культуры, спорта и работы с молодежью администрации Сладковского муниципального района</w:t>
            </w:r>
          </w:p>
        </w:tc>
      </w:tr>
      <w:tr w:rsidR="0055661D" w:rsidTr="0055661D">
        <w:tc>
          <w:tcPr>
            <w:tcW w:w="738"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3.5.3.</w:t>
            </w:r>
          </w:p>
        </w:tc>
        <w:tc>
          <w:tcPr>
            <w:tcW w:w="3102" w:type="dxa"/>
            <w:tcBorders>
              <w:top w:val="single" w:sz="4" w:space="0" w:color="000000"/>
              <w:left w:val="single" w:sz="4" w:space="0" w:color="000000"/>
              <w:bottom w:val="single" w:sz="4" w:space="0" w:color="000000"/>
              <w:right w:val="nil"/>
            </w:tcBorders>
            <w:hideMark/>
          </w:tcPr>
          <w:p w:rsidR="0055661D" w:rsidRDefault="0055661D">
            <w:pPr>
              <w:pStyle w:val="af1"/>
              <w:jc w:val="both"/>
            </w:pPr>
            <w:r>
              <w:rPr>
                <w:sz w:val="20"/>
                <w:szCs w:val="20"/>
              </w:rPr>
              <w:t>Внедрение и реализация системы персонифицированного финансирования дополнительного образования детей</w:t>
            </w:r>
          </w:p>
        </w:tc>
        <w:tc>
          <w:tcPr>
            <w:tcW w:w="3135" w:type="dxa"/>
            <w:tcBorders>
              <w:top w:val="single" w:sz="4" w:space="0" w:color="000000"/>
              <w:left w:val="single" w:sz="4" w:space="0" w:color="000000"/>
              <w:bottom w:val="single" w:sz="4" w:space="0" w:color="000000"/>
              <w:right w:val="nil"/>
            </w:tcBorders>
            <w:hideMark/>
          </w:tcPr>
          <w:p w:rsidR="0055661D" w:rsidRDefault="0055661D">
            <w:pPr>
              <w:pStyle w:val="21"/>
              <w:jc w:val="center"/>
            </w:pPr>
            <w:r>
              <w:rPr>
                <w:rFonts w:cs="Arial"/>
                <w:sz w:val="20"/>
                <w:szCs w:val="20"/>
              </w:rPr>
              <w:t>Муниципальные</w:t>
            </w:r>
            <w:r>
              <w:rPr>
                <w:sz w:val="20"/>
                <w:szCs w:val="20"/>
              </w:rPr>
              <w:t xml:space="preserve"> параметры </w:t>
            </w:r>
            <w:r>
              <w:rPr>
                <w:rFonts w:cs="Arial"/>
                <w:sz w:val="20"/>
                <w:szCs w:val="20"/>
              </w:rPr>
              <w:t xml:space="preserve">персонифицированного финансирования дополнительного образования детей  на территории Сладковского муниципального района </w:t>
            </w:r>
          </w:p>
        </w:tc>
        <w:tc>
          <w:tcPr>
            <w:tcW w:w="159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постоянно</w:t>
            </w:r>
          </w:p>
        </w:tc>
        <w:tc>
          <w:tcPr>
            <w:tcW w:w="3105" w:type="dxa"/>
            <w:tcBorders>
              <w:top w:val="single" w:sz="4" w:space="0" w:color="000000"/>
              <w:left w:val="single" w:sz="4" w:space="0" w:color="000000"/>
              <w:bottom w:val="single" w:sz="4" w:space="0" w:color="000000"/>
              <w:right w:val="nil"/>
            </w:tcBorders>
          </w:tcPr>
          <w:p w:rsidR="0055661D" w:rsidRDefault="0055661D">
            <w:pPr>
              <w:jc w:val="both"/>
            </w:pPr>
            <w:r>
              <w:rPr>
                <w:sz w:val="20"/>
                <w:szCs w:val="20"/>
              </w:rPr>
              <w:t>Обеспечение возможности</w:t>
            </w:r>
          </w:p>
          <w:p w:rsidR="0055661D" w:rsidRDefault="0055661D">
            <w:pPr>
              <w:jc w:val="both"/>
            </w:pPr>
            <w:r>
              <w:rPr>
                <w:sz w:val="20"/>
                <w:szCs w:val="20"/>
              </w:rPr>
              <w:t>выбора программ</w:t>
            </w:r>
          </w:p>
          <w:p w:rsidR="0055661D" w:rsidRDefault="0055661D">
            <w:pPr>
              <w:jc w:val="both"/>
            </w:pPr>
            <w:r>
              <w:rPr>
                <w:sz w:val="20"/>
                <w:szCs w:val="20"/>
              </w:rPr>
              <w:t>дополнительного</w:t>
            </w:r>
          </w:p>
          <w:p w:rsidR="0055661D" w:rsidRDefault="0055661D">
            <w:pPr>
              <w:jc w:val="both"/>
            </w:pPr>
            <w:r>
              <w:rPr>
                <w:sz w:val="20"/>
                <w:szCs w:val="20"/>
              </w:rPr>
              <w:t>образования детей за счет</w:t>
            </w:r>
          </w:p>
          <w:p w:rsidR="0055661D" w:rsidRDefault="0055661D">
            <w:pPr>
              <w:jc w:val="both"/>
            </w:pPr>
            <w:r>
              <w:rPr>
                <w:sz w:val="20"/>
                <w:szCs w:val="20"/>
              </w:rPr>
              <w:t>средств бюджета в</w:t>
            </w:r>
          </w:p>
          <w:p w:rsidR="0055661D" w:rsidRDefault="0055661D">
            <w:pPr>
              <w:jc w:val="both"/>
            </w:pPr>
            <w:r>
              <w:rPr>
                <w:sz w:val="20"/>
                <w:szCs w:val="20"/>
              </w:rPr>
              <w:t>образовательных</w:t>
            </w:r>
          </w:p>
          <w:p w:rsidR="0055661D" w:rsidRDefault="0055661D">
            <w:pPr>
              <w:jc w:val="both"/>
            </w:pPr>
            <w:r>
              <w:rPr>
                <w:sz w:val="20"/>
                <w:szCs w:val="20"/>
              </w:rPr>
              <w:t>организациях любой формы</w:t>
            </w:r>
          </w:p>
          <w:p w:rsidR="0055661D" w:rsidRDefault="0055661D">
            <w:pPr>
              <w:jc w:val="both"/>
            </w:pPr>
            <w:r>
              <w:rPr>
                <w:sz w:val="20"/>
                <w:szCs w:val="20"/>
              </w:rPr>
              <w:lastRenderedPageBreak/>
              <w:t>собственности</w:t>
            </w:r>
          </w:p>
          <w:p w:rsidR="0055661D" w:rsidRDefault="0055661D">
            <w:pPr>
              <w:pStyle w:val="11"/>
              <w:jc w:val="both"/>
              <w:rPr>
                <w:sz w:val="20"/>
                <w:szCs w:val="20"/>
              </w:rPr>
            </w:pPr>
          </w:p>
        </w:tc>
        <w:tc>
          <w:tcPr>
            <w:tcW w:w="3405"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jc w:val="center"/>
            </w:pPr>
            <w:r>
              <w:rPr>
                <w:sz w:val="20"/>
                <w:szCs w:val="20"/>
              </w:rPr>
              <w:lastRenderedPageBreak/>
              <w:t>Отдел культуры, спорта и работы с молодежью администрации Сладковского муниципального района,</w:t>
            </w:r>
          </w:p>
          <w:p w:rsidR="0055661D" w:rsidRDefault="0055661D">
            <w:pPr>
              <w:pStyle w:val="af1"/>
              <w:jc w:val="center"/>
            </w:pPr>
            <w:r>
              <w:rPr>
                <w:sz w:val="20"/>
                <w:szCs w:val="20"/>
              </w:rPr>
              <w:t>Муниципальный центр дополнительного образования</w:t>
            </w:r>
          </w:p>
        </w:tc>
      </w:tr>
    </w:tbl>
    <w:p w:rsidR="0055661D" w:rsidRDefault="0055661D" w:rsidP="0055661D">
      <w:pPr>
        <w:pStyle w:val="a5"/>
        <w:spacing w:after="0"/>
        <w:rPr>
          <w:sz w:val="20"/>
          <w:szCs w:val="20"/>
        </w:rPr>
      </w:pPr>
    </w:p>
    <w:p w:rsidR="0055661D" w:rsidRDefault="0055661D" w:rsidP="0055661D">
      <w:pPr>
        <w:pStyle w:val="a5"/>
        <w:spacing w:after="0"/>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14171"/>
      </w:tblGrid>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4.</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ind w:left="57" w:right="57"/>
            </w:pPr>
            <w:r>
              <w:rPr>
                <w:rStyle w:val="4"/>
                <w:rFonts w:cs="Arial"/>
                <w:bCs/>
                <w:color w:val="000000"/>
                <w:sz w:val="24"/>
                <w:u w:val="single"/>
              </w:rPr>
              <w:t>Рынок у</w:t>
            </w:r>
            <w:r>
              <w:rPr>
                <w:rStyle w:val="4"/>
                <w:rFonts w:cs="Times New Roman"/>
                <w:bCs/>
                <w:color w:val="000000"/>
                <w:sz w:val="24"/>
                <w:u w:val="single"/>
              </w:rPr>
              <w:t>слуг детского отдыха и оздоровления</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4.1.</w:t>
            </w:r>
          </w:p>
        </w:tc>
        <w:tc>
          <w:tcPr>
            <w:tcW w:w="14171" w:type="dxa"/>
            <w:tcBorders>
              <w:top w:val="single" w:sz="4" w:space="0" w:color="000000"/>
              <w:left w:val="single" w:sz="4" w:space="0" w:color="000000"/>
              <w:bottom w:val="single" w:sz="4" w:space="0" w:color="000000"/>
              <w:right w:val="single" w:sz="4" w:space="0" w:color="000000"/>
            </w:tcBorders>
            <w:vAlign w:val="center"/>
          </w:tcPr>
          <w:p w:rsidR="0055661D" w:rsidRDefault="0055661D">
            <w:pPr>
              <w:pStyle w:val="af1"/>
              <w:spacing w:before="113" w:after="113"/>
              <w:ind w:left="57" w:right="57"/>
            </w:pPr>
            <w:r>
              <w:rPr>
                <w:rFonts w:cs="Times New Roman"/>
                <w:b/>
                <w:bCs/>
                <w:color w:val="000000"/>
                <w:sz w:val="20"/>
                <w:szCs w:val="20"/>
              </w:rPr>
              <w:t>Исходная фактическая информация по ситуации на рынке услуг детского отдыха и оздоровления</w:t>
            </w:r>
          </w:p>
          <w:p w:rsidR="0055661D" w:rsidRDefault="0055661D">
            <w:pPr>
              <w:pStyle w:val="ConsPlusNormal"/>
              <w:ind w:left="57" w:right="57" w:firstLine="283"/>
              <w:jc w:val="both"/>
            </w:pPr>
            <w:r>
              <w:rPr>
                <w:rStyle w:val="4"/>
                <w:rFonts w:cs="Times New Roman"/>
                <w:color w:val="000000"/>
                <w:sz w:val="20"/>
                <w:szCs w:val="20"/>
              </w:rPr>
              <w:t>В Сладковском районе сформирована оптимальная система детского отдыха и оздоровления с учетом особенностей муниципалитета. На данном рынке в системе образования функционируют 10 учреждений детского отдыха и оздоровления:</w:t>
            </w:r>
          </w:p>
          <w:p w:rsidR="0055661D" w:rsidRDefault="0055661D">
            <w:pPr>
              <w:pStyle w:val="ConsPlusNormal"/>
              <w:ind w:left="57" w:right="57" w:firstLine="283"/>
              <w:jc w:val="both"/>
            </w:pPr>
            <w:r>
              <w:rPr>
                <w:rStyle w:val="4"/>
                <w:rFonts w:cs="Times New Roman"/>
                <w:color w:val="000000"/>
                <w:sz w:val="20"/>
                <w:szCs w:val="20"/>
              </w:rPr>
              <w:t>- МАУДО ДООЦ «Прометей»;</w:t>
            </w:r>
          </w:p>
          <w:p w:rsidR="0055661D" w:rsidRDefault="0055661D">
            <w:pPr>
              <w:pStyle w:val="ConsPlusNormal"/>
              <w:ind w:left="57" w:right="57" w:firstLine="283"/>
              <w:jc w:val="both"/>
            </w:pPr>
            <w:r>
              <w:rPr>
                <w:rStyle w:val="4"/>
                <w:rFonts w:cs="Times New Roman"/>
                <w:color w:val="000000"/>
                <w:sz w:val="20"/>
                <w:szCs w:val="20"/>
              </w:rPr>
              <w:t>- лагеря с дневным пребыванием, организованные общеобразовательными учреждениями (9).</w:t>
            </w:r>
          </w:p>
          <w:p w:rsidR="0055661D" w:rsidRDefault="0055661D">
            <w:pPr>
              <w:pStyle w:val="ConsPlusNormal"/>
              <w:spacing w:after="57"/>
              <w:ind w:left="57" w:right="57" w:firstLine="283"/>
              <w:jc w:val="both"/>
            </w:pPr>
            <w:r>
              <w:rPr>
                <w:rStyle w:val="4"/>
                <w:rFonts w:cs="Times New Roman"/>
                <w:color w:val="000000"/>
                <w:sz w:val="20"/>
                <w:szCs w:val="20"/>
              </w:rPr>
              <w:t>Все организации состоят в областном реестре оздоровительных организаций, который размещен в сети «Интернет» на официальном портале органов государственной власти Тюменской области в разделе «Отдых, оздоровление и занятость детей в Тюменской области».</w:t>
            </w:r>
          </w:p>
          <w:p w:rsidR="0055661D" w:rsidRDefault="0055661D">
            <w:pPr>
              <w:pStyle w:val="ConsPlusNormal"/>
              <w:ind w:left="57" w:right="57" w:firstLine="283"/>
              <w:jc w:val="both"/>
            </w:pPr>
            <w:r>
              <w:rPr>
                <w:rStyle w:val="4"/>
                <w:rFonts w:cs="Times New Roman"/>
                <w:color w:val="000000"/>
                <w:sz w:val="20"/>
                <w:szCs w:val="20"/>
              </w:rPr>
              <w:t>Все организации, оказывающие услуги по отдыху и оздоровлению, находятся в муниципальной собственности.</w:t>
            </w:r>
          </w:p>
          <w:p w:rsidR="0055661D" w:rsidRDefault="0055661D">
            <w:pPr>
              <w:pStyle w:val="ConsPlusNormal"/>
              <w:ind w:left="57" w:right="57" w:firstLine="283"/>
              <w:jc w:val="both"/>
            </w:pPr>
            <w:r>
              <w:rPr>
                <w:rStyle w:val="4"/>
                <w:rFonts w:cs="Times New Roman"/>
                <w:color w:val="000000"/>
                <w:sz w:val="20"/>
                <w:szCs w:val="20"/>
              </w:rPr>
              <w:t>В 2019 году в учреждениях детского отдыха и оздоровления отдохнуло 1590 детей.</w:t>
            </w:r>
          </w:p>
          <w:p w:rsidR="0055661D" w:rsidRDefault="0055661D">
            <w:pPr>
              <w:pStyle w:val="ConsPlusNormal"/>
              <w:spacing w:after="57"/>
              <w:ind w:left="57" w:right="57" w:firstLine="283"/>
              <w:jc w:val="both"/>
            </w:pPr>
            <w:r>
              <w:rPr>
                <w:rStyle w:val="4"/>
                <w:rFonts w:cs="Times New Roman"/>
                <w:color w:val="000000"/>
                <w:sz w:val="20"/>
                <w:szCs w:val="20"/>
              </w:rPr>
              <w:t>Приоритетной задачей в муниципалитете является достижение высокого показателя охвата детей и подростков различного вида отдыха и оздоровления, максимально возможное удовлетворение потребности населения в организации детского отдыха.</w:t>
            </w:r>
          </w:p>
          <w:p w:rsidR="0055661D" w:rsidRDefault="0055661D">
            <w:pPr>
              <w:pStyle w:val="ConsPlusNormal"/>
              <w:spacing w:after="57"/>
              <w:ind w:left="57" w:right="57" w:firstLine="283"/>
              <w:jc w:val="both"/>
            </w:pP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4.2.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b/>
                <w:bCs/>
                <w:color w:val="000000"/>
                <w:sz w:val="20"/>
                <w:szCs w:val="20"/>
              </w:rPr>
              <w:t>Проблематика ситуации на рынке услуг детского отдыха и оздоровления</w:t>
            </w:r>
          </w:p>
          <w:p w:rsidR="0055661D" w:rsidRDefault="0055661D">
            <w:pPr>
              <w:pStyle w:val="af1"/>
              <w:spacing w:after="57"/>
              <w:ind w:left="57" w:right="57" w:firstLine="283"/>
              <w:jc w:val="both"/>
            </w:pPr>
            <w:r>
              <w:rPr>
                <w:color w:val="000000"/>
                <w:sz w:val="20"/>
                <w:szCs w:val="20"/>
              </w:rPr>
              <w:t>Существует необходимость расширения спектра оказываемых услуг в данной сфере, в связи с возрастающим спросом за счет привлечения негосударственных организаций. Высокая степень монополизации рынка государственными (муниципальными) организациями.</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 xml:space="preserve">4.3.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ind w:left="57" w:right="57"/>
            </w:pPr>
            <w:r>
              <w:rPr>
                <w:rStyle w:val="4"/>
                <w:rFonts w:cs="Times New Roman"/>
                <w:bCs/>
                <w:color w:val="000000"/>
                <w:sz w:val="20"/>
                <w:szCs w:val="20"/>
              </w:rPr>
              <w:t>Цель</w:t>
            </w:r>
          </w:p>
          <w:p w:rsidR="0055661D" w:rsidRDefault="0055661D">
            <w:pPr>
              <w:pStyle w:val="ConsPlusNormal"/>
              <w:suppressLineNumbers/>
              <w:spacing w:before="113" w:after="113"/>
              <w:ind w:left="57" w:right="57"/>
            </w:pPr>
            <w:r>
              <w:rPr>
                <w:rStyle w:val="4"/>
                <w:rFonts w:cs="Times New Roman"/>
                <w:color w:val="000000"/>
                <w:sz w:val="20"/>
                <w:szCs w:val="20"/>
              </w:rPr>
              <w:t>Повышение качества и расширение спектра оказываемых услуг детского отдыха и оздоровления.</w:t>
            </w:r>
          </w:p>
        </w:tc>
      </w:tr>
    </w:tbl>
    <w:p w:rsidR="0055661D" w:rsidRDefault="0055661D" w:rsidP="0055661D">
      <w:pPr>
        <w:pStyle w:val="a5"/>
        <w:spacing w:after="0" w:line="240" w:lineRule="auto"/>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675"/>
        <w:gridCol w:w="1650"/>
        <w:gridCol w:w="615"/>
        <w:gridCol w:w="855"/>
        <w:gridCol w:w="855"/>
        <w:gridCol w:w="840"/>
        <w:gridCol w:w="855"/>
        <w:gridCol w:w="795"/>
        <w:gridCol w:w="6060"/>
        <w:gridCol w:w="1875"/>
      </w:tblGrid>
      <w:tr w:rsidR="0055661D" w:rsidTr="0055661D">
        <w:tc>
          <w:tcPr>
            <w:tcW w:w="67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 xml:space="preserve">4.4. </w:t>
            </w:r>
          </w:p>
        </w:tc>
        <w:tc>
          <w:tcPr>
            <w:tcW w:w="14400"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b/>
                <w:bCs/>
                <w:color w:val="000000"/>
                <w:sz w:val="20"/>
                <w:szCs w:val="20"/>
              </w:rPr>
              <w:t>Ключевой показатель развития конкуренции на рынке услуг детского отдыха и оздоровления</w:t>
            </w:r>
          </w:p>
        </w:tc>
      </w:tr>
      <w:tr w:rsidR="0055661D" w:rsidTr="0055661D">
        <w:trPr>
          <w:trHeight w:val="244"/>
        </w:trPr>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65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2018</w:t>
            </w:r>
          </w:p>
          <w:p w:rsidR="0055661D" w:rsidRDefault="0055661D">
            <w:pPr>
              <w:pStyle w:val="af1"/>
              <w:jc w:val="center"/>
              <w:textAlignment w:val="top"/>
            </w:pPr>
            <w:r>
              <w:rPr>
                <w:b/>
                <w:bCs/>
                <w:color w:val="000000"/>
                <w:sz w:val="20"/>
                <w:szCs w:val="20"/>
              </w:rPr>
              <w:t xml:space="preserve"> 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2019</w:t>
            </w:r>
          </w:p>
          <w:p w:rsidR="0055661D" w:rsidRDefault="0055661D">
            <w:pPr>
              <w:pStyle w:val="af1"/>
              <w:jc w:val="center"/>
              <w:textAlignment w:val="top"/>
            </w:pPr>
            <w:r>
              <w:rPr>
                <w:b/>
                <w:bCs/>
                <w:color w:val="000000"/>
                <w:sz w:val="20"/>
                <w:szCs w:val="20"/>
              </w:rPr>
              <w:t xml:space="preserve"> год </w:t>
            </w:r>
          </w:p>
        </w:tc>
        <w:tc>
          <w:tcPr>
            <w:tcW w:w="84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w:t>
            </w:r>
          </w:p>
          <w:p w:rsidR="0055661D" w:rsidRDefault="0055661D">
            <w:pPr>
              <w:pStyle w:val="af1"/>
              <w:jc w:val="center"/>
              <w:textAlignment w:val="top"/>
            </w:pPr>
            <w:r>
              <w:rPr>
                <w:b/>
                <w:bCs/>
                <w:color w:val="000000"/>
                <w:sz w:val="20"/>
                <w:szCs w:val="20"/>
              </w:rPr>
              <w:t xml:space="preserve">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2021</w:t>
            </w:r>
          </w:p>
          <w:p w:rsidR="0055661D" w:rsidRDefault="0055661D">
            <w:pPr>
              <w:pStyle w:val="af1"/>
              <w:jc w:val="center"/>
              <w:textAlignment w:val="top"/>
            </w:pPr>
            <w:r>
              <w:rPr>
                <w:b/>
                <w:bCs/>
                <w:color w:val="000000"/>
                <w:sz w:val="20"/>
                <w:szCs w:val="20"/>
              </w:rPr>
              <w:t xml:space="preserve">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606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1875"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4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1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69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65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606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875"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650" w:type="dxa"/>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rStyle w:val="4"/>
                <w:b/>
                <w:color w:val="000000"/>
                <w:sz w:val="20"/>
                <w:szCs w:val="20"/>
              </w:rPr>
              <w:t>Количество организаций отдыха и оздоровления детей частной формы собственности.</w:t>
            </w:r>
          </w:p>
        </w:tc>
        <w:tc>
          <w:tcPr>
            <w:tcW w:w="615" w:type="dxa"/>
            <w:tcBorders>
              <w:top w:val="single" w:sz="4" w:space="0" w:color="000000"/>
              <w:left w:val="single" w:sz="4" w:space="0" w:color="000000"/>
              <w:bottom w:val="single" w:sz="4" w:space="0" w:color="000000"/>
              <w:right w:val="nil"/>
            </w:tcBorders>
            <w:hideMark/>
          </w:tcPr>
          <w:p w:rsidR="0055661D" w:rsidRDefault="0055661D">
            <w:pPr>
              <w:pStyle w:val="af1"/>
              <w:spacing w:before="57" w:after="57"/>
              <w:ind w:left="57" w:right="57"/>
              <w:jc w:val="center"/>
            </w:pPr>
            <w:r>
              <w:rPr>
                <w:rStyle w:val="4"/>
                <w:i/>
                <w:iCs/>
                <w:color w:val="000000"/>
                <w:sz w:val="20"/>
                <w:szCs w:val="20"/>
              </w:rPr>
              <w:t xml:space="preserve"> </w:t>
            </w:r>
            <w:r>
              <w:rPr>
                <w:rStyle w:val="4"/>
                <w:color w:val="000000"/>
                <w:sz w:val="20"/>
                <w:szCs w:val="20"/>
              </w:rPr>
              <w:t>%</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spacing w:before="57" w:after="57"/>
              <w:ind w:left="57" w:right="57"/>
              <w:jc w:val="center"/>
            </w:pPr>
            <w:r>
              <w:rPr>
                <w:color w:val="000000"/>
                <w:sz w:val="20"/>
                <w:szCs w:val="20"/>
              </w:rPr>
              <w:t>0</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spacing w:before="57" w:after="57"/>
              <w:ind w:left="57" w:right="57"/>
              <w:jc w:val="center"/>
            </w:pPr>
            <w:r>
              <w:rPr>
                <w:color w:val="000000"/>
                <w:sz w:val="20"/>
                <w:szCs w:val="20"/>
              </w:rPr>
              <w:t>0</w:t>
            </w:r>
          </w:p>
        </w:tc>
        <w:tc>
          <w:tcPr>
            <w:tcW w:w="840" w:type="dxa"/>
            <w:tcBorders>
              <w:top w:val="single" w:sz="4" w:space="0" w:color="000000"/>
              <w:left w:val="single" w:sz="4" w:space="0" w:color="000000"/>
              <w:bottom w:val="single" w:sz="4" w:space="0" w:color="000000"/>
              <w:right w:val="nil"/>
            </w:tcBorders>
            <w:hideMark/>
          </w:tcPr>
          <w:p w:rsidR="0055661D" w:rsidRDefault="0055661D">
            <w:pPr>
              <w:pStyle w:val="af1"/>
              <w:spacing w:before="57" w:after="57"/>
              <w:ind w:left="57" w:right="57"/>
              <w:jc w:val="center"/>
            </w:pPr>
            <w:r>
              <w:rPr>
                <w:color w:val="000000"/>
                <w:sz w:val="20"/>
                <w:szCs w:val="20"/>
              </w:rPr>
              <w:t>0</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spacing w:before="57" w:after="57"/>
              <w:ind w:left="57" w:right="57"/>
              <w:jc w:val="center"/>
            </w:pPr>
            <w:r>
              <w:rPr>
                <w:color w:val="000000"/>
                <w:sz w:val="20"/>
                <w:szCs w:val="20"/>
              </w:rPr>
              <w:t xml:space="preserve"> не менее                  1                  частной организации0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 xml:space="preserve"> не менее                  1                  частной организации</w:t>
            </w:r>
          </w:p>
        </w:tc>
        <w:tc>
          <w:tcPr>
            <w:tcW w:w="6060" w:type="dxa"/>
            <w:tcBorders>
              <w:top w:val="single" w:sz="4" w:space="0" w:color="000000"/>
              <w:left w:val="single" w:sz="4" w:space="0" w:color="000000"/>
              <w:bottom w:val="single" w:sz="4" w:space="0" w:color="000000"/>
              <w:right w:val="nil"/>
            </w:tcBorders>
          </w:tcPr>
          <w:p w:rsidR="0055661D" w:rsidRDefault="0055661D">
            <w:pPr>
              <w:pStyle w:val="11"/>
              <w:spacing w:before="57" w:after="57"/>
              <w:ind w:left="57" w:right="57"/>
            </w:pPr>
            <w:r>
              <w:rPr>
                <w:color w:val="000000"/>
                <w:sz w:val="20"/>
                <w:szCs w:val="20"/>
              </w:rPr>
              <w:t xml:space="preserve"> </w:t>
            </w:r>
            <w:r>
              <w:rPr>
                <w:rStyle w:val="4"/>
                <w:bCs/>
                <w:sz w:val="20"/>
                <w:szCs w:val="20"/>
              </w:rPr>
              <w:t>0</w:t>
            </w:r>
            <w:r>
              <w:rPr>
                <w:rStyle w:val="4"/>
                <w:sz w:val="20"/>
                <w:szCs w:val="20"/>
              </w:rPr>
              <w:t xml:space="preserve"> — отсутствие </w:t>
            </w:r>
            <w:r>
              <w:rPr>
                <w:rStyle w:val="4"/>
                <w:rFonts w:cs="Arial"/>
                <w:color w:val="000000"/>
                <w:sz w:val="20"/>
                <w:szCs w:val="20"/>
              </w:rPr>
              <w:t>организаций отдыха детей и их оздоровление частной формы собственности  в реестре организаций отдыха детей и их оздоровления муниципального образования</w:t>
            </w:r>
            <w:r>
              <w:rPr>
                <w:rStyle w:val="4"/>
                <w:rFonts w:cs="Arial"/>
                <w:b/>
                <w:color w:val="000000"/>
                <w:kern w:val="2"/>
                <w:sz w:val="20"/>
                <w:szCs w:val="20"/>
              </w:rPr>
              <w:t>;</w:t>
            </w:r>
          </w:p>
          <w:p w:rsidR="0055661D" w:rsidRDefault="0055661D">
            <w:pPr>
              <w:pStyle w:val="11"/>
              <w:spacing w:before="57" w:after="57"/>
              <w:ind w:left="57" w:right="57"/>
            </w:pPr>
            <w:r>
              <w:rPr>
                <w:rStyle w:val="4"/>
                <w:rFonts w:cs="Arial"/>
                <w:bCs/>
                <w:color w:val="000000"/>
                <w:kern w:val="2"/>
                <w:sz w:val="20"/>
                <w:szCs w:val="20"/>
              </w:rPr>
              <w:t xml:space="preserve">      1 </w:t>
            </w:r>
            <w:r>
              <w:rPr>
                <w:rStyle w:val="4"/>
                <w:rFonts w:cs="Arial"/>
                <w:b/>
                <w:color w:val="000000"/>
                <w:kern w:val="2"/>
                <w:sz w:val="20"/>
                <w:szCs w:val="20"/>
              </w:rPr>
              <w:t>— наличие организаций отдыха детей и их оздоровление частной формы собственности  в реестре организаций отдыха детей и их оздоровления муниципального образования.</w:t>
            </w:r>
            <w:r>
              <w:rPr>
                <w:rStyle w:val="4"/>
                <w:rFonts w:cs="Arial"/>
                <w:color w:val="000000"/>
                <w:sz w:val="20"/>
                <w:szCs w:val="20"/>
              </w:rPr>
              <w:t xml:space="preserve"> </w:t>
            </w:r>
          </w:p>
          <w:p w:rsidR="0055661D" w:rsidRDefault="0055661D">
            <w:pPr>
              <w:pStyle w:val="11"/>
              <w:tabs>
                <w:tab w:val="right" w:leader="dot" w:pos="9581"/>
              </w:tabs>
              <w:spacing w:before="57" w:after="57"/>
              <w:ind w:left="57" w:right="57"/>
              <w:jc w:val="both"/>
            </w:pPr>
          </w:p>
        </w:tc>
        <w:tc>
          <w:tcPr>
            <w:tcW w:w="1875" w:type="dxa"/>
            <w:tcBorders>
              <w:top w:val="single" w:sz="4" w:space="0" w:color="000000"/>
              <w:left w:val="single" w:sz="4" w:space="0" w:color="000000"/>
              <w:bottom w:val="single" w:sz="4" w:space="0" w:color="000000"/>
              <w:right w:val="single" w:sz="4" w:space="0" w:color="000000"/>
            </w:tcBorders>
            <w:hideMark/>
          </w:tcPr>
          <w:p w:rsidR="0055661D" w:rsidRDefault="0055661D">
            <w:pPr>
              <w:spacing w:before="57" w:after="57"/>
              <w:ind w:left="57" w:right="57"/>
              <w:jc w:val="center"/>
            </w:pPr>
            <w:r>
              <w:rPr>
                <w:color w:val="000000"/>
                <w:sz w:val="20"/>
                <w:szCs w:val="20"/>
              </w:rPr>
              <w:t>Начальник отдела образования администрации Сладковского муниципального района</w:t>
            </w:r>
          </w:p>
        </w:tc>
      </w:tr>
    </w:tbl>
    <w:p w:rsidR="0055661D" w:rsidRDefault="0055661D" w:rsidP="0055661D">
      <w:pPr>
        <w:pStyle w:val="a5"/>
        <w:spacing w:after="0" w:line="240" w:lineRule="auto"/>
        <w:rPr>
          <w:sz w:val="20"/>
          <w:szCs w:val="20"/>
        </w:rPr>
      </w:pPr>
    </w:p>
    <w:tbl>
      <w:tblPr>
        <w:tblW w:w="0" w:type="auto"/>
        <w:tblInd w:w="26" w:type="dxa"/>
        <w:tblLayout w:type="fixed"/>
        <w:tblCellMar>
          <w:left w:w="0" w:type="dxa"/>
          <w:right w:w="0" w:type="dxa"/>
        </w:tblCellMar>
        <w:tblLook w:val="04A0" w:firstRow="1" w:lastRow="0" w:firstColumn="1" w:lastColumn="0" w:noHBand="0" w:noVBand="1"/>
      </w:tblPr>
      <w:tblGrid>
        <w:gridCol w:w="930"/>
        <w:gridCol w:w="3675"/>
        <w:gridCol w:w="2280"/>
        <w:gridCol w:w="1695"/>
        <w:gridCol w:w="3810"/>
        <w:gridCol w:w="2711"/>
      </w:tblGrid>
      <w:tr w:rsidR="0055661D" w:rsidTr="0055661D">
        <w:tc>
          <w:tcPr>
            <w:tcW w:w="93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lastRenderedPageBreak/>
              <w:t xml:space="preserve">4.5.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color w:val="000000"/>
                <w:sz w:val="20"/>
                <w:szCs w:val="20"/>
              </w:rPr>
              <w:t>Мероприятия, обеспечивающие достижение установленной цели</w:t>
            </w:r>
          </w:p>
        </w:tc>
      </w:tr>
      <w:tr w:rsidR="0055661D" w:rsidTr="0055661D">
        <w:tc>
          <w:tcPr>
            <w:tcW w:w="93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67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color w:val="000000"/>
                <w:sz w:val="20"/>
                <w:szCs w:val="20"/>
              </w:rPr>
              <w:t>Наименование мероприятия</w:t>
            </w:r>
          </w:p>
        </w:tc>
        <w:tc>
          <w:tcPr>
            <w:tcW w:w="228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color w:val="000000"/>
                <w:sz w:val="20"/>
                <w:szCs w:val="20"/>
              </w:rPr>
              <w:t>Вид документа</w:t>
            </w:r>
          </w:p>
        </w:tc>
        <w:tc>
          <w:tcPr>
            <w:tcW w:w="169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Срок реализации</w:t>
            </w:r>
          </w:p>
        </w:tc>
        <w:tc>
          <w:tcPr>
            <w:tcW w:w="381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Ожидаемый результат</w:t>
            </w:r>
          </w:p>
        </w:tc>
        <w:tc>
          <w:tcPr>
            <w:tcW w:w="271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Ответственный исполнитель</w:t>
            </w:r>
          </w:p>
        </w:tc>
      </w:tr>
      <w:tr w:rsidR="0055661D" w:rsidTr="0055661D">
        <w:tc>
          <w:tcPr>
            <w:tcW w:w="930" w:type="dxa"/>
            <w:tcBorders>
              <w:top w:val="nil"/>
              <w:left w:val="single" w:sz="4" w:space="0" w:color="000000"/>
              <w:bottom w:val="single" w:sz="4" w:space="0" w:color="000000"/>
              <w:right w:val="nil"/>
            </w:tcBorders>
            <w:hideMark/>
          </w:tcPr>
          <w:p w:rsidR="0055661D" w:rsidRDefault="0055661D">
            <w:pPr>
              <w:jc w:val="center"/>
            </w:pPr>
            <w:r>
              <w:rPr>
                <w:color w:val="000000"/>
                <w:sz w:val="20"/>
                <w:szCs w:val="20"/>
              </w:rPr>
              <w:t>4.5.1.</w:t>
            </w:r>
          </w:p>
        </w:tc>
        <w:tc>
          <w:tcPr>
            <w:tcW w:w="3675" w:type="dxa"/>
            <w:tcBorders>
              <w:top w:val="nil"/>
              <w:left w:val="single" w:sz="4" w:space="0" w:color="000000"/>
              <w:bottom w:val="single" w:sz="4" w:space="0" w:color="000000"/>
              <w:right w:val="nil"/>
            </w:tcBorders>
          </w:tcPr>
          <w:p w:rsidR="0055661D" w:rsidRDefault="0055661D">
            <w:r>
              <w:rPr>
                <w:sz w:val="20"/>
                <w:szCs w:val="20"/>
              </w:rPr>
              <w:t>Оказание методической и консультативной помощи учреждениям по вопросам предоставления услуг по отдыху и оздоровлению детей</w:t>
            </w:r>
          </w:p>
          <w:p w:rsidR="0055661D" w:rsidRDefault="0055661D">
            <w:pPr>
              <w:pStyle w:val="11"/>
              <w:tabs>
                <w:tab w:val="left" w:pos="708"/>
              </w:tabs>
              <w:rPr>
                <w:rFonts w:cs="Arial"/>
                <w:sz w:val="20"/>
                <w:szCs w:val="20"/>
              </w:rPr>
            </w:pPr>
          </w:p>
        </w:tc>
        <w:tc>
          <w:tcPr>
            <w:tcW w:w="2280" w:type="dxa"/>
            <w:tcBorders>
              <w:top w:val="nil"/>
              <w:left w:val="single" w:sz="4" w:space="0" w:color="000000"/>
              <w:bottom w:val="single" w:sz="4" w:space="0" w:color="000000"/>
              <w:right w:val="nil"/>
            </w:tcBorders>
            <w:hideMark/>
          </w:tcPr>
          <w:p w:rsidR="0055661D" w:rsidRDefault="0055661D">
            <w:pPr>
              <w:jc w:val="center"/>
            </w:pPr>
            <w:r>
              <w:rPr>
                <w:sz w:val="20"/>
                <w:szCs w:val="20"/>
              </w:rPr>
              <w:t>План работы отдела образования Сладковского муниципального района</w:t>
            </w:r>
          </w:p>
        </w:tc>
        <w:tc>
          <w:tcPr>
            <w:tcW w:w="1695" w:type="dxa"/>
            <w:tcBorders>
              <w:top w:val="nil"/>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3810" w:type="dxa"/>
            <w:tcBorders>
              <w:top w:val="nil"/>
              <w:left w:val="single" w:sz="4" w:space="0" w:color="000000"/>
              <w:bottom w:val="single" w:sz="4" w:space="0" w:color="000000"/>
              <w:right w:val="nil"/>
            </w:tcBorders>
          </w:tcPr>
          <w:p w:rsidR="0055661D" w:rsidRDefault="0055661D">
            <w:r>
              <w:rPr>
                <w:sz w:val="20"/>
                <w:szCs w:val="20"/>
              </w:rPr>
              <w:t>Повышение уровня информированности организаций</w:t>
            </w:r>
          </w:p>
          <w:p w:rsidR="0055661D" w:rsidRDefault="0055661D">
            <w:pPr>
              <w:rPr>
                <w:sz w:val="20"/>
                <w:szCs w:val="20"/>
              </w:rPr>
            </w:pPr>
          </w:p>
        </w:tc>
        <w:tc>
          <w:tcPr>
            <w:tcW w:w="2711" w:type="dxa"/>
            <w:tcBorders>
              <w:top w:val="nil"/>
              <w:left w:val="single" w:sz="4" w:space="0" w:color="000000"/>
              <w:bottom w:val="single" w:sz="4" w:space="0" w:color="000000"/>
              <w:right w:val="single" w:sz="4" w:space="0" w:color="000000"/>
            </w:tcBorders>
            <w:hideMark/>
          </w:tcPr>
          <w:p w:rsidR="0055661D" w:rsidRDefault="0055661D">
            <w:pPr>
              <w:jc w:val="center"/>
            </w:pPr>
            <w:r>
              <w:rPr>
                <w:sz w:val="20"/>
                <w:szCs w:val="20"/>
              </w:rPr>
              <w:t>Отдел образования Сладковского муниципального района</w:t>
            </w:r>
          </w:p>
        </w:tc>
      </w:tr>
      <w:tr w:rsidR="0055661D" w:rsidTr="0055661D">
        <w:tc>
          <w:tcPr>
            <w:tcW w:w="930" w:type="dxa"/>
            <w:tcBorders>
              <w:top w:val="nil"/>
              <w:left w:val="single" w:sz="4" w:space="0" w:color="000000"/>
              <w:bottom w:val="single" w:sz="4" w:space="0" w:color="000000"/>
              <w:right w:val="nil"/>
            </w:tcBorders>
            <w:hideMark/>
          </w:tcPr>
          <w:p w:rsidR="0055661D" w:rsidRDefault="0055661D">
            <w:pPr>
              <w:jc w:val="center"/>
            </w:pPr>
            <w:r>
              <w:rPr>
                <w:color w:val="000000"/>
                <w:sz w:val="20"/>
                <w:szCs w:val="20"/>
              </w:rPr>
              <w:t>4.5.2.</w:t>
            </w:r>
          </w:p>
        </w:tc>
        <w:tc>
          <w:tcPr>
            <w:tcW w:w="3675" w:type="dxa"/>
            <w:tcBorders>
              <w:top w:val="nil"/>
              <w:left w:val="single" w:sz="4" w:space="0" w:color="000000"/>
              <w:bottom w:val="single" w:sz="4" w:space="0" w:color="000000"/>
              <w:right w:val="nil"/>
            </w:tcBorders>
            <w:hideMark/>
          </w:tcPr>
          <w:p w:rsidR="0055661D" w:rsidRDefault="0055661D">
            <w:r>
              <w:rPr>
                <w:sz w:val="20"/>
                <w:szCs w:val="20"/>
              </w:rPr>
              <w:t>Предоставление сведений о муниципальных организациях отдыха детей и их оздоровления в уполномоченный орган</w:t>
            </w:r>
          </w:p>
        </w:tc>
        <w:tc>
          <w:tcPr>
            <w:tcW w:w="2280" w:type="dxa"/>
            <w:tcBorders>
              <w:top w:val="nil"/>
              <w:left w:val="single" w:sz="4" w:space="0" w:color="000000"/>
              <w:bottom w:val="single" w:sz="4" w:space="0" w:color="000000"/>
              <w:right w:val="nil"/>
            </w:tcBorders>
          </w:tcPr>
          <w:p w:rsidR="0055661D" w:rsidRDefault="0055661D">
            <w:pPr>
              <w:jc w:val="center"/>
            </w:pPr>
            <w:r>
              <w:rPr>
                <w:sz w:val="20"/>
                <w:szCs w:val="20"/>
              </w:rPr>
              <w:t>Информация организаций, оказывающих услуги по организации отдыха и оздоровления детей</w:t>
            </w:r>
          </w:p>
          <w:p w:rsidR="0055661D" w:rsidRDefault="0055661D">
            <w:pPr>
              <w:pStyle w:val="11"/>
              <w:tabs>
                <w:tab w:val="left" w:pos="708"/>
              </w:tabs>
              <w:jc w:val="center"/>
              <w:rPr>
                <w:rFonts w:cs="Arial"/>
                <w:sz w:val="20"/>
                <w:szCs w:val="20"/>
              </w:rPr>
            </w:pPr>
          </w:p>
        </w:tc>
        <w:tc>
          <w:tcPr>
            <w:tcW w:w="1695" w:type="dxa"/>
            <w:tcBorders>
              <w:top w:val="nil"/>
              <w:left w:val="single" w:sz="4" w:space="0" w:color="000000"/>
              <w:bottom w:val="single" w:sz="4" w:space="0" w:color="000000"/>
              <w:right w:val="nil"/>
            </w:tcBorders>
            <w:hideMark/>
          </w:tcPr>
          <w:p w:rsidR="0055661D" w:rsidRDefault="0055661D">
            <w:pPr>
              <w:jc w:val="center"/>
            </w:pPr>
            <w:r>
              <w:rPr>
                <w:sz w:val="20"/>
                <w:szCs w:val="20"/>
              </w:rPr>
              <w:t>В установленные сроки</w:t>
            </w:r>
          </w:p>
        </w:tc>
        <w:tc>
          <w:tcPr>
            <w:tcW w:w="3810" w:type="dxa"/>
            <w:tcBorders>
              <w:top w:val="nil"/>
              <w:left w:val="single" w:sz="4" w:space="0" w:color="000000"/>
              <w:bottom w:val="single" w:sz="4" w:space="0" w:color="000000"/>
              <w:right w:val="nil"/>
            </w:tcBorders>
            <w:hideMark/>
          </w:tcPr>
          <w:p w:rsidR="0055661D" w:rsidRDefault="0055661D">
            <w:r>
              <w:rPr>
                <w:sz w:val="20"/>
                <w:szCs w:val="20"/>
              </w:rPr>
              <w:t>Повышение уровня информированности населения об организациях отдыха детей и их оздоровления</w:t>
            </w:r>
          </w:p>
        </w:tc>
        <w:tc>
          <w:tcPr>
            <w:tcW w:w="2711" w:type="dxa"/>
            <w:tcBorders>
              <w:top w:val="nil"/>
              <w:left w:val="single" w:sz="4" w:space="0" w:color="000000"/>
              <w:bottom w:val="single" w:sz="4" w:space="0" w:color="000000"/>
              <w:right w:val="single" w:sz="4" w:space="0" w:color="000000"/>
            </w:tcBorders>
            <w:hideMark/>
          </w:tcPr>
          <w:p w:rsidR="0055661D" w:rsidRDefault="0055661D">
            <w:pPr>
              <w:jc w:val="center"/>
            </w:pPr>
            <w:r>
              <w:rPr>
                <w:sz w:val="20"/>
                <w:szCs w:val="20"/>
              </w:rPr>
              <w:t xml:space="preserve">Общеобразовательные организации района, </w:t>
            </w:r>
          </w:p>
          <w:p w:rsidR="0055661D" w:rsidRDefault="0055661D">
            <w:pPr>
              <w:jc w:val="center"/>
            </w:pPr>
            <w:r>
              <w:rPr>
                <w:sz w:val="20"/>
                <w:szCs w:val="20"/>
              </w:rPr>
              <w:t>Учреждение дополнительного образования</w:t>
            </w:r>
          </w:p>
        </w:tc>
      </w:tr>
      <w:tr w:rsidR="0055661D" w:rsidTr="0055661D">
        <w:tc>
          <w:tcPr>
            <w:tcW w:w="930" w:type="dxa"/>
            <w:tcBorders>
              <w:top w:val="nil"/>
              <w:left w:val="single" w:sz="4" w:space="0" w:color="000000"/>
              <w:bottom w:val="single" w:sz="4" w:space="0" w:color="000000"/>
              <w:right w:val="nil"/>
            </w:tcBorders>
            <w:hideMark/>
          </w:tcPr>
          <w:p w:rsidR="0055661D" w:rsidRDefault="0055661D">
            <w:pPr>
              <w:jc w:val="center"/>
            </w:pPr>
            <w:r>
              <w:rPr>
                <w:color w:val="000000"/>
                <w:sz w:val="20"/>
                <w:szCs w:val="20"/>
              </w:rPr>
              <w:t>4.5.3.</w:t>
            </w:r>
          </w:p>
        </w:tc>
        <w:tc>
          <w:tcPr>
            <w:tcW w:w="3675" w:type="dxa"/>
            <w:tcBorders>
              <w:top w:val="nil"/>
              <w:left w:val="single" w:sz="4" w:space="0" w:color="000000"/>
              <w:bottom w:val="single" w:sz="4" w:space="0" w:color="000000"/>
              <w:right w:val="nil"/>
            </w:tcBorders>
            <w:hideMark/>
          </w:tcPr>
          <w:p w:rsidR="0055661D" w:rsidRDefault="0055661D">
            <w:r>
              <w:rPr>
                <w:sz w:val="20"/>
                <w:szCs w:val="20"/>
              </w:rPr>
              <w:t>Формирование реестра организаций отдыха детей и их оздоровление Сладковского района и размещение его в открытом доступе</w:t>
            </w:r>
          </w:p>
        </w:tc>
        <w:tc>
          <w:tcPr>
            <w:tcW w:w="2280" w:type="dxa"/>
            <w:tcBorders>
              <w:top w:val="nil"/>
              <w:left w:val="single" w:sz="4" w:space="0" w:color="000000"/>
              <w:bottom w:val="single" w:sz="4" w:space="0" w:color="000000"/>
              <w:right w:val="nil"/>
            </w:tcBorders>
            <w:hideMark/>
          </w:tcPr>
          <w:p w:rsidR="0055661D" w:rsidRDefault="0055661D">
            <w:pPr>
              <w:jc w:val="center"/>
            </w:pPr>
            <w:r>
              <w:rPr>
                <w:sz w:val="20"/>
                <w:szCs w:val="20"/>
              </w:rPr>
              <w:t>Реестр организаций, оказывающих услуги по организации отдыха и оздоровления детей</w:t>
            </w:r>
          </w:p>
        </w:tc>
        <w:tc>
          <w:tcPr>
            <w:tcW w:w="1695" w:type="dxa"/>
            <w:tcBorders>
              <w:top w:val="nil"/>
              <w:left w:val="single" w:sz="4" w:space="0" w:color="000000"/>
              <w:bottom w:val="single" w:sz="4" w:space="0" w:color="000000"/>
              <w:right w:val="nil"/>
            </w:tcBorders>
            <w:hideMark/>
          </w:tcPr>
          <w:p w:rsidR="0055661D" w:rsidRDefault="0055661D">
            <w:pPr>
              <w:jc w:val="center"/>
            </w:pPr>
            <w:r>
              <w:rPr>
                <w:sz w:val="20"/>
                <w:szCs w:val="20"/>
              </w:rPr>
              <w:t>Ежегодно</w:t>
            </w:r>
          </w:p>
          <w:p w:rsidR="0055661D" w:rsidRDefault="0055661D">
            <w:pPr>
              <w:jc w:val="center"/>
            </w:pPr>
            <w:r>
              <w:rPr>
                <w:sz w:val="20"/>
                <w:szCs w:val="20"/>
              </w:rPr>
              <w:t xml:space="preserve"> до 25 февраля</w:t>
            </w:r>
          </w:p>
        </w:tc>
        <w:tc>
          <w:tcPr>
            <w:tcW w:w="3810" w:type="dxa"/>
            <w:tcBorders>
              <w:top w:val="nil"/>
              <w:left w:val="single" w:sz="4" w:space="0" w:color="000000"/>
              <w:bottom w:val="single" w:sz="4" w:space="0" w:color="000000"/>
              <w:right w:val="nil"/>
            </w:tcBorders>
            <w:hideMark/>
          </w:tcPr>
          <w:p w:rsidR="0055661D" w:rsidRDefault="0055661D">
            <w:r>
              <w:rPr>
                <w:sz w:val="20"/>
                <w:szCs w:val="20"/>
              </w:rPr>
              <w:t>Размещение информации на официальном сайте  Сладковского муниципального района</w:t>
            </w:r>
          </w:p>
        </w:tc>
        <w:tc>
          <w:tcPr>
            <w:tcW w:w="2711" w:type="dxa"/>
            <w:tcBorders>
              <w:top w:val="nil"/>
              <w:left w:val="single" w:sz="4" w:space="0" w:color="000000"/>
              <w:bottom w:val="single" w:sz="4" w:space="0" w:color="000000"/>
              <w:right w:val="single" w:sz="4" w:space="0" w:color="000000"/>
            </w:tcBorders>
          </w:tcPr>
          <w:p w:rsidR="0055661D" w:rsidRDefault="0055661D">
            <w:pPr>
              <w:jc w:val="center"/>
            </w:pPr>
            <w:r>
              <w:rPr>
                <w:sz w:val="20"/>
                <w:szCs w:val="20"/>
              </w:rPr>
              <w:t xml:space="preserve">Общеобразовательные организации района, </w:t>
            </w:r>
          </w:p>
          <w:p w:rsidR="0055661D" w:rsidRDefault="0055661D">
            <w:pPr>
              <w:jc w:val="center"/>
            </w:pPr>
            <w:r>
              <w:rPr>
                <w:sz w:val="20"/>
                <w:szCs w:val="20"/>
              </w:rPr>
              <w:t>Учреждение дополнительного образования</w:t>
            </w:r>
          </w:p>
          <w:p w:rsidR="0055661D" w:rsidRDefault="0055661D">
            <w:pPr>
              <w:pStyle w:val="11"/>
              <w:tabs>
                <w:tab w:val="left" w:pos="708"/>
              </w:tabs>
              <w:jc w:val="center"/>
              <w:rPr>
                <w:rFonts w:cs="Arial"/>
                <w:sz w:val="20"/>
                <w:szCs w:val="20"/>
              </w:rPr>
            </w:pPr>
          </w:p>
        </w:tc>
      </w:tr>
      <w:tr w:rsidR="0055661D" w:rsidTr="0055661D">
        <w:tc>
          <w:tcPr>
            <w:tcW w:w="930" w:type="dxa"/>
            <w:tcBorders>
              <w:top w:val="nil"/>
              <w:left w:val="single" w:sz="4" w:space="0" w:color="000000"/>
              <w:bottom w:val="single" w:sz="4" w:space="0" w:color="000000"/>
              <w:right w:val="nil"/>
            </w:tcBorders>
            <w:hideMark/>
          </w:tcPr>
          <w:p w:rsidR="0055661D" w:rsidRDefault="0055661D">
            <w:pPr>
              <w:jc w:val="center"/>
            </w:pPr>
            <w:r>
              <w:rPr>
                <w:color w:val="000000"/>
                <w:sz w:val="20"/>
                <w:szCs w:val="20"/>
              </w:rPr>
              <w:t>4.5.4.</w:t>
            </w:r>
          </w:p>
        </w:tc>
        <w:tc>
          <w:tcPr>
            <w:tcW w:w="3675"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sz w:val="20"/>
                <w:szCs w:val="20"/>
              </w:rPr>
              <w:t>Мониторинг деятельности организаций, оказывающих услуги по отдыху и оздоровлению детей.</w:t>
            </w:r>
          </w:p>
        </w:tc>
        <w:tc>
          <w:tcPr>
            <w:tcW w:w="2280" w:type="dxa"/>
            <w:tcBorders>
              <w:top w:val="nil"/>
              <w:left w:val="single" w:sz="4" w:space="0" w:color="000000"/>
              <w:bottom w:val="single" w:sz="4" w:space="0" w:color="000000"/>
              <w:right w:val="nil"/>
            </w:tcBorders>
          </w:tcPr>
          <w:p w:rsidR="0055661D" w:rsidRDefault="0055661D">
            <w:pPr>
              <w:jc w:val="center"/>
            </w:pPr>
            <w:r>
              <w:rPr>
                <w:sz w:val="20"/>
                <w:szCs w:val="20"/>
              </w:rPr>
              <w:t>Информация организаций, оказывающих услуги по организации отдыха и оздоровления детей</w:t>
            </w:r>
          </w:p>
          <w:p w:rsidR="0055661D" w:rsidRDefault="0055661D">
            <w:pPr>
              <w:pStyle w:val="11"/>
              <w:tabs>
                <w:tab w:val="left" w:pos="708"/>
              </w:tabs>
              <w:jc w:val="center"/>
              <w:rPr>
                <w:rFonts w:cs="Arial"/>
                <w:sz w:val="20"/>
                <w:szCs w:val="20"/>
              </w:rPr>
            </w:pPr>
          </w:p>
        </w:tc>
        <w:tc>
          <w:tcPr>
            <w:tcW w:w="1695" w:type="dxa"/>
            <w:tcBorders>
              <w:top w:val="nil"/>
              <w:left w:val="single" w:sz="4" w:space="0" w:color="000000"/>
              <w:bottom w:val="single" w:sz="4" w:space="0" w:color="000000"/>
              <w:right w:val="nil"/>
            </w:tcBorders>
            <w:hideMark/>
          </w:tcPr>
          <w:p w:rsidR="0055661D" w:rsidRDefault="0055661D">
            <w:pPr>
              <w:jc w:val="center"/>
            </w:pPr>
            <w:r>
              <w:rPr>
                <w:sz w:val="20"/>
                <w:szCs w:val="20"/>
              </w:rPr>
              <w:t>В установленные сроки</w:t>
            </w:r>
          </w:p>
        </w:tc>
        <w:tc>
          <w:tcPr>
            <w:tcW w:w="3810" w:type="dxa"/>
            <w:tcBorders>
              <w:top w:val="nil"/>
              <w:left w:val="single" w:sz="4" w:space="0" w:color="000000"/>
              <w:bottom w:val="single" w:sz="4" w:space="0" w:color="000000"/>
              <w:right w:val="nil"/>
            </w:tcBorders>
            <w:hideMark/>
          </w:tcPr>
          <w:p w:rsidR="0055661D" w:rsidRDefault="0055661D">
            <w:pPr>
              <w:widowControl w:val="0"/>
              <w:spacing w:after="57"/>
              <w:ind w:left="57" w:right="57" w:firstLine="397"/>
              <w:jc w:val="both"/>
            </w:pPr>
            <w:r>
              <w:rPr>
                <w:rStyle w:val="4"/>
                <w:b/>
                <w:color w:val="000000"/>
                <w:sz w:val="20"/>
                <w:szCs w:val="20"/>
              </w:rPr>
              <w:t>Проведение анализа вовлечения из числа субъектов малого и среднего предпринимательства по заинтересованности оказания услуг по отдыху и оздоровлению для детей и подростков.</w:t>
            </w:r>
          </w:p>
        </w:tc>
        <w:tc>
          <w:tcPr>
            <w:tcW w:w="2711" w:type="dxa"/>
            <w:tcBorders>
              <w:top w:val="nil"/>
              <w:left w:val="single" w:sz="4" w:space="0" w:color="000000"/>
              <w:bottom w:val="single" w:sz="4" w:space="0" w:color="000000"/>
              <w:right w:val="single" w:sz="4" w:space="0" w:color="000000"/>
            </w:tcBorders>
            <w:hideMark/>
          </w:tcPr>
          <w:p w:rsidR="0055661D" w:rsidRDefault="0055661D">
            <w:pPr>
              <w:jc w:val="center"/>
            </w:pPr>
            <w:r>
              <w:rPr>
                <w:sz w:val="20"/>
                <w:szCs w:val="20"/>
              </w:rPr>
              <w:t xml:space="preserve">Общеобразовательные организации района, </w:t>
            </w:r>
          </w:p>
          <w:p w:rsidR="0055661D" w:rsidRDefault="0055661D">
            <w:pPr>
              <w:jc w:val="center"/>
            </w:pPr>
            <w:r>
              <w:rPr>
                <w:sz w:val="20"/>
                <w:szCs w:val="20"/>
              </w:rPr>
              <w:t>Учреждение дополнительного образования</w:t>
            </w:r>
          </w:p>
        </w:tc>
      </w:tr>
    </w:tbl>
    <w:p w:rsidR="0055661D" w:rsidRDefault="0055661D" w:rsidP="0055661D">
      <w:pPr>
        <w:pStyle w:val="21"/>
        <w:rPr>
          <w:sz w:val="20"/>
          <w:szCs w:val="20"/>
        </w:rPr>
      </w:pPr>
    </w:p>
    <w:p w:rsidR="0055661D" w:rsidRDefault="0055661D" w:rsidP="0055661D">
      <w:pPr>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900"/>
        <w:gridCol w:w="14171"/>
      </w:tblGrid>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5.</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113"/>
              <w:ind w:left="57" w:right="57"/>
            </w:pPr>
            <w:r>
              <w:rPr>
                <w:rStyle w:val="4"/>
                <w:rFonts w:cs="Arial"/>
                <w:bCs/>
                <w:color w:val="000000"/>
                <w:sz w:val="24"/>
                <w:u w:val="single"/>
              </w:rPr>
              <w:t xml:space="preserve">Рынок </w:t>
            </w:r>
            <w:r>
              <w:rPr>
                <w:rStyle w:val="4"/>
                <w:rFonts w:cs="Times New Roman"/>
                <w:bCs/>
                <w:color w:val="000000"/>
                <w:sz w:val="24"/>
                <w:u w:val="single"/>
              </w:rPr>
              <w:t>услуг розничной торговли лекарственными препаратами, медицинскими изделиями и сопутствующими товарами</w:t>
            </w: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5.1.</w:t>
            </w:r>
          </w:p>
        </w:tc>
        <w:tc>
          <w:tcPr>
            <w:tcW w:w="14171" w:type="dxa"/>
            <w:tcBorders>
              <w:top w:val="single" w:sz="4" w:space="0" w:color="000000"/>
              <w:left w:val="single" w:sz="4" w:space="0" w:color="000000"/>
              <w:bottom w:val="single" w:sz="4" w:space="0" w:color="000000"/>
              <w:right w:val="single" w:sz="4" w:space="0" w:color="000000"/>
            </w:tcBorders>
            <w:vAlign w:val="center"/>
          </w:tcPr>
          <w:p w:rsidR="0055661D" w:rsidRDefault="0055661D">
            <w:pPr>
              <w:jc w:val="both"/>
            </w:pPr>
            <w:r>
              <w:rPr>
                <w:rStyle w:val="4"/>
                <w:rFonts w:cs="Times New Roman"/>
                <w:bCs/>
                <w:color w:val="000000"/>
                <w:sz w:val="20"/>
                <w:szCs w:val="20"/>
              </w:rPr>
              <w:t>Исходная фактическая информация по ситуации на рынке услуг розничной торговли лекарственными</w:t>
            </w:r>
            <w:r>
              <w:rPr>
                <w:b/>
                <w:bCs/>
                <w:sz w:val="20"/>
                <w:szCs w:val="20"/>
              </w:rPr>
              <w:t xml:space="preserve"> препаратами, медицинскими изделиями и сопутствующими товарами</w:t>
            </w:r>
          </w:p>
          <w:p w:rsidR="0055661D" w:rsidRDefault="0055661D">
            <w:pPr>
              <w:pStyle w:val="ConsPlusNormal"/>
              <w:ind w:left="57" w:right="57" w:firstLine="283"/>
              <w:jc w:val="both"/>
            </w:pPr>
            <w:r>
              <w:rPr>
                <w:rStyle w:val="4"/>
                <w:rFonts w:cs="Times New Roman"/>
                <w:color w:val="000000"/>
                <w:sz w:val="20"/>
                <w:szCs w:val="20"/>
              </w:rPr>
              <w:t>На территории Сладковского муниципального района по состоянию на 01.01.2019  и на 01.01.2020 услуги розничной торговли лекарственными препаратами осуществляется 2 аптеками, из них 1 аптека частной формы собственности.</w:t>
            </w:r>
          </w:p>
          <w:p w:rsidR="0055661D" w:rsidRDefault="0055661D">
            <w:pPr>
              <w:pStyle w:val="ConsPlusNormal"/>
              <w:ind w:left="57" w:right="57" w:firstLine="283"/>
              <w:jc w:val="both"/>
            </w:pPr>
            <w:r>
              <w:rPr>
                <w:rStyle w:val="4"/>
                <w:rFonts w:cs="Times New Roman"/>
                <w:color w:val="000000"/>
                <w:sz w:val="20"/>
                <w:szCs w:val="20"/>
              </w:rPr>
              <w:t xml:space="preserve">Доля негосударственных аптечных организаций, осуществляющих розничную торговлю лекарственными препаратами, в общем количестве аптечных организаций, осуществляющих розничную торговлю лекарственными препаратами, составляет 50%. </w:t>
            </w:r>
          </w:p>
          <w:p w:rsidR="0055661D" w:rsidRDefault="0055661D">
            <w:pPr>
              <w:pStyle w:val="ConsPlusNormal"/>
              <w:ind w:left="57" w:right="57" w:firstLine="283"/>
              <w:jc w:val="both"/>
            </w:pP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5.2.</w:t>
            </w:r>
          </w:p>
        </w:tc>
        <w:tc>
          <w:tcPr>
            <w:tcW w:w="14171" w:type="dxa"/>
            <w:tcBorders>
              <w:top w:val="single" w:sz="4" w:space="0" w:color="000000"/>
              <w:left w:val="single" w:sz="4" w:space="0" w:color="000000"/>
              <w:bottom w:val="single" w:sz="4" w:space="0" w:color="000000"/>
              <w:right w:val="single" w:sz="4" w:space="0" w:color="000000"/>
            </w:tcBorders>
            <w:vAlign w:val="center"/>
          </w:tcPr>
          <w:p w:rsidR="0055661D" w:rsidRDefault="0055661D">
            <w:pPr>
              <w:pStyle w:val="af1"/>
              <w:spacing w:after="57"/>
              <w:ind w:left="57" w:right="57" w:firstLine="283"/>
              <w:jc w:val="both"/>
            </w:pPr>
            <w:r>
              <w:rPr>
                <w:b/>
                <w:bCs/>
                <w:color w:val="000000"/>
                <w:sz w:val="20"/>
                <w:szCs w:val="20"/>
              </w:rPr>
              <w:t>Проблематика ситуации на рынке услуг розничной торговли лекарственными препаратами, медицинскими изделиями и сопутствующими товарами</w:t>
            </w:r>
          </w:p>
          <w:p w:rsidR="0055661D" w:rsidRDefault="0055661D">
            <w:pPr>
              <w:pStyle w:val="af1"/>
              <w:jc w:val="both"/>
            </w:pPr>
            <w:r>
              <w:rPr>
                <w:sz w:val="20"/>
                <w:szCs w:val="20"/>
              </w:rPr>
              <w:t>Нежелание предпринимателей открывать аптечные организации в сельской местности, в труднодоступных отдаленных территориях, в связи с экономической непривлекательностью для участников рынка, а также осуществлять розничную торговлю и отпуск психотропных и наркотических лекарственных препаратов (в связи с более жесткими требованиями к работе с данными группами препаратов); недостаточное обеспечение фармацевтическими кадрами, что влияет на развитие фармацевтического рынка района.</w:t>
            </w:r>
          </w:p>
          <w:p w:rsidR="0055661D" w:rsidRDefault="0055661D">
            <w:pPr>
              <w:pStyle w:val="af1"/>
              <w:rPr>
                <w:sz w:val="20"/>
                <w:szCs w:val="20"/>
              </w:rPr>
            </w:pP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 xml:space="preserve">5.3. </w:t>
            </w:r>
          </w:p>
        </w:tc>
        <w:tc>
          <w:tcPr>
            <w:tcW w:w="14171" w:type="dxa"/>
            <w:tcBorders>
              <w:top w:val="single" w:sz="4" w:space="0" w:color="000000"/>
              <w:left w:val="single" w:sz="4" w:space="0" w:color="000000"/>
              <w:bottom w:val="single" w:sz="4" w:space="0" w:color="000000"/>
              <w:right w:val="single" w:sz="4" w:space="0" w:color="000000"/>
            </w:tcBorders>
            <w:vAlign w:val="center"/>
          </w:tcPr>
          <w:p w:rsidR="0055661D" w:rsidRDefault="0055661D">
            <w:pPr>
              <w:pStyle w:val="ConsPlusNormal"/>
              <w:suppressLineNumbers/>
              <w:spacing w:after="57"/>
              <w:ind w:left="57" w:right="57" w:firstLine="283"/>
              <w:jc w:val="both"/>
            </w:pPr>
            <w:r>
              <w:rPr>
                <w:rStyle w:val="4"/>
                <w:rFonts w:cs="Times New Roman"/>
                <w:bCs/>
                <w:color w:val="000000"/>
                <w:sz w:val="20"/>
                <w:szCs w:val="20"/>
              </w:rPr>
              <w:t>Цель</w:t>
            </w:r>
          </w:p>
          <w:p w:rsidR="0055661D" w:rsidRDefault="0055661D">
            <w:pPr>
              <w:pStyle w:val="ConsPlusNormal"/>
            </w:pPr>
            <w:r>
              <w:rPr>
                <w:sz w:val="20"/>
                <w:szCs w:val="20"/>
              </w:rPr>
              <w:t>Улучшение и выравнивание доступности лекарственной помощи населению Сладковского муниципального района вне зависимости от местности проживания (труднодоступные и отдаленные территории), создание благоприятных условий для развития фармацевтического рынка в Сладковском муниципальном районе.</w:t>
            </w:r>
          </w:p>
          <w:p w:rsidR="0055661D" w:rsidRDefault="0055661D">
            <w:pPr>
              <w:pStyle w:val="ConsPlusNormal"/>
            </w:pPr>
            <w:r>
              <w:rPr>
                <w:sz w:val="20"/>
                <w:szCs w:val="20"/>
              </w:rPr>
              <w:t>Развитие конкуренции на рынке розничной торговли лекарственными препаратами, медицинскими изделиями и сопутствующими товарами.</w:t>
            </w:r>
          </w:p>
          <w:p w:rsidR="0055661D" w:rsidRDefault="0055661D">
            <w:pPr>
              <w:pStyle w:val="ConsPlusNormal"/>
              <w:rPr>
                <w:sz w:val="20"/>
                <w:szCs w:val="20"/>
              </w:rPr>
            </w:pPr>
          </w:p>
        </w:tc>
      </w:tr>
    </w:tbl>
    <w:p w:rsidR="0055661D" w:rsidRDefault="0055661D" w:rsidP="0055661D">
      <w:pPr>
        <w:pStyle w:val="a5"/>
        <w:spacing w:after="0" w:line="240" w:lineRule="auto"/>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795"/>
        <w:gridCol w:w="1470"/>
        <w:gridCol w:w="615"/>
        <w:gridCol w:w="855"/>
        <w:gridCol w:w="795"/>
        <w:gridCol w:w="795"/>
        <w:gridCol w:w="795"/>
        <w:gridCol w:w="795"/>
        <w:gridCol w:w="6285"/>
        <w:gridCol w:w="1871"/>
      </w:tblGrid>
      <w:tr w:rsidR="0055661D" w:rsidTr="0055661D">
        <w:trPr>
          <w:cantSplit/>
        </w:trPr>
        <w:tc>
          <w:tcPr>
            <w:tcW w:w="79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 xml:space="preserve">5.4. </w:t>
            </w:r>
          </w:p>
        </w:tc>
        <w:tc>
          <w:tcPr>
            <w:tcW w:w="14276"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Ключевой показатель развития конкуренции на рынке услуг розничной торговли лекарственными препаратами, медицинскими изделиями и сопутствующими товарами</w:t>
            </w:r>
          </w:p>
        </w:tc>
      </w:tr>
      <w:tr w:rsidR="0055661D" w:rsidTr="0055661D">
        <w:trPr>
          <w:trHeight w:val="244"/>
        </w:trPr>
        <w:tc>
          <w:tcPr>
            <w:tcW w:w="79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7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628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1871"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79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276"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1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628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871"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79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70"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 xml:space="preserve">Доля организаций частной формы собственности в сфере услуг розничной торговли </w:t>
            </w:r>
            <w:r>
              <w:rPr>
                <w:rStyle w:val="4"/>
                <w:color w:val="000000"/>
                <w:sz w:val="20"/>
                <w:szCs w:val="20"/>
              </w:rPr>
              <w:lastRenderedPageBreak/>
              <w:t>лекарственными препаратами, медицинскими изделиями и сопутствующими товарами</w:t>
            </w:r>
          </w:p>
        </w:tc>
        <w:tc>
          <w:tcPr>
            <w:tcW w:w="61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color w:val="000000"/>
                <w:sz w:val="20"/>
                <w:szCs w:val="20"/>
              </w:rPr>
              <w:lastRenderedPageBreak/>
              <w:t xml:space="preserve"> </w:t>
            </w:r>
            <w:r>
              <w:rPr>
                <w:rStyle w:val="4"/>
                <w:color w:val="000000"/>
                <w:sz w:val="20"/>
                <w:szCs w:val="20"/>
              </w:rPr>
              <w:t>%</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50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50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50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50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50</w:t>
            </w:r>
          </w:p>
        </w:tc>
        <w:tc>
          <w:tcPr>
            <w:tcW w:w="6285" w:type="dxa"/>
            <w:tcBorders>
              <w:top w:val="single" w:sz="4" w:space="0" w:color="000000"/>
              <w:left w:val="single" w:sz="4" w:space="0" w:color="000000"/>
              <w:bottom w:val="single" w:sz="4" w:space="0" w:color="000000"/>
              <w:right w:val="nil"/>
            </w:tcBorders>
          </w:tcPr>
          <w:p w:rsidR="0055661D" w:rsidRDefault="0055661D">
            <w:pPr>
              <w:pStyle w:val="11"/>
              <w:rPr>
                <w:rStyle w:val="4"/>
                <w:color w:val="000000"/>
              </w:rPr>
            </w:pPr>
            <w:r>
              <w:rPr>
                <w:rStyle w:val="4"/>
                <w:color w:val="000000"/>
                <w:sz w:val="20"/>
                <w:szCs w:val="20"/>
              </w:rPr>
              <w:t xml:space="preserve"> </w:t>
            </w:r>
            <w:r>
              <w:rPr>
                <w:noProof/>
                <w:color w:val="000000"/>
                <w:sz w:val="20"/>
                <w:szCs w:val="20"/>
                <w:lang w:eastAsia="ru-RU"/>
              </w:rPr>
              <w:drawing>
                <wp:inline distT="0" distB="0" distL="0" distR="0" wp14:anchorId="54E2A56D" wp14:editId="15F11AAC">
                  <wp:extent cx="7620" cy="762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11"/>
            </w:pPr>
            <w:r>
              <w:rPr>
                <w:rStyle w:val="4"/>
                <w:color w:val="000000"/>
                <w:sz w:val="20"/>
                <w:szCs w:val="20"/>
              </w:rPr>
              <w:t xml:space="preserve"> где:</w:t>
            </w:r>
          </w:p>
          <w:p w:rsidR="0055661D" w:rsidRDefault="0055661D">
            <w:pPr>
              <w:pStyle w:val="21"/>
              <w:spacing w:after="57"/>
              <w:ind w:left="57" w:right="57" w:firstLine="283"/>
              <w:jc w:val="both"/>
            </w:pPr>
            <w:r>
              <w:rPr>
                <w:rStyle w:val="4"/>
                <w:bCs/>
                <w:color w:val="000000"/>
                <w:sz w:val="20"/>
                <w:szCs w:val="20"/>
              </w:rPr>
              <w:t>Vn</w:t>
            </w:r>
            <w:r>
              <w:rPr>
                <w:rStyle w:val="4"/>
                <w:color w:val="000000"/>
                <w:sz w:val="20"/>
                <w:szCs w:val="20"/>
              </w:rPr>
              <w:t xml:space="preserve"> - количество точек продаж аптечных организаций частной формы собственности, действовавших в Сладковском муниципальном районе  в отчетном периоде</w:t>
            </w:r>
          </w:p>
          <w:p w:rsidR="0055661D" w:rsidRDefault="0055661D">
            <w:pPr>
              <w:pStyle w:val="21"/>
              <w:pBdr>
                <w:bottom w:val="single" w:sz="8" w:space="2" w:color="000000"/>
              </w:pBdr>
              <w:spacing w:after="57"/>
              <w:ind w:left="57" w:right="57" w:firstLine="283"/>
              <w:jc w:val="both"/>
            </w:pPr>
            <w:r>
              <w:rPr>
                <w:rStyle w:val="4"/>
                <w:bCs/>
                <w:color w:val="000000"/>
                <w:sz w:val="20"/>
                <w:szCs w:val="20"/>
              </w:rPr>
              <w:t>Vo</w:t>
            </w:r>
            <w:r>
              <w:rPr>
                <w:rStyle w:val="4"/>
                <w:color w:val="000000"/>
                <w:sz w:val="20"/>
                <w:szCs w:val="20"/>
              </w:rPr>
              <w:t xml:space="preserve"> — количество всех точек продаж аптечных организаций (всех форм собственности), действовавших в Сладковском муниципальном районе в отчетном периоде за исключением хозяйствующих субъектов с долей участия Российской </w:t>
            </w:r>
            <w:r>
              <w:rPr>
                <w:rStyle w:val="4"/>
                <w:color w:val="000000"/>
                <w:sz w:val="20"/>
                <w:szCs w:val="20"/>
              </w:rPr>
              <w:lastRenderedPageBreak/>
              <w:t>Федерации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w:t>
            </w:r>
          </w:p>
          <w:p w:rsidR="0055661D" w:rsidRDefault="0055661D">
            <w:pPr>
              <w:pStyle w:val="21"/>
              <w:pBdr>
                <w:bottom w:val="single" w:sz="8" w:space="2" w:color="000000"/>
              </w:pBdr>
              <w:spacing w:after="57"/>
              <w:ind w:left="57" w:right="57" w:firstLine="283"/>
              <w:jc w:val="both"/>
              <w:rPr>
                <w:sz w:val="20"/>
                <w:szCs w:val="20"/>
              </w:rPr>
            </w:pPr>
          </w:p>
        </w:tc>
        <w:tc>
          <w:tcPr>
            <w:tcW w:w="1871"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jc w:val="center"/>
            </w:pPr>
            <w:r>
              <w:rPr>
                <w:color w:val="000000"/>
                <w:sz w:val="20"/>
                <w:szCs w:val="20"/>
              </w:rPr>
              <w:lastRenderedPageBreak/>
              <w:t>Начальник отдела экономики, прогнозирования и инвестиций администрации Сладковского муниципального района</w:t>
            </w:r>
          </w:p>
        </w:tc>
      </w:tr>
    </w:tbl>
    <w:p w:rsidR="0055661D" w:rsidRDefault="0055661D" w:rsidP="0055661D">
      <w:pPr>
        <w:pStyle w:val="a5"/>
        <w:spacing w:after="0" w:line="240" w:lineRule="auto"/>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3405"/>
        <w:gridCol w:w="2145"/>
        <w:gridCol w:w="1365"/>
        <w:gridCol w:w="4710"/>
        <w:gridCol w:w="2546"/>
      </w:tblGrid>
      <w:tr w:rsidR="0055661D" w:rsidTr="0055661D">
        <w:tc>
          <w:tcPr>
            <w:tcW w:w="87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 xml:space="preserve">5.5.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color w:val="000000"/>
                <w:sz w:val="20"/>
                <w:szCs w:val="20"/>
              </w:rPr>
              <w:t>Мероприятия, обеспечивающие достижение установленной цели</w:t>
            </w: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color w:val="000000"/>
                <w:sz w:val="20"/>
                <w:szCs w:val="20"/>
              </w:rPr>
              <w:t>Наименование мероприятия</w:t>
            </w:r>
          </w:p>
        </w:tc>
        <w:tc>
          <w:tcPr>
            <w:tcW w:w="214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color w:val="000000"/>
                <w:sz w:val="20"/>
                <w:szCs w:val="20"/>
              </w:rPr>
              <w:t>Вид документа</w:t>
            </w:r>
          </w:p>
        </w:tc>
        <w:tc>
          <w:tcPr>
            <w:tcW w:w="136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Срок реализации</w:t>
            </w:r>
          </w:p>
        </w:tc>
        <w:tc>
          <w:tcPr>
            <w:tcW w:w="471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Ожидаемый результат</w:t>
            </w:r>
          </w:p>
        </w:tc>
        <w:tc>
          <w:tcPr>
            <w:tcW w:w="254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Ответственный исполнитель</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5.5.1.</w:t>
            </w:r>
          </w:p>
        </w:tc>
        <w:tc>
          <w:tcPr>
            <w:tcW w:w="3405"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pPr>
            <w:r>
              <w:rPr>
                <w:rStyle w:val="4"/>
                <w:rFonts w:cs="Times New Roman"/>
                <w:b/>
                <w:color w:val="000000"/>
                <w:sz w:val="20"/>
                <w:szCs w:val="20"/>
                <w:lang w:eastAsia="en-US"/>
              </w:rPr>
              <w:t>Проведение рабочих встреч, в том числе с субъектами малого и среднего предпринимательства, по вопросам развития фармацевтического рынка района</w:t>
            </w:r>
          </w:p>
        </w:tc>
        <w:tc>
          <w:tcPr>
            <w:tcW w:w="2145"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center"/>
            </w:pPr>
            <w:r>
              <w:rPr>
                <w:rStyle w:val="4"/>
                <w:rFonts w:cs="Times New Roman"/>
                <w:b/>
                <w:color w:val="000000"/>
                <w:sz w:val="20"/>
                <w:szCs w:val="20"/>
                <w:lang w:eastAsia="en-US"/>
              </w:rPr>
              <w:t>План работы отдела экономики, прогнозирования и инвестиций</w:t>
            </w:r>
          </w:p>
        </w:tc>
        <w:tc>
          <w:tcPr>
            <w:tcW w:w="1365"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постоянно</w:t>
            </w:r>
          </w:p>
        </w:tc>
        <w:tc>
          <w:tcPr>
            <w:tcW w:w="4710"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both"/>
            </w:pPr>
            <w:r>
              <w:rPr>
                <w:rStyle w:val="4"/>
                <w:rFonts w:cs="Times New Roman"/>
                <w:b/>
                <w:color w:val="000000"/>
                <w:sz w:val="20"/>
                <w:szCs w:val="20"/>
                <w:lang w:eastAsia="en-US"/>
              </w:rPr>
              <w:t>Повышение  уровня информированности субъектов малого и среднего предпринимательства о развитии фармацевтического рынка района</w:t>
            </w:r>
          </w:p>
        </w:tc>
        <w:tc>
          <w:tcPr>
            <w:tcW w:w="254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after="57"/>
              <w:ind w:left="57" w:right="57"/>
              <w:jc w:val="center"/>
            </w:pPr>
            <w:r>
              <w:rPr>
                <w:rStyle w:val="4"/>
                <w:rFonts w:eastAsia="Arial" w:cs="Times New Roman"/>
                <w:b/>
                <w:color w:val="000000"/>
                <w:sz w:val="20"/>
                <w:szCs w:val="20"/>
                <w:lang w:eastAsia="en-US"/>
              </w:rPr>
              <w:t>Отдел экономики, прогнозирования и инвестиций администрации Сладковского муниципального района</w:t>
            </w:r>
          </w:p>
        </w:tc>
      </w:tr>
    </w:tbl>
    <w:p w:rsidR="0055661D" w:rsidRDefault="0055661D" w:rsidP="0055661D">
      <w:pPr>
        <w:pStyle w:val="a5"/>
        <w:spacing w:after="0"/>
        <w:rPr>
          <w:sz w:val="20"/>
          <w:szCs w:val="20"/>
        </w:rPr>
      </w:pPr>
    </w:p>
    <w:p w:rsidR="0055661D" w:rsidRDefault="0055661D" w:rsidP="0055661D">
      <w:pPr>
        <w:pStyle w:val="a5"/>
        <w:spacing w:after="0"/>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14175"/>
      </w:tblGrid>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6.</w:t>
            </w:r>
          </w:p>
        </w:tc>
        <w:tc>
          <w:tcPr>
            <w:tcW w:w="14175"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ind w:left="57" w:right="57"/>
            </w:pPr>
            <w:r>
              <w:rPr>
                <w:rStyle w:val="4"/>
                <w:rFonts w:cs="Arial"/>
                <w:bCs/>
                <w:color w:val="000000"/>
                <w:sz w:val="24"/>
                <w:u w:val="single"/>
              </w:rPr>
              <w:t>Рынок с</w:t>
            </w:r>
            <w:r>
              <w:rPr>
                <w:rStyle w:val="4"/>
                <w:rFonts w:cs="Times New Roman"/>
                <w:bCs/>
                <w:color w:val="000000"/>
                <w:sz w:val="24"/>
                <w:highlight w:val="white"/>
                <w:u w:val="single"/>
              </w:rPr>
              <w:t>оциальных услуг</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6.1.</w:t>
            </w:r>
          </w:p>
        </w:tc>
        <w:tc>
          <w:tcPr>
            <w:tcW w:w="14175"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pPr>
            <w:r>
              <w:rPr>
                <w:rFonts w:cs="Times New Roman"/>
                <w:b/>
                <w:bCs/>
                <w:color w:val="000000"/>
                <w:sz w:val="20"/>
                <w:szCs w:val="20"/>
              </w:rPr>
              <w:t>Исходная фактическая информация по ситуации на рынке социальных услуг</w:t>
            </w:r>
          </w:p>
          <w:p w:rsidR="0055661D" w:rsidRDefault="0055661D">
            <w:pPr>
              <w:pStyle w:val="ConsPlusNormal"/>
              <w:ind w:left="57" w:right="57" w:firstLine="283"/>
              <w:jc w:val="both"/>
            </w:pPr>
            <w:r>
              <w:rPr>
                <w:rStyle w:val="4"/>
                <w:rFonts w:cs="Times New Roman"/>
                <w:color w:val="000000"/>
                <w:sz w:val="20"/>
                <w:szCs w:val="20"/>
              </w:rPr>
              <w:t xml:space="preserve">Социальные услуги в Сладковском муниципальном районе по состоянию на 01.01.2020 года предоставляют 2 поставщика социальных услуг (на 01.01.2018 — 2, на 01.01.2019-2),(включены в реестр поставщиков социальных услуг) </w:t>
            </w:r>
          </w:p>
          <w:p w:rsidR="0055661D" w:rsidRDefault="0055661D">
            <w:pPr>
              <w:pStyle w:val="ConsPlusNormal"/>
              <w:ind w:left="57" w:right="57" w:firstLine="283"/>
              <w:jc w:val="both"/>
            </w:pPr>
            <w:r>
              <w:rPr>
                <w:rStyle w:val="4"/>
                <w:rFonts w:cs="Times New Roman"/>
                <w:color w:val="000000"/>
                <w:sz w:val="20"/>
                <w:szCs w:val="20"/>
              </w:rPr>
              <w:t xml:space="preserve"> Муниципальное автономное учреждение комплексный центр социального обслуживания населения “Виктория», оказывает муниципальные услуги (выполнение работ) такие как </w:t>
            </w:r>
          </w:p>
          <w:p w:rsidR="0055661D" w:rsidRDefault="0055661D">
            <w:pPr>
              <w:pStyle w:val="ConsPlusNormal"/>
              <w:ind w:left="57" w:right="57" w:firstLine="283"/>
              <w:jc w:val="both"/>
            </w:pPr>
            <w:r>
              <w:rPr>
                <w:rStyle w:val="4"/>
                <w:rFonts w:cs="Times New Roman"/>
                <w:color w:val="000000"/>
                <w:sz w:val="20"/>
                <w:szCs w:val="20"/>
              </w:rPr>
              <w:t>- Предоставление социального обслуживания в форме на дому,</w:t>
            </w:r>
          </w:p>
          <w:p w:rsidR="0055661D" w:rsidRDefault="0055661D">
            <w:pPr>
              <w:pStyle w:val="ConsPlusNormal"/>
              <w:ind w:left="57" w:right="57" w:firstLine="283"/>
              <w:jc w:val="both"/>
            </w:pPr>
            <w:r>
              <w:rPr>
                <w:rStyle w:val="4"/>
                <w:rFonts w:cs="Times New Roman"/>
                <w:color w:val="000000"/>
                <w:sz w:val="20"/>
                <w:szCs w:val="20"/>
              </w:rPr>
              <w:t>- Обслуживание по технологии "Приемная семья для пожилых и инвалидов – совместное проживание исполнителя и получателя услуг"</w:t>
            </w:r>
          </w:p>
          <w:p w:rsidR="0055661D" w:rsidRDefault="0055661D">
            <w:pPr>
              <w:pStyle w:val="ConsPlusNormal"/>
              <w:ind w:left="57" w:right="57" w:firstLine="283"/>
              <w:jc w:val="both"/>
            </w:pPr>
            <w:r>
              <w:rPr>
                <w:rStyle w:val="4"/>
                <w:rFonts w:cs="Times New Roman"/>
                <w:color w:val="000000"/>
                <w:sz w:val="20"/>
                <w:szCs w:val="20"/>
              </w:rPr>
              <w:t>- Обслуживание по технологии "Приемная семья для пожилых и инвалидов – раздельное проживание исполнителя услуг и получателя услуг"</w:t>
            </w:r>
          </w:p>
          <w:p w:rsidR="0055661D" w:rsidRDefault="0055661D">
            <w:pPr>
              <w:pStyle w:val="ConsPlusNormal"/>
              <w:ind w:left="57" w:right="57" w:firstLine="283"/>
              <w:jc w:val="both"/>
            </w:pPr>
            <w:r>
              <w:rPr>
                <w:rStyle w:val="4"/>
                <w:rFonts w:cs="Times New Roman"/>
                <w:color w:val="000000"/>
                <w:sz w:val="20"/>
                <w:szCs w:val="20"/>
              </w:rPr>
              <w:t>- Предоставление социального обслуживания в полустационарной форме</w:t>
            </w:r>
          </w:p>
          <w:p w:rsidR="0055661D" w:rsidRDefault="0055661D">
            <w:pPr>
              <w:pStyle w:val="ConsPlusNormal"/>
              <w:ind w:left="57" w:right="57" w:firstLine="283"/>
              <w:jc w:val="both"/>
            </w:pPr>
            <w:r>
              <w:rPr>
                <w:rStyle w:val="4"/>
                <w:rFonts w:cs="Times New Roman"/>
                <w:color w:val="000000"/>
                <w:sz w:val="20"/>
                <w:szCs w:val="20"/>
              </w:rPr>
              <w:t>- Предоставление услуг службы транспортного обслуживания отдельных категорий граждан</w:t>
            </w:r>
          </w:p>
          <w:p w:rsidR="0055661D" w:rsidRDefault="0055661D">
            <w:pPr>
              <w:pStyle w:val="ConsPlusNormal"/>
              <w:ind w:left="57" w:right="57" w:firstLine="283"/>
              <w:jc w:val="both"/>
            </w:pPr>
            <w:r>
              <w:rPr>
                <w:rStyle w:val="4"/>
                <w:rFonts w:cs="Times New Roman"/>
                <w:color w:val="000000"/>
                <w:sz w:val="20"/>
                <w:szCs w:val="20"/>
              </w:rPr>
              <w:t>- Оказание реабилитационных услуг на дому</w:t>
            </w:r>
          </w:p>
          <w:p w:rsidR="0055661D" w:rsidRDefault="0055661D">
            <w:pPr>
              <w:pStyle w:val="ConsPlusNormal"/>
              <w:ind w:left="57" w:right="57" w:firstLine="283"/>
              <w:jc w:val="both"/>
            </w:pPr>
            <w:r>
              <w:rPr>
                <w:rStyle w:val="4"/>
                <w:rFonts w:cs="Times New Roman"/>
                <w:color w:val="000000"/>
                <w:sz w:val="20"/>
                <w:szCs w:val="20"/>
              </w:rPr>
              <w:t>- Предоставление реабилитационных услуг гражданам с психическими расстройствами</w:t>
            </w:r>
          </w:p>
          <w:p w:rsidR="0055661D" w:rsidRDefault="0055661D">
            <w:pPr>
              <w:pStyle w:val="ConsPlusNormal"/>
              <w:ind w:left="57" w:right="57" w:firstLine="283"/>
              <w:jc w:val="both"/>
            </w:pPr>
            <w:r>
              <w:rPr>
                <w:rStyle w:val="4"/>
                <w:rFonts w:cs="Times New Roman"/>
                <w:color w:val="000000"/>
                <w:sz w:val="20"/>
                <w:szCs w:val="20"/>
              </w:rPr>
              <w:t>- Оказание социальных услуг по профилактике возрастных изменений</w:t>
            </w:r>
          </w:p>
          <w:p w:rsidR="0055661D" w:rsidRDefault="0055661D">
            <w:pPr>
              <w:pStyle w:val="ConsPlusNormal"/>
              <w:ind w:left="57" w:right="57" w:firstLine="283"/>
              <w:jc w:val="both"/>
            </w:pPr>
            <w:r>
              <w:rPr>
                <w:rStyle w:val="4"/>
                <w:rFonts w:cs="Times New Roman"/>
                <w:color w:val="000000"/>
                <w:sz w:val="20"/>
                <w:szCs w:val="20"/>
              </w:rPr>
              <w:t>- Проведение социально-оздоровительных мероприятий по технологии "Санаторий на дом"</w:t>
            </w:r>
          </w:p>
          <w:p w:rsidR="0055661D" w:rsidRDefault="0055661D">
            <w:pPr>
              <w:pStyle w:val="ConsPlusNormal"/>
              <w:ind w:left="57" w:right="57" w:firstLine="283"/>
              <w:jc w:val="both"/>
            </w:pPr>
            <w:r>
              <w:rPr>
                <w:rStyle w:val="4"/>
                <w:rFonts w:cs="Times New Roman"/>
                <w:color w:val="000000"/>
                <w:sz w:val="20"/>
                <w:szCs w:val="20"/>
              </w:rPr>
              <w:t>- Предоставление услуг выездной мобильной мультидисциплинарной бригадой</w:t>
            </w:r>
          </w:p>
          <w:p w:rsidR="0055661D" w:rsidRDefault="0055661D">
            <w:pPr>
              <w:pStyle w:val="ConsPlusNormal"/>
              <w:ind w:left="57" w:right="57" w:firstLine="283"/>
              <w:jc w:val="both"/>
            </w:pPr>
            <w:r>
              <w:rPr>
                <w:rStyle w:val="4"/>
                <w:rFonts w:cs="Times New Roman"/>
                <w:color w:val="000000"/>
                <w:sz w:val="20"/>
                <w:szCs w:val="20"/>
              </w:rPr>
              <w:t>- Предоставление услуг по формированию у граждан старшего поколения функциональной грамотности</w:t>
            </w:r>
          </w:p>
          <w:p w:rsidR="0055661D" w:rsidRDefault="0055661D">
            <w:pPr>
              <w:pStyle w:val="ConsPlusNormal"/>
              <w:ind w:left="57" w:right="57" w:firstLine="283"/>
              <w:jc w:val="both"/>
            </w:pPr>
            <w:r>
              <w:rPr>
                <w:rStyle w:val="4"/>
                <w:rFonts w:cs="Times New Roman"/>
                <w:color w:val="000000"/>
                <w:sz w:val="20"/>
                <w:szCs w:val="20"/>
              </w:rPr>
              <w:t>- Доставка лиц старше 65 лет, проживающих в сельской местности, в медицинские организации службой " Мобильная бригада"</w:t>
            </w:r>
          </w:p>
          <w:p w:rsidR="0055661D" w:rsidRDefault="0055661D">
            <w:pPr>
              <w:pStyle w:val="ConsPlusNormal"/>
              <w:ind w:left="57" w:right="57" w:firstLine="283"/>
              <w:jc w:val="both"/>
            </w:pPr>
            <w:r>
              <w:rPr>
                <w:rStyle w:val="4"/>
                <w:rFonts w:cs="Times New Roman"/>
                <w:color w:val="000000"/>
                <w:sz w:val="20"/>
                <w:szCs w:val="20"/>
              </w:rPr>
              <w:t>- Доставка лиц старше 65 лет, проживающих в сельской местности, в медицинские организации службой " Мобильная бригада"</w:t>
            </w:r>
          </w:p>
          <w:p w:rsidR="0055661D" w:rsidRDefault="0055661D">
            <w:pPr>
              <w:pStyle w:val="ConsPlusNormal"/>
              <w:ind w:left="57" w:right="57" w:firstLine="283"/>
              <w:jc w:val="both"/>
            </w:pPr>
            <w:r>
              <w:rPr>
                <w:rStyle w:val="4"/>
                <w:rFonts w:cs="Times New Roman"/>
                <w:color w:val="000000"/>
                <w:sz w:val="20"/>
                <w:szCs w:val="20"/>
              </w:rPr>
              <w:t>- Прием и экспертиза документов, необходимых для предоставления мер социальной поддержки и социального обслуживания</w:t>
            </w:r>
          </w:p>
          <w:p w:rsidR="0055661D" w:rsidRDefault="0055661D">
            <w:pPr>
              <w:pStyle w:val="ConsPlusNormal"/>
              <w:ind w:left="57" w:right="57" w:firstLine="283"/>
              <w:jc w:val="both"/>
            </w:pPr>
            <w:r>
              <w:rPr>
                <w:rStyle w:val="4"/>
                <w:rFonts w:cs="Times New Roman"/>
                <w:color w:val="000000"/>
                <w:sz w:val="20"/>
                <w:szCs w:val="20"/>
              </w:rPr>
              <w:t>С целью повышения конкуренции в сфере социального обслуживания, развития рынка социальных услуг, а также расширения возможности у гражданина выбора поставщика социальных услуг привлечена 1 Автономно некоммерческая организация «Агенство по предоставлению социальных услуг населению «Вдохновение»,   основная деятельность которой обслуживание граждан пожилого возраста на дому.</w:t>
            </w:r>
          </w:p>
          <w:p w:rsidR="0055661D" w:rsidRDefault="0055661D">
            <w:pPr>
              <w:pStyle w:val="ConsPlusNormal"/>
              <w:ind w:left="57" w:right="57" w:firstLine="283"/>
              <w:jc w:val="both"/>
            </w:pPr>
            <w:r>
              <w:rPr>
                <w:rStyle w:val="4"/>
                <w:rFonts w:cs="Times New Roman"/>
                <w:color w:val="000000"/>
                <w:sz w:val="20"/>
                <w:szCs w:val="20"/>
              </w:rPr>
              <w:t>В настоящее время в районе для негосударственного сектора и для бюджетного учреждения созданы равные условия для вхождения в число поставщиков социальных услуг.</w:t>
            </w:r>
          </w:p>
          <w:p w:rsidR="0055661D" w:rsidRDefault="0055661D">
            <w:pPr>
              <w:pStyle w:val="ConsPlusNormal"/>
              <w:ind w:left="57" w:right="57" w:firstLine="283"/>
              <w:jc w:val="both"/>
            </w:pPr>
            <w:r>
              <w:rPr>
                <w:rStyle w:val="4"/>
                <w:rFonts w:cs="Times New Roman"/>
                <w:color w:val="000000"/>
                <w:sz w:val="20"/>
                <w:szCs w:val="20"/>
              </w:rPr>
              <w:t>Кроме этого, в районе сформирована культура добровольческой (волонтерской) деятельности, перспективным направлением которой является развитие волонтерства среди представителей различных возрастных групп.</w:t>
            </w:r>
          </w:p>
          <w:p w:rsidR="0055661D" w:rsidRDefault="0055661D">
            <w:pPr>
              <w:pStyle w:val="ConsPlusNormal"/>
              <w:ind w:left="57" w:right="57" w:firstLine="283"/>
              <w:jc w:val="both"/>
            </w:pPr>
            <w:r>
              <w:rPr>
                <w:rStyle w:val="4"/>
                <w:rFonts w:cs="Times New Roman"/>
                <w:color w:val="000000"/>
                <w:sz w:val="20"/>
                <w:szCs w:val="20"/>
              </w:rPr>
              <w:t>Численность граждан, получивших социальные услуги в некоммерческой организации по состоянию на 01.01.2019 года - 11 человек.</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6.2.</w:t>
            </w:r>
          </w:p>
        </w:tc>
        <w:tc>
          <w:tcPr>
            <w:tcW w:w="14175"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ind w:left="57" w:right="57"/>
            </w:pPr>
            <w:r>
              <w:rPr>
                <w:b/>
                <w:bCs/>
                <w:color w:val="000000"/>
                <w:sz w:val="20"/>
                <w:szCs w:val="20"/>
              </w:rPr>
              <w:t>Проблематика ситуации на рынке социальных услуг</w:t>
            </w:r>
          </w:p>
          <w:p w:rsidR="0055661D" w:rsidRDefault="0055661D">
            <w:pPr>
              <w:pStyle w:val="af1"/>
              <w:spacing w:after="57"/>
              <w:ind w:left="57" w:right="57" w:firstLine="283"/>
              <w:jc w:val="both"/>
            </w:pPr>
            <w:r>
              <w:rPr>
                <w:color w:val="000000"/>
                <w:sz w:val="20"/>
                <w:szCs w:val="20"/>
              </w:rPr>
              <w:t>Низкая привлекательность сферы для негосударственных организаций (высокая затратность проектов, определенная категория потребителей).</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 xml:space="preserve">6.3. </w:t>
            </w:r>
          </w:p>
        </w:tc>
        <w:tc>
          <w:tcPr>
            <w:tcW w:w="14175"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ind w:left="57" w:right="57"/>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 xml:space="preserve">Повышение качества и доступности услуг в сфере социального обслуживания. </w:t>
            </w:r>
          </w:p>
        </w:tc>
      </w:tr>
    </w:tbl>
    <w:p w:rsidR="0055661D" w:rsidRDefault="0055661D" w:rsidP="0055661D">
      <w:pPr>
        <w:pStyle w:val="a5"/>
        <w:spacing w:after="0" w:line="240" w:lineRule="auto"/>
        <w:rPr>
          <w:sz w:val="20"/>
          <w:szCs w:val="20"/>
        </w:rPr>
      </w:pPr>
    </w:p>
    <w:tbl>
      <w:tblPr>
        <w:tblW w:w="0" w:type="auto"/>
        <w:tblInd w:w="116" w:type="dxa"/>
        <w:tblLayout w:type="fixed"/>
        <w:tblCellMar>
          <w:left w:w="0" w:type="dxa"/>
          <w:right w:w="0" w:type="dxa"/>
        </w:tblCellMar>
        <w:tblLook w:val="04A0" w:firstRow="1" w:lastRow="0" w:firstColumn="1" w:lastColumn="0" w:noHBand="0" w:noVBand="1"/>
      </w:tblPr>
      <w:tblGrid>
        <w:gridCol w:w="795"/>
        <w:gridCol w:w="1515"/>
        <w:gridCol w:w="615"/>
        <w:gridCol w:w="855"/>
        <w:gridCol w:w="630"/>
        <w:gridCol w:w="795"/>
        <w:gridCol w:w="615"/>
        <w:gridCol w:w="735"/>
        <w:gridCol w:w="6135"/>
        <w:gridCol w:w="2325"/>
      </w:tblGrid>
      <w:tr w:rsidR="0055661D" w:rsidTr="0055661D">
        <w:tc>
          <w:tcPr>
            <w:tcW w:w="79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 xml:space="preserve">6.4. </w:t>
            </w:r>
          </w:p>
        </w:tc>
        <w:tc>
          <w:tcPr>
            <w:tcW w:w="14220"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ind w:left="57" w:right="57"/>
            </w:pPr>
            <w:r>
              <w:rPr>
                <w:b/>
                <w:bCs/>
                <w:color w:val="000000"/>
                <w:sz w:val="20"/>
                <w:szCs w:val="20"/>
              </w:rPr>
              <w:t>Ключевой показатель развития конкуренции на рынке социальных услуг</w:t>
            </w:r>
          </w:p>
        </w:tc>
      </w:tr>
      <w:tr w:rsidR="0055661D" w:rsidTr="0055661D">
        <w:trPr>
          <w:trHeight w:val="244"/>
        </w:trPr>
        <w:tc>
          <w:tcPr>
            <w:tcW w:w="79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2018</w:t>
            </w:r>
          </w:p>
          <w:p w:rsidR="0055661D" w:rsidRDefault="0055661D">
            <w:pPr>
              <w:pStyle w:val="af1"/>
              <w:jc w:val="center"/>
              <w:textAlignment w:val="top"/>
            </w:pPr>
            <w:r>
              <w:rPr>
                <w:b/>
                <w:bCs/>
                <w:color w:val="000000"/>
                <w:sz w:val="20"/>
                <w:szCs w:val="20"/>
              </w:rPr>
              <w:t xml:space="preserve"> год </w:t>
            </w:r>
          </w:p>
        </w:tc>
        <w:tc>
          <w:tcPr>
            <w:tcW w:w="63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61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73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613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325"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79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22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1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42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35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613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325"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79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15"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Доля негосударственных организаций социального обслуживания, предоставляющих социальные услуги</w:t>
            </w:r>
          </w:p>
        </w:tc>
        <w:tc>
          <w:tcPr>
            <w:tcW w:w="61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color w:val="000000"/>
                <w:sz w:val="20"/>
                <w:szCs w:val="20"/>
              </w:rPr>
              <w:t xml:space="preserve"> </w:t>
            </w:r>
            <w:r>
              <w:rPr>
                <w:rStyle w:val="4"/>
                <w:color w:val="000000"/>
                <w:sz w:val="20"/>
                <w:szCs w:val="20"/>
              </w:rPr>
              <w:t>%</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50</w:t>
            </w:r>
          </w:p>
        </w:tc>
        <w:tc>
          <w:tcPr>
            <w:tcW w:w="630"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50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50</w:t>
            </w:r>
          </w:p>
        </w:tc>
        <w:tc>
          <w:tcPr>
            <w:tcW w:w="615"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50</w:t>
            </w:r>
          </w:p>
        </w:tc>
        <w:tc>
          <w:tcPr>
            <w:tcW w:w="735"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50</w:t>
            </w:r>
          </w:p>
        </w:tc>
        <w:tc>
          <w:tcPr>
            <w:tcW w:w="6135" w:type="dxa"/>
            <w:tcBorders>
              <w:top w:val="single" w:sz="4" w:space="0" w:color="000000"/>
              <w:left w:val="single" w:sz="4" w:space="0" w:color="000000"/>
              <w:bottom w:val="single" w:sz="4" w:space="0" w:color="000000"/>
              <w:right w:val="nil"/>
            </w:tcBorders>
            <w:hideMark/>
          </w:tcPr>
          <w:p w:rsidR="0055661D" w:rsidRDefault="0055661D">
            <w:pPr>
              <w:pStyle w:val="11"/>
            </w:pPr>
            <w:r>
              <w:rPr>
                <w:noProof/>
                <w:color w:val="000000"/>
                <w:sz w:val="20"/>
                <w:szCs w:val="20"/>
                <w:lang w:eastAsia="ru-RU"/>
              </w:rPr>
              <w:drawing>
                <wp:inline distT="0" distB="0" distL="0" distR="0" wp14:anchorId="5D98E451" wp14:editId="4D7BDB3B">
                  <wp:extent cx="7620" cy="762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r>
              <w:rPr>
                <w:rStyle w:val="4"/>
                <w:color w:val="000000"/>
                <w:sz w:val="20"/>
                <w:szCs w:val="20"/>
                <w:lang w:eastAsia="ru-RU"/>
              </w:rPr>
              <w:t xml:space="preserve"> </w:t>
            </w:r>
          </w:p>
          <w:p w:rsidR="0055661D" w:rsidRDefault="0055661D">
            <w:pPr>
              <w:pStyle w:val="11"/>
            </w:pPr>
            <w:r>
              <w:rPr>
                <w:rStyle w:val="4"/>
                <w:color w:val="000000"/>
                <w:sz w:val="20"/>
                <w:szCs w:val="20"/>
                <w:lang w:eastAsia="ru-RU"/>
              </w:rPr>
              <w:t xml:space="preserve"> </w:t>
            </w:r>
            <w:r>
              <w:rPr>
                <w:rStyle w:val="4"/>
                <w:color w:val="000000"/>
                <w:sz w:val="20"/>
                <w:szCs w:val="20"/>
              </w:rPr>
              <w:t>где:</w:t>
            </w:r>
          </w:p>
          <w:p w:rsidR="0055661D" w:rsidRDefault="0055661D">
            <w:pPr>
              <w:pStyle w:val="11"/>
              <w:tabs>
                <w:tab w:val="right" w:leader="dot" w:pos="9581"/>
              </w:tabs>
              <w:spacing w:after="57"/>
              <w:ind w:left="57" w:right="57" w:firstLine="283"/>
              <w:jc w:val="both"/>
            </w:pPr>
            <w:r>
              <w:rPr>
                <w:rStyle w:val="4"/>
                <w:bCs/>
                <w:color w:val="000000"/>
                <w:sz w:val="20"/>
                <w:szCs w:val="20"/>
              </w:rPr>
              <w:t>Vn</w:t>
            </w:r>
            <w:r>
              <w:rPr>
                <w:rStyle w:val="4"/>
                <w:color w:val="000000"/>
                <w:sz w:val="20"/>
                <w:szCs w:val="20"/>
              </w:rPr>
              <w:t xml:space="preserve"> - количество негосударственных организаций социального обслуживания, фактически предоставлявших социальные услуги в Сладковском муниципальном районе в отчетном периоде</w:t>
            </w:r>
          </w:p>
          <w:p w:rsidR="0055661D" w:rsidRDefault="0055661D">
            <w:pPr>
              <w:pStyle w:val="11"/>
              <w:tabs>
                <w:tab w:val="right" w:leader="dot" w:pos="9581"/>
              </w:tabs>
              <w:spacing w:after="57"/>
              <w:ind w:left="57" w:right="57" w:firstLine="283"/>
              <w:jc w:val="both"/>
            </w:pPr>
            <w:r>
              <w:rPr>
                <w:rStyle w:val="4"/>
                <w:bCs/>
                <w:color w:val="000000"/>
                <w:sz w:val="20"/>
                <w:szCs w:val="20"/>
              </w:rPr>
              <w:t>Vo</w:t>
            </w:r>
            <w:r>
              <w:rPr>
                <w:rStyle w:val="4"/>
                <w:color w:val="000000"/>
                <w:sz w:val="20"/>
                <w:szCs w:val="20"/>
              </w:rPr>
              <w:t xml:space="preserve"> - количество всех организаций социального обслуживания (всех форм собственности), фактически предоставлявших социальные услуги в Сладковском муниципальном районе в отчетном периоде (за исключением хозяйствующих субъектов с долей участия РФ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w:t>
            </w:r>
          </w:p>
        </w:tc>
        <w:tc>
          <w:tcPr>
            <w:tcW w:w="2325"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jc w:val="center"/>
            </w:pPr>
            <w:r>
              <w:rPr>
                <w:color w:val="000000"/>
                <w:sz w:val="20"/>
                <w:szCs w:val="20"/>
              </w:rPr>
              <w:t>Первый заместитель Главы района,</w:t>
            </w:r>
          </w:p>
          <w:p w:rsidR="0055661D" w:rsidRDefault="0055661D">
            <w:pPr>
              <w:pStyle w:val="af1"/>
              <w:jc w:val="center"/>
            </w:pPr>
            <w:r>
              <w:rPr>
                <w:color w:val="000000"/>
                <w:sz w:val="20"/>
                <w:szCs w:val="20"/>
              </w:rPr>
              <w:t>начальник отдела социальной защиты населения Сладковского района Межрайонного управления социальной защиты населения (Казанский, Сладковский районы)</w:t>
            </w:r>
          </w:p>
        </w:tc>
      </w:tr>
    </w:tbl>
    <w:p w:rsidR="0055661D" w:rsidRDefault="0055661D" w:rsidP="0055661D">
      <w:pPr>
        <w:pStyle w:val="a5"/>
        <w:spacing w:after="0" w:line="240" w:lineRule="auto"/>
        <w:rPr>
          <w:sz w:val="20"/>
          <w:szCs w:val="20"/>
        </w:rPr>
      </w:pPr>
    </w:p>
    <w:tbl>
      <w:tblPr>
        <w:tblW w:w="0" w:type="auto"/>
        <w:tblInd w:w="26" w:type="dxa"/>
        <w:tblLayout w:type="fixed"/>
        <w:tblCellMar>
          <w:left w:w="0" w:type="dxa"/>
          <w:right w:w="0" w:type="dxa"/>
        </w:tblCellMar>
        <w:tblLook w:val="04A0" w:firstRow="1" w:lastRow="0" w:firstColumn="1" w:lastColumn="0" w:noHBand="0" w:noVBand="1"/>
      </w:tblPr>
      <w:tblGrid>
        <w:gridCol w:w="930"/>
        <w:gridCol w:w="4080"/>
        <w:gridCol w:w="2670"/>
        <w:gridCol w:w="1530"/>
        <w:gridCol w:w="3225"/>
        <w:gridCol w:w="2670"/>
      </w:tblGrid>
      <w:tr w:rsidR="0055661D" w:rsidTr="0055661D">
        <w:tc>
          <w:tcPr>
            <w:tcW w:w="93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 xml:space="preserve">6.5. </w:t>
            </w:r>
          </w:p>
        </w:tc>
        <w:tc>
          <w:tcPr>
            <w:tcW w:w="14175"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color w:val="000000"/>
                <w:sz w:val="20"/>
                <w:szCs w:val="20"/>
              </w:rPr>
              <w:t>Мероприятия, обеспечивающие достижение установленной цели</w:t>
            </w:r>
          </w:p>
        </w:tc>
      </w:tr>
      <w:tr w:rsidR="0055661D" w:rsidTr="0055661D">
        <w:tc>
          <w:tcPr>
            <w:tcW w:w="93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08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67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53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322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670"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93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6.5.1.</w:t>
            </w:r>
          </w:p>
        </w:tc>
        <w:tc>
          <w:tcPr>
            <w:tcW w:w="408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pPr>
            <w:r>
              <w:rPr>
                <w:color w:val="000000"/>
                <w:sz w:val="20"/>
                <w:szCs w:val="20"/>
              </w:rPr>
              <w:t>Проведение  мероприятий с целью  поддержки доступа негосударственных организаций к предоставлению услуг в социальной сфере</w:t>
            </w:r>
          </w:p>
        </w:tc>
        <w:tc>
          <w:tcPr>
            <w:tcW w:w="2670" w:type="dxa"/>
            <w:tcBorders>
              <w:top w:val="single" w:sz="4" w:space="0" w:color="000000"/>
              <w:left w:val="single" w:sz="4" w:space="0" w:color="000000"/>
              <w:bottom w:val="single" w:sz="4" w:space="0" w:color="000000"/>
              <w:right w:val="nil"/>
            </w:tcBorders>
            <w:hideMark/>
          </w:tcPr>
          <w:p w:rsidR="0055661D" w:rsidRDefault="0055661D">
            <w:pPr>
              <w:spacing w:after="57"/>
              <w:jc w:val="center"/>
            </w:pPr>
            <w:r>
              <w:rPr>
                <w:color w:val="000000"/>
                <w:sz w:val="20"/>
                <w:szCs w:val="20"/>
              </w:rPr>
              <w:t>Муниципальная программа «</w:t>
            </w:r>
            <w:r>
              <w:rPr>
                <w:rStyle w:val="4"/>
                <w:color w:val="000000"/>
                <w:sz w:val="20"/>
                <w:szCs w:val="20"/>
              </w:rPr>
              <w:t>Поддержка социально ориентированных некоммерческих организаций в  Сладковском муниципальном районе»</w:t>
            </w:r>
          </w:p>
        </w:tc>
        <w:tc>
          <w:tcPr>
            <w:tcW w:w="153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Постоянно</w:t>
            </w:r>
          </w:p>
        </w:tc>
        <w:tc>
          <w:tcPr>
            <w:tcW w:w="3225" w:type="dxa"/>
            <w:tcBorders>
              <w:top w:val="single" w:sz="4" w:space="0" w:color="000000"/>
              <w:left w:val="single" w:sz="4" w:space="0" w:color="000000"/>
              <w:bottom w:val="single" w:sz="4" w:space="0" w:color="000000"/>
              <w:right w:val="nil"/>
            </w:tcBorders>
            <w:hideMark/>
          </w:tcPr>
          <w:p w:rsidR="0055661D" w:rsidRDefault="0055661D">
            <w:pPr>
              <w:spacing w:after="57"/>
              <w:ind w:left="57" w:right="57"/>
              <w:jc w:val="both"/>
            </w:pPr>
            <w:r>
              <w:rPr>
                <w:color w:val="000000"/>
                <w:sz w:val="20"/>
                <w:szCs w:val="20"/>
              </w:rPr>
              <w:t>Повышение уровня профессиональной и социальной компетентности специалистов  негосударственных организаций</w:t>
            </w:r>
          </w:p>
        </w:tc>
        <w:tc>
          <w:tcPr>
            <w:tcW w:w="2670"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5"/>
              <w:tabs>
                <w:tab w:val="left" w:pos="573"/>
              </w:tabs>
              <w:spacing w:after="0" w:line="240" w:lineRule="auto"/>
              <w:jc w:val="center"/>
            </w:pPr>
            <w:r>
              <w:rPr>
                <w:sz w:val="20"/>
                <w:szCs w:val="20"/>
              </w:rPr>
              <w:t>Отдел социальной защиты населения Сладковского района Межрайонного управления социальной защиты населения (Казанский, Сладковский районы)</w:t>
            </w:r>
          </w:p>
        </w:tc>
      </w:tr>
      <w:tr w:rsidR="0055661D" w:rsidTr="0055661D">
        <w:tc>
          <w:tcPr>
            <w:tcW w:w="93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6.5.2.</w:t>
            </w:r>
          </w:p>
        </w:tc>
        <w:tc>
          <w:tcPr>
            <w:tcW w:w="4080" w:type="dxa"/>
            <w:tcBorders>
              <w:top w:val="single" w:sz="4" w:space="0" w:color="000000"/>
              <w:left w:val="single" w:sz="4" w:space="0" w:color="000000"/>
              <w:bottom w:val="single" w:sz="4" w:space="0" w:color="000000"/>
              <w:right w:val="nil"/>
            </w:tcBorders>
          </w:tcPr>
          <w:p w:rsidR="0055661D" w:rsidRDefault="0055661D">
            <w:pPr>
              <w:pStyle w:val="af1"/>
              <w:spacing w:after="57"/>
              <w:ind w:left="57" w:right="57"/>
            </w:pPr>
            <w:r>
              <w:rPr>
                <w:color w:val="000000"/>
                <w:sz w:val="20"/>
                <w:szCs w:val="20"/>
              </w:rPr>
              <w:t>Развитие гражданской инициативы и добровольчества (волонтерства) в системе ухода за пожилыми и инвалидами, оказание помощи семьям с несовершеннолетними, находящимся в трудной жизненной ситуации</w:t>
            </w:r>
          </w:p>
          <w:p w:rsidR="0055661D" w:rsidRDefault="0055661D">
            <w:pPr>
              <w:pStyle w:val="af1"/>
              <w:spacing w:after="57"/>
              <w:ind w:left="57" w:right="57"/>
              <w:rPr>
                <w:color w:val="000000"/>
                <w:sz w:val="20"/>
                <w:szCs w:val="20"/>
              </w:rPr>
            </w:pPr>
          </w:p>
        </w:tc>
        <w:tc>
          <w:tcPr>
            <w:tcW w:w="267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Соответствующий правовой акт</w:t>
            </w:r>
          </w:p>
        </w:tc>
        <w:tc>
          <w:tcPr>
            <w:tcW w:w="153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Постоянно</w:t>
            </w:r>
          </w:p>
        </w:tc>
        <w:tc>
          <w:tcPr>
            <w:tcW w:w="3225"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both"/>
            </w:pPr>
            <w:r>
              <w:rPr>
                <w:color w:val="000000"/>
                <w:sz w:val="20"/>
                <w:szCs w:val="20"/>
              </w:rPr>
              <w:t xml:space="preserve">Увеличение количества граждан, охваченных  помощью добровольцев (волонтеров) </w:t>
            </w:r>
          </w:p>
        </w:tc>
        <w:tc>
          <w:tcPr>
            <w:tcW w:w="2670"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5"/>
              <w:tabs>
                <w:tab w:val="left" w:pos="573"/>
              </w:tabs>
              <w:spacing w:after="0" w:line="240" w:lineRule="auto"/>
              <w:jc w:val="center"/>
            </w:pPr>
            <w:r>
              <w:rPr>
                <w:sz w:val="20"/>
                <w:szCs w:val="20"/>
              </w:rPr>
              <w:t>Отдел социальной защиты населения Сладковского района Межрайонного управления социальной защиты населения (Казанский, Сладковский районы)</w:t>
            </w:r>
          </w:p>
        </w:tc>
      </w:tr>
      <w:tr w:rsidR="0055661D" w:rsidTr="0055661D">
        <w:tc>
          <w:tcPr>
            <w:tcW w:w="930" w:type="dxa"/>
            <w:tcBorders>
              <w:top w:val="nil"/>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6.5.3.</w:t>
            </w:r>
          </w:p>
        </w:tc>
        <w:tc>
          <w:tcPr>
            <w:tcW w:w="4080" w:type="dxa"/>
            <w:tcBorders>
              <w:top w:val="nil"/>
              <w:left w:val="single" w:sz="4" w:space="0" w:color="000000"/>
              <w:bottom w:val="single" w:sz="4" w:space="0" w:color="000000"/>
              <w:right w:val="nil"/>
            </w:tcBorders>
            <w:hideMark/>
          </w:tcPr>
          <w:p w:rsidR="0055661D" w:rsidRDefault="0055661D">
            <w:pPr>
              <w:pStyle w:val="af1"/>
              <w:keepLines/>
              <w:widowControl w:val="0"/>
              <w:spacing w:after="57"/>
              <w:ind w:left="57" w:right="57"/>
            </w:pPr>
            <w:r>
              <w:rPr>
                <w:rStyle w:val="4"/>
                <w:b/>
                <w:color w:val="000000"/>
                <w:sz w:val="20"/>
                <w:szCs w:val="20"/>
              </w:rPr>
              <w:t xml:space="preserve">Проведение информационно-разъяснительной работы с получателями социальных услуг, в том числе о деятельности </w:t>
            </w:r>
            <w:r>
              <w:rPr>
                <w:rStyle w:val="4"/>
                <w:b/>
                <w:color w:val="000000"/>
                <w:sz w:val="20"/>
                <w:szCs w:val="20"/>
              </w:rPr>
              <w:lastRenderedPageBreak/>
              <w:t>негосударственных организаций. Обеспечение информационной открытости поставщиков социальных услуг.</w:t>
            </w:r>
          </w:p>
        </w:tc>
        <w:tc>
          <w:tcPr>
            <w:tcW w:w="2670" w:type="dxa"/>
            <w:tcBorders>
              <w:top w:val="nil"/>
              <w:left w:val="single" w:sz="4" w:space="0" w:color="000000"/>
              <w:bottom w:val="single" w:sz="4" w:space="0" w:color="000000"/>
              <w:right w:val="nil"/>
            </w:tcBorders>
          </w:tcPr>
          <w:p w:rsidR="0055661D" w:rsidRDefault="0055661D">
            <w:pPr>
              <w:pStyle w:val="ConsPlusNormal"/>
              <w:spacing w:after="57"/>
              <w:ind w:left="57" w:right="57"/>
              <w:jc w:val="center"/>
            </w:pPr>
            <w:r>
              <w:rPr>
                <w:rFonts w:cs="Times New Roman"/>
                <w:color w:val="000000"/>
                <w:sz w:val="20"/>
                <w:szCs w:val="20"/>
              </w:rPr>
              <w:lastRenderedPageBreak/>
              <w:t xml:space="preserve">Информация на официальном сайте Сладковского муниципального района, </w:t>
            </w:r>
            <w:r>
              <w:rPr>
                <w:rFonts w:cs="Times New Roman"/>
                <w:color w:val="000000"/>
                <w:sz w:val="20"/>
                <w:szCs w:val="20"/>
              </w:rPr>
              <w:lastRenderedPageBreak/>
              <w:t>официальном сайте некоммерческой организации</w:t>
            </w:r>
          </w:p>
          <w:p w:rsidR="0055661D" w:rsidRDefault="0055661D">
            <w:pPr>
              <w:pStyle w:val="ConsPlusNormal"/>
              <w:spacing w:after="57"/>
              <w:ind w:left="57" w:right="57"/>
              <w:jc w:val="center"/>
              <w:rPr>
                <w:rFonts w:cs="Times New Roman"/>
                <w:color w:val="000000"/>
                <w:sz w:val="20"/>
                <w:szCs w:val="20"/>
              </w:rPr>
            </w:pPr>
          </w:p>
        </w:tc>
        <w:tc>
          <w:tcPr>
            <w:tcW w:w="153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lastRenderedPageBreak/>
              <w:t>Постоянно</w:t>
            </w:r>
          </w:p>
        </w:tc>
        <w:tc>
          <w:tcPr>
            <w:tcW w:w="322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both"/>
            </w:pPr>
            <w:r>
              <w:rPr>
                <w:rFonts w:eastAsia="Times New Roman" w:cs="Arial"/>
                <w:color w:val="000000"/>
                <w:sz w:val="20"/>
                <w:szCs w:val="20"/>
                <w:lang w:eastAsia="ru-RU"/>
              </w:rPr>
              <w:t xml:space="preserve">Формирование рынка социальных услуг и создание конкурентной среды </w:t>
            </w:r>
          </w:p>
        </w:tc>
        <w:tc>
          <w:tcPr>
            <w:tcW w:w="2670" w:type="dxa"/>
            <w:tcBorders>
              <w:top w:val="nil"/>
              <w:left w:val="single" w:sz="4" w:space="0" w:color="000000"/>
              <w:bottom w:val="single" w:sz="4" w:space="0" w:color="000000"/>
              <w:right w:val="single" w:sz="4" w:space="0" w:color="000000"/>
            </w:tcBorders>
            <w:hideMark/>
          </w:tcPr>
          <w:p w:rsidR="0055661D" w:rsidRDefault="0055661D">
            <w:pPr>
              <w:pStyle w:val="a5"/>
              <w:tabs>
                <w:tab w:val="left" w:pos="573"/>
              </w:tabs>
              <w:spacing w:after="0" w:line="240" w:lineRule="auto"/>
              <w:jc w:val="center"/>
            </w:pPr>
            <w:r>
              <w:rPr>
                <w:sz w:val="20"/>
                <w:szCs w:val="20"/>
              </w:rPr>
              <w:t xml:space="preserve">Отдел социальной защиты населения Сладковского района Межрайонного управления социальной </w:t>
            </w:r>
            <w:r>
              <w:rPr>
                <w:sz w:val="20"/>
                <w:szCs w:val="20"/>
              </w:rPr>
              <w:lastRenderedPageBreak/>
              <w:t>защиты населения (Казанский, Сладковский районы)</w:t>
            </w:r>
          </w:p>
        </w:tc>
      </w:tr>
      <w:tr w:rsidR="0055661D" w:rsidTr="0055661D">
        <w:tc>
          <w:tcPr>
            <w:tcW w:w="930" w:type="dxa"/>
            <w:tcBorders>
              <w:top w:val="nil"/>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lastRenderedPageBreak/>
              <w:t>6.5.4.</w:t>
            </w:r>
          </w:p>
        </w:tc>
        <w:tc>
          <w:tcPr>
            <w:tcW w:w="4080" w:type="dxa"/>
            <w:tcBorders>
              <w:top w:val="nil"/>
              <w:left w:val="single" w:sz="4" w:space="0" w:color="000000"/>
              <w:bottom w:val="single" w:sz="4" w:space="0" w:color="000000"/>
              <w:right w:val="nil"/>
            </w:tcBorders>
            <w:hideMark/>
          </w:tcPr>
          <w:p w:rsidR="0055661D" w:rsidRDefault="0055661D">
            <w:pPr>
              <w:pStyle w:val="af1"/>
              <w:widowControl w:val="0"/>
              <w:ind w:left="57" w:right="57"/>
            </w:pPr>
            <w:r>
              <w:rPr>
                <w:sz w:val="20"/>
                <w:szCs w:val="20"/>
              </w:rPr>
              <w:t>Мониторинг деятельности организаций, предоставляющих отдельным категориям граждан социальные услуги.</w:t>
            </w:r>
          </w:p>
        </w:tc>
        <w:tc>
          <w:tcPr>
            <w:tcW w:w="267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 xml:space="preserve">Аналитическая информация </w:t>
            </w:r>
          </w:p>
        </w:tc>
        <w:tc>
          <w:tcPr>
            <w:tcW w:w="153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Ежегодно</w:t>
            </w:r>
          </w:p>
        </w:tc>
        <w:tc>
          <w:tcPr>
            <w:tcW w:w="3225" w:type="dxa"/>
            <w:tcBorders>
              <w:top w:val="nil"/>
              <w:left w:val="single" w:sz="4" w:space="0" w:color="000000"/>
              <w:bottom w:val="single" w:sz="4" w:space="0" w:color="000000"/>
              <w:right w:val="nil"/>
            </w:tcBorders>
            <w:hideMark/>
          </w:tcPr>
          <w:p w:rsidR="0055661D" w:rsidRDefault="0055661D">
            <w:pPr>
              <w:widowControl w:val="0"/>
              <w:spacing w:after="57"/>
              <w:ind w:left="57" w:right="57" w:firstLine="454"/>
              <w:jc w:val="both"/>
            </w:pPr>
            <w:r>
              <w:rPr>
                <w:rStyle w:val="4"/>
                <w:b/>
                <w:color w:val="000000"/>
                <w:sz w:val="20"/>
                <w:szCs w:val="20"/>
              </w:rPr>
              <w:t>Анализ качества оказываемых услуг негосударственными организациями.</w:t>
            </w:r>
          </w:p>
          <w:p w:rsidR="0055661D" w:rsidRDefault="0055661D">
            <w:pPr>
              <w:widowControl w:val="0"/>
              <w:spacing w:after="57"/>
              <w:ind w:left="57" w:right="57" w:firstLine="454"/>
              <w:jc w:val="both"/>
            </w:pPr>
            <w:r>
              <w:rPr>
                <w:rStyle w:val="4"/>
                <w:b/>
                <w:color w:val="000000"/>
                <w:sz w:val="20"/>
                <w:szCs w:val="20"/>
              </w:rPr>
              <w:t>Мониторинг зарегистрированных юридических лиц и индивидуальных предпринимателей в части оказания социальных услуг, проведение с ними разъяснительной работы, о включении организации в реестр поставщиков социальных услуг Тюменской области.</w:t>
            </w:r>
          </w:p>
        </w:tc>
        <w:tc>
          <w:tcPr>
            <w:tcW w:w="2670" w:type="dxa"/>
            <w:tcBorders>
              <w:top w:val="nil"/>
              <w:left w:val="single" w:sz="4" w:space="0" w:color="000000"/>
              <w:bottom w:val="single" w:sz="4" w:space="0" w:color="000000"/>
              <w:right w:val="single" w:sz="4" w:space="0" w:color="000000"/>
            </w:tcBorders>
            <w:hideMark/>
          </w:tcPr>
          <w:p w:rsidR="0055661D" w:rsidRDefault="0055661D">
            <w:pPr>
              <w:pStyle w:val="a5"/>
              <w:tabs>
                <w:tab w:val="left" w:pos="573"/>
              </w:tabs>
              <w:spacing w:after="0" w:line="240" w:lineRule="auto"/>
              <w:jc w:val="center"/>
            </w:pPr>
            <w:r>
              <w:rPr>
                <w:sz w:val="20"/>
                <w:szCs w:val="20"/>
              </w:rPr>
              <w:t>Отдел социальной защиты населения Сладковского района Межрайонного управления социальной защиты населения (Казанский, Сладковский районы)</w:t>
            </w:r>
          </w:p>
        </w:tc>
      </w:tr>
      <w:tr w:rsidR="0055661D" w:rsidTr="0055661D">
        <w:tc>
          <w:tcPr>
            <w:tcW w:w="930" w:type="dxa"/>
            <w:tcBorders>
              <w:top w:val="nil"/>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6.5.5</w:t>
            </w:r>
          </w:p>
        </w:tc>
        <w:tc>
          <w:tcPr>
            <w:tcW w:w="4080"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sz w:val="20"/>
                <w:szCs w:val="20"/>
              </w:rPr>
              <w:t>Включение негосударственных организаций в Реестр поставщиков социальных услуг Тюменской области</w:t>
            </w:r>
          </w:p>
        </w:tc>
        <w:tc>
          <w:tcPr>
            <w:tcW w:w="267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 xml:space="preserve">Аналитическая информация </w:t>
            </w:r>
          </w:p>
        </w:tc>
        <w:tc>
          <w:tcPr>
            <w:tcW w:w="153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Ежегодно</w:t>
            </w:r>
          </w:p>
        </w:tc>
        <w:tc>
          <w:tcPr>
            <w:tcW w:w="3225"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firstLine="454"/>
              <w:jc w:val="both"/>
            </w:pPr>
            <w:r>
              <w:rPr>
                <w:color w:val="000000"/>
                <w:sz w:val="20"/>
                <w:szCs w:val="20"/>
              </w:rPr>
              <w:t>Соблюдение требований Федерального закона от 28.12.2013 №442-ФЗ «О основах социального обслуживания граждан в Российской Федерации», о формировании и ведении реестра поставщиков социальных услуг Тюменской области и стандартов предоставления социальных услуг.</w:t>
            </w:r>
          </w:p>
        </w:tc>
        <w:tc>
          <w:tcPr>
            <w:tcW w:w="2670" w:type="dxa"/>
            <w:tcBorders>
              <w:top w:val="nil"/>
              <w:left w:val="single" w:sz="4" w:space="0" w:color="000000"/>
              <w:bottom w:val="single" w:sz="4" w:space="0" w:color="000000"/>
              <w:right w:val="single" w:sz="4" w:space="0" w:color="000000"/>
            </w:tcBorders>
            <w:hideMark/>
          </w:tcPr>
          <w:p w:rsidR="0055661D" w:rsidRDefault="0055661D">
            <w:pPr>
              <w:pStyle w:val="a5"/>
              <w:tabs>
                <w:tab w:val="left" w:pos="573"/>
              </w:tabs>
              <w:spacing w:after="0" w:line="240" w:lineRule="auto"/>
              <w:jc w:val="center"/>
            </w:pPr>
            <w:r>
              <w:rPr>
                <w:sz w:val="20"/>
                <w:szCs w:val="20"/>
              </w:rPr>
              <w:t>Отдел социальной защиты населения Сладковского района Межрайонного управления социальной защиты населения (Казанский, Сладковский районы)</w:t>
            </w:r>
          </w:p>
        </w:tc>
      </w:tr>
      <w:tr w:rsidR="0055661D" w:rsidTr="0055661D">
        <w:tc>
          <w:tcPr>
            <w:tcW w:w="930" w:type="dxa"/>
            <w:tcBorders>
              <w:top w:val="nil"/>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6.5.6</w:t>
            </w:r>
          </w:p>
        </w:tc>
        <w:tc>
          <w:tcPr>
            <w:tcW w:w="4080" w:type="dxa"/>
            <w:tcBorders>
              <w:top w:val="nil"/>
              <w:left w:val="single" w:sz="4" w:space="0" w:color="000000"/>
              <w:bottom w:val="single" w:sz="4" w:space="0" w:color="000000"/>
              <w:right w:val="nil"/>
            </w:tcBorders>
            <w:hideMark/>
          </w:tcPr>
          <w:p w:rsidR="0055661D" w:rsidRDefault="0055661D">
            <w:pPr>
              <w:widowControl w:val="0"/>
              <w:spacing w:after="57"/>
              <w:ind w:left="57" w:right="57"/>
            </w:pPr>
            <w:r>
              <w:rPr>
                <w:rStyle w:val="4"/>
                <w:b/>
                <w:color w:val="000000"/>
                <w:sz w:val="20"/>
                <w:szCs w:val="20"/>
              </w:rPr>
              <w:t xml:space="preserve">Оказание государственной поддержки негосударственным организациям, в том числе частной формы собственности, в том числе методической и консультативной помощи негосударственным организациям по вопросам включения в Реестр поставщиков социальных </w:t>
            </w:r>
            <w:r>
              <w:rPr>
                <w:rStyle w:val="4"/>
                <w:b/>
                <w:color w:val="000000"/>
                <w:sz w:val="20"/>
                <w:szCs w:val="20"/>
              </w:rPr>
              <w:lastRenderedPageBreak/>
              <w:t xml:space="preserve">услуг Тюменской области. </w:t>
            </w:r>
            <w:r>
              <w:rPr>
                <w:rStyle w:val="4"/>
                <w:b/>
                <w:sz w:val="20"/>
                <w:szCs w:val="20"/>
                <w:lang w:eastAsia="ru-RU"/>
              </w:rPr>
              <w:t xml:space="preserve">Осуществление имущественной поддержки негосударственных организаций в виде предоставления для работы в безвозмездное пользование либо на условиях льготной оплаты помещений, находящихся в муниципальной собственности. </w:t>
            </w:r>
          </w:p>
        </w:tc>
        <w:tc>
          <w:tcPr>
            <w:tcW w:w="267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lastRenderedPageBreak/>
              <w:t>Соответствующий правовой акт</w:t>
            </w:r>
          </w:p>
        </w:tc>
        <w:tc>
          <w:tcPr>
            <w:tcW w:w="153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Постоянно</w:t>
            </w:r>
          </w:p>
        </w:tc>
        <w:tc>
          <w:tcPr>
            <w:tcW w:w="3225"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firstLine="454"/>
              <w:jc w:val="both"/>
            </w:pPr>
            <w:r>
              <w:rPr>
                <w:color w:val="000000"/>
                <w:sz w:val="20"/>
                <w:szCs w:val="20"/>
              </w:rPr>
              <w:t xml:space="preserve">Повышение уровня информированности организаций,  обеспечение равных условий поставщикам социальных услуг Тюменской области. Увеличение количества организаций из числа субъектов малого и среднего  </w:t>
            </w:r>
            <w:r>
              <w:rPr>
                <w:color w:val="000000"/>
                <w:sz w:val="20"/>
                <w:szCs w:val="20"/>
              </w:rPr>
              <w:lastRenderedPageBreak/>
              <w:t xml:space="preserve">предпринимательства, а также СОНКО, предоставляющих отдельным категориям граждан социальные услуги </w:t>
            </w:r>
          </w:p>
        </w:tc>
        <w:tc>
          <w:tcPr>
            <w:tcW w:w="2670" w:type="dxa"/>
            <w:tcBorders>
              <w:top w:val="nil"/>
              <w:left w:val="single" w:sz="4" w:space="0" w:color="000000"/>
              <w:bottom w:val="single" w:sz="4" w:space="0" w:color="000000"/>
              <w:right w:val="single" w:sz="4" w:space="0" w:color="000000"/>
            </w:tcBorders>
            <w:hideMark/>
          </w:tcPr>
          <w:p w:rsidR="0055661D" w:rsidRDefault="0055661D">
            <w:pPr>
              <w:pStyle w:val="a5"/>
              <w:tabs>
                <w:tab w:val="left" w:pos="573"/>
              </w:tabs>
              <w:spacing w:after="0" w:line="240" w:lineRule="auto"/>
              <w:jc w:val="center"/>
            </w:pPr>
            <w:r>
              <w:rPr>
                <w:sz w:val="20"/>
                <w:szCs w:val="20"/>
              </w:rPr>
              <w:lastRenderedPageBreak/>
              <w:t>Отдел социальной защиты населения Сладковского района Межрайонного управления социальной защиты населения (Казанский, Сладковский районы)</w:t>
            </w:r>
          </w:p>
        </w:tc>
      </w:tr>
      <w:tr w:rsidR="0055661D" w:rsidTr="0055661D">
        <w:tc>
          <w:tcPr>
            <w:tcW w:w="930" w:type="dxa"/>
            <w:tcBorders>
              <w:top w:val="nil"/>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lastRenderedPageBreak/>
              <w:t>6.5.7</w:t>
            </w:r>
          </w:p>
        </w:tc>
        <w:tc>
          <w:tcPr>
            <w:tcW w:w="4080"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sz w:val="20"/>
                <w:szCs w:val="20"/>
                <w:lang w:eastAsia="ru-RU"/>
              </w:rPr>
              <w:t>Развитие гражданской инициативы и добровольчества (волонтерства) в системе ухода за пожилыми и инвалидами, оказание помощи семьям с несовершеннолетними, находящимся в трудной жизненной ситуации.</w:t>
            </w:r>
          </w:p>
        </w:tc>
        <w:tc>
          <w:tcPr>
            <w:tcW w:w="267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 xml:space="preserve">Аналитическая информация </w:t>
            </w:r>
          </w:p>
        </w:tc>
        <w:tc>
          <w:tcPr>
            <w:tcW w:w="153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Постоянно</w:t>
            </w:r>
          </w:p>
        </w:tc>
        <w:tc>
          <w:tcPr>
            <w:tcW w:w="3225"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firstLine="454"/>
              <w:jc w:val="both"/>
            </w:pPr>
            <w:r>
              <w:rPr>
                <w:sz w:val="20"/>
                <w:szCs w:val="20"/>
                <w:lang w:eastAsia="ru-RU"/>
              </w:rPr>
              <w:t>Увеличение количества организаций из числа субъектов малого и среднего  предпринимательства, а также СОНКО, предоставляющих отдельным категориям граждан социальные услуги</w:t>
            </w:r>
          </w:p>
        </w:tc>
        <w:tc>
          <w:tcPr>
            <w:tcW w:w="2670" w:type="dxa"/>
            <w:tcBorders>
              <w:top w:val="nil"/>
              <w:left w:val="single" w:sz="4" w:space="0" w:color="000000"/>
              <w:bottom w:val="single" w:sz="4" w:space="0" w:color="000000"/>
              <w:right w:val="single" w:sz="4" w:space="0" w:color="000000"/>
            </w:tcBorders>
            <w:hideMark/>
          </w:tcPr>
          <w:p w:rsidR="0055661D" w:rsidRDefault="0055661D">
            <w:pPr>
              <w:pStyle w:val="a5"/>
              <w:tabs>
                <w:tab w:val="left" w:pos="573"/>
              </w:tabs>
              <w:spacing w:after="0" w:line="240" w:lineRule="auto"/>
              <w:jc w:val="center"/>
            </w:pPr>
            <w:r>
              <w:rPr>
                <w:sz w:val="20"/>
                <w:szCs w:val="20"/>
              </w:rPr>
              <w:t>Отдел социальной защиты населения Сладковского района Межрайонного управления социальной защиты населения (Казанский, Сладковский районы)</w:t>
            </w:r>
          </w:p>
        </w:tc>
      </w:tr>
    </w:tbl>
    <w:p w:rsidR="0055661D" w:rsidRDefault="0055661D" w:rsidP="0055661D">
      <w:pPr>
        <w:pStyle w:val="a5"/>
        <w:spacing w:after="0"/>
        <w:rPr>
          <w:sz w:val="20"/>
          <w:szCs w:val="20"/>
        </w:rPr>
      </w:pPr>
    </w:p>
    <w:tbl>
      <w:tblPr>
        <w:tblW w:w="0" w:type="auto"/>
        <w:tblInd w:w="41" w:type="dxa"/>
        <w:tblLayout w:type="fixed"/>
        <w:tblCellMar>
          <w:left w:w="0" w:type="dxa"/>
          <w:right w:w="0" w:type="dxa"/>
        </w:tblCellMar>
        <w:tblLook w:val="04A0" w:firstRow="1" w:lastRow="0" w:firstColumn="1" w:lastColumn="0" w:noHBand="0" w:noVBand="1"/>
      </w:tblPr>
      <w:tblGrid>
        <w:gridCol w:w="915"/>
        <w:gridCol w:w="14171"/>
      </w:tblGrid>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b/>
                <w:bCs/>
                <w:color w:val="000000"/>
                <w:sz w:val="24"/>
              </w:rPr>
              <w:lastRenderedPageBreak/>
              <w:t>7.</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ind w:left="57" w:right="57"/>
            </w:pPr>
            <w:r>
              <w:rPr>
                <w:rStyle w:val="4"/>
                <w:rFonts w:cs="Arial"/>
                <w:bCs/>
                <w:color w:val="000000"/>
                <w:sz w:val="24"/>
                <w:u w:val="single"/>
              </w:rPr>
              <w:t xml:space="preserve">Рынок </w:t>
            </w:r>
            <w:r>
              <w:rPr>
                <w:rStyle w:val="4"/>
                <w:rFonts w:cs="Times New Roman"/>
                <w:bCs/>
                <w:color w:val="000000"/>
                <w:sz w:val="24"/>
                <w:u w:val="single"/>
              </w:rPr>
              <w:t>ритуальных услуг</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7.1.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pPr>
            <w:r>
              <w:rPr>
                <w:rStyle w:val="4"/>
                <w:rFonts w:cs="Times New Roman"/>
                <w:bCs/>
                <w:color w:val="000000"/>
                <w:sz w:val="20"/>
                <w:szCs w:val="20"/>
              </w:rPr>
              <w:t>Исходная фактическая информация по ситуации на рынке ритуальных услуг</w:t>
            </w:r>
          </w:p>
          <w:p w:rsidR="0055661D" w:rsidRDefault="0055661D">
            <w:pPr>
              <w:widowControl w:val="0"/>
              <w:tabs>
                <w:tab w:val="left" w:pos="2400"/>
                <w:tab w:val="left" w:pos="4340"/>
              </w:tabs>
              <w:autoSpaceDE w:val="0"/>
              <w:ind w:left="57" w:right="57" w:firstLine="283"/>
              <w:jc w:val="both"/>
            </w:pPr>
            <w:r>
              <w:rPr>
                <w:rStyle w:val="4"/>
                <w:rFonts w:cs="Times New Roman"/>
                <w:b/>
                <w:color w:val="000000"/>
                <w:sz w:val="20"/>
                <w:szCs w:val="20"/>
                <w:lang w:eastAsia="en-US"/>
              </w:rPr>
              <w:t xml:space="preserve">Рынок ритуальных услуг является одной из наиболее социально значимых отраслей и затрагивает интересы всего населения. На территории Сладковского сельского поселения имеется 38 кладбищ площадью 41,39 га. </w:t>
            </w:r>
          </w:p>
          <w:p w:rsidR="0055661D" w:rsidRDefault="0055661D">
            <w:pPr>
              <w:pStyle w:val="11"/>
              <w:widowControl w:val="0"/>
              <w:tabs>
                <w:tab w:val="left" w:pos="2400"/>
                <w:tab w:val="left" w:pos="4340"/>
              </w:tabs>
              <w:autoSpaceDE w:val="0"/>
              <w:spacing w:before="57" w:after="57"/>
              <w:ind w:left="57" w:right="57" w:firstLine="283"/>
              <w:jc w:val="both"/>
            </w:pPr>
            <w:r>
              <w:rPr>
                <w:rStyle w:val="4"/>
                <w:rFonts w:cs="Times New Roman"/>
                <w:b/>
                <w:color w:val="000000"/>
                <w:sz w:val="20"/>
                <w:szCs w:val="20"/>
                <w:lang w:eastAsia="en-US"/>
              </w:rPr>
              <w:t xml:space="preserve">На рынке ритуальных услуг региона оказывают услуги 2 организации, в том числе 1 муниципальная специализированная служба и 1 частная организация. </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7.2.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pPr>
            <w:r>
              <w:rPr>
                <w:b/>
                <w:bCs/>
                <w:sz w:val="20"/>
                <w:szCs w:val="20"/>
              </w:rPr>
              <w:t>Проблематика ситуации на рынке ритуальных услуг</w:t>
            </w:r>
          </w:p>
          <w:p w:rsidR="0055661D" w:rsidRDefault="0055661D">
            <w:pPr>
              <w:pStyle w:val="af1"/>
              <w:spacing w:before="57" w:after="57"/>
              <w:ind w:left="57" w:right="57" w:firstLine="283"/>
              <w:jc w:val="both"/>
            </w:pPr>
            <w:r>
              <w:rPr>
                <w:rStyle w:val="4"/>
                <w:rFonts w:cs="Times New Roman"/>
                <w:b/>
                <w:color w:val="000000"/>
                <w:sz w:val="20"/>
                <w:szCs w:val="20"/>
              </w:rPr>
              <w:t xml:space="preserve">Присутствие на рынке малого количества организаций, оказывающих ритуальные услуги населению. </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7.3.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pPr>
            <w:r>
              <w:rPr>
                <w:rStyle w:val="4"/>
                <w:rFonts w:cs="Times New Roman"/>
                <w:bCs/>
                <w:color w:val="000000"/>
                <w:sz w:val="20"/>
                <w:szCs w:val="20"/>
              </w:rPr>
              <w:t>Цель</w:t>
            </w:r>
          </w:p>
          <w:p w:rsidR="0055661D" w:rsidRDefault="0055661D">
            <w:pPr>
              <w:suppressLineNumbers/>
              <w:spacing w:before="57" w:after="57"/>
              <w:ind w:left="57" w:right="57" w:firstLine="283"/>
              <w:jc w:val="both"/>
            </w:pPr>
            <w:r>
              <w:rPr>
                <w:rStyle w:val="4"/>
                <w:rFonts w:cs="Times New Roman"/>
                <w:b/>
                <w:color w:val="000000"/>
                <w:sz w:val="20"/>
                <w:szCs w:val="20"/>
              </w:rPr>
              <w:t xml:space="preserve">Увеличение  доли хозяйствующих субъектов, учреждаемых частной формы собственности, в общем количестве хозяйствующих субъектов, осуществляющих деятельность на рынке ритуальных услуг. </w:t>
            </w:r>
          </w:p>
        </w:tc>
      </w:tr>
    </w:tbl>
    <w:p w:rsidR="0055661D" w:rsidRDefault="0055661D" w:rsidP="0055661D">
      <w:pPr>
        <w:pStyle w:val="a5"/>
        <w:spacing w:after="0" w:line="240" w:lineRule="auto"/>
        <w:rPr>
          <w:sz w:val="20"/>
          <w:szCs w:val="20"/>
        </w:rPr>
      </w:pPr>
    </w:p>
    <w:tbl>
      <w:tblPr>
        <w:tblW w:w="0" w:type="auto"/>
        <w:tblInd w:w="41" w:type="dxa"/>
        <w:tblLayout w:type="fixed"/>
        <w:tblCellMar>
          <w:left w:w="0" w:type="dxa"/>
          <w:right w:w="0" w:type="dxa"/>
        </w:tblCellMar>
        <w:tblLook w:val="04A0" w:firstRow="1" w:lastRow="0" w:firstColumn="1" w:lastColumn="0" w:noHBand="0" w:noVBand="1"/>
      </w:tblPr>
      <w:tblGrid>
        <w:gridCol w:w="675"/>
        <w:gridCol w:w="1475"/>
        <w:gridCol w:w="738"/>
        <w:gridCol w:w="912"/>
        <w:gridCol w:w="738"/>
        <w:gridCol w:w="737"/>
        <w:gridCol w:w="738"/>
        <w:gridCol w:w="787"/>
        <w:gridCol w:w="6070"/>
        <w:gridCol w:w="2218"/>
      </w:tblGrid>
      <w:tr w:rsidR="0055661D" w:rsidTr="0055661D">
        <w:tc>
          <w:tcPr>
            <w:tcW w:w="67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7.4. </w:t>
            </w:r>
          </w:p>
        </w:tc>
        <w:tc>
          <w:tcPr>
            <w:tcW w:w="14413"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b/>
                <w:bCs/>
                <w:sz w:val="20"/>
                <w:szCs w:val="20"/>
              </w:rPr>
              <w:t>Ключевой показатель развития конкуренции на рынке ритуальных услуг</w:t>
            </w:r>
          </w:p>
        </w:tc>
      </w:tr>
      <w:tr w:rsidR="0055661D" w:rsidTr="0055661D">
        <w:trPr>
          <w:trHeight w:val="244"/>
        </w:trPr>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7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73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912"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738"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37"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38"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787"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607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218"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413"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73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912"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47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52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60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218"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75"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Доля организаций частной формы собственности в сфере ритуальных услуг</w:t>
            </w:r>
          </w:p>
        </w:tc>
        <w:tc>
          <w:tcPr>
            <w:tcW w:w="738"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912"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50</w:t>
            </w:r>
          </w:p>
        </w:tc>
        <w:tc>
          <w:tcPr>
            <w:tcW w:w="738"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50</w:t>
            </w:r>
          </w:p>
        </w:tc>
        <w:tc>
          <w:tcPr>
            <w:tcW w:w="73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50</w:t>
            </w:r>
          </w:p>
        </w:tc>
        <w:tc>
          <w:tcPr>
            <w:tcW w:w="738"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50</w:t>
            </w:r>
          </w:p>
        </w:tc>
        <w:tc>
          <w:tcPr>
            <w:tcW w:w="78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50</w:t>
            </w:r>
          </w:p>
        </w:tc>
        <w:tc>
          <w:tcPr>
            <w:tcW w:w="6070" w:type="dxa"/>
            <w:tcBorders>
              <w:top w:val="single" w:sz="4" w:space="0" w:color="000000"/>
              <w:left w:val="single" w:sz="4" w:space="0" w:color="000000"/>
              <w:bottom w:val="single" w:sz="4" w:space="0" w:color="000000"/>
              <w:right w:val="nil"/>
            </w:tcBorders>
          </w:tcPr>
          <w:p w:rsidR="0055661D" w:rsidRDefault="0055661D">
            <w:pPr>
              <w:pStyle w:val="11"/>
              <w:rPr>
                <w:rStyle w:val="4"/>
              </w:rPr>
            </w:pPr>
            <w:r>
              <w:rPr>
                <w:sz w:val="20"/>
                <w:szCs w:val="20"/>
              </w:rPr>
              <w:t xml:space="preserve"> </w:t>
            </w:r>
            <w:r>
              <w:rPr>
                <w:noProof/>
                <w:sz w:val="20"/>
                <w:szCs w:val="20"/>
                <w:lang w:eastAsia="ru-RU"/>
              </w:rPr>
              <w:drawing>
                <wp:inline distT="0" distB="0" distL="0" distR="0" wp14:anchorId="23963E2D" wp14:editId="55DC12B9">
                  <wp:extent cx="7620" cy="762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11"/>
            </w:pPr>
            <w:r>
              <w:rPr>
                <w:rStyle w:val="4"/>
                <w:sz w:val="20"/>
                <w:szCs w:val="20"/>
              </w:rPr>
              <w:t xml:space="preserve"> где:</w:t>
            </w:r>
          </w:p>
          <w:p w:rsidR="0055661D" w:rsidRDefault="0055661D">
            <w:pPr>
              <w:pStyle w:val="11"/>
              <w:widowControl w:val="0"/>
              <w:tabs>
                <w:tab w:val="right" w:leader="dot" w:pos="9581"/>
              </w:tabs>
              <w:spacing w:after="57"/>
              <w:ind w:left="57" w:right="57" w:firstLine="397"/>
              <w:jc w:val="both"/>
            </w:pPr>
            <w:r>
              <w:rPr>
                <w:rStyle w:val="4"/>
                <w:bCs/>
                <w:sz w:val="20"/>
                <w:szCs w:val="20"/>
              </w:rPr>
              <w:t>Vn</w:t>
            </w:r>
            <w:r>
              <w:rPr>
                <w:rStyle w:val="4"/>
                <w:sz w:val="20"/>
                <w:szCs w:val="20"/>
              </w:rPr>
              <w:t xml:space="preserve"> - количество организаций частной формы собственности, осуществляющих деятельность на рынке ритуальных услуг Сладковского муниципального района в отчетном периоде;</w:t>
            </w:r>
          </w:p>
          <w:p w:rsidR="0055661D" w:rsidRDefault="0055661D">
            <w:pPr>
              <w:pStyle w:val="11"/>
              <w:widowControl w:val="0"/>
              <w:pBdr>
                <w:bottom w:val="single" w:sz="8" w:space="2" w:color="000000"/>
              </w:pBdr>
              <w:tabs>
                <w:tab w:val="right" w:leader="dot" w:pos="9581"/>
              </w:tabs>
              <w:spacing w:after="57"/>
              <w:ind w:left="57" w:right="57" w:firstLine="397"/>
              <w:jc w:val="both"/>
            </w:pPr>
            <w:r>
              <w:rPr>
                <w:rStyle w:val="4"/>
                <w:bCs/>
                <w:sz w:val="20"/>
                <w:szCs w:val="20"/>
              </w:rPr>
              <w:t>Vo</w:t>
            </w:r>
            <w:r>
              <w:rPr>
                <w:rStyle w:val="4"/>
                <w:sz w:val="20"/>
                <w:szCs w:val="20"/>
              </w:rPr>
              <w:t xml:space="preserve"> -  общее количество всех хозяйствующих субъектов (всех форм собственности), осуществляющих деятельность на рынке ритуальных услуг Сладковского муниципального района в отчетном периоде.</w:t>
            </w:r>
          </w:p>
          <w:p w:rsidR="0055661D" w:rsidRDefault="0055661D">
            <w:pPr>
              <w:pStyle w:val="11"/>
              <w:tabs>
                <w:tab w:val="right" w:leader="dot" w:pos="9581"/>
              </w:tabs>
              <w:spacing w:after="57"/>
              <w:ind w:left="57" w:right="57" w:firstLine="283"/>
              <w:jc w:val="both"/>
            </w:pPr>
          </w:p>
        </w:tc>
        <w:tc>
          <w:tcPr>
            <w:tcW w:w="2218"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after="57"/>
              <w:ind w:right="57"/>
              <w:jc w:val="center"/>
            </w:pPr>
            <w:r>
              <w:rPr>
                <w:color w:val="000000"/>
                <w:sz w:val="20"/>
                <w:szCs w:val="20"/>
              </w:rPr>
              <w:t>Заместитель Главы района, начальник  муниципального казенного учреждения «Управления жилищно-коммунального хозяйства»</w:t>
            </w:r>
          </w:p>
        </w:tc>
      </w:tr>
    </w:tbl>
    <w:p w:rsidR="0055661D" w:rsidRDefault="0055661D" w:rsidP="0055661D">
      <w:pPr>
        <w:pStyle w:val="a5"/>
        <w:spacing w:after="0" w:line="240" w:lineRule="auto"/>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3630"/>
        <w:gridCol w:w="1695"/>
        <w:gridCol w:w="1305"/>
        <w:gridCol w:w="4710"/>
        <w:gridCol w:w="2831"/>
      </w:tblGrid>
      <w:tr w:rsidR="0055661D" w:rsidTr="0055661D">
        <w:tc>
          <w:tcPr>
            <w:tcW w:w="87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7.5.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63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169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30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71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83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lastRenderedPageBreak/>
              <w:t>7.5.1.</w:t>
            </w:r>
          </w:p>
        </w:tc>
        <w:tc>
          <w:tcPr>
            <w:tcW w:w="3630" w:type="dxa"/>
            <w:tcBorders>
              <w:top w:val="single" w:sz="4" w:space="0" w:color="000000"/>
              <w:left w:val="single" w:sz="4" w:space="0" w:color="000000"/>
              <w:bottom w:val="single" w:sz="4" w:space="0" w:color="000000"/>
              <w:right w:val="nil"/>
            </w:tcBorders>
          </w:tcPr>
          <w:p w:rsidR="0055661D" w:rsidRDefault="0055661D">
            <w:pPr>
              <w:pStyle w:val="ConsPlusNormal"/>
              <w:numPr>
                <w:ilvl w:val="1"/>
                <w:numId w:val="2"/>
              </w:numPr>
              <w:ind w:left="57" w:right="57"/>
            </w:pPr>
            <w:r>
              <w:rPr>
                <w:sz w:val="20"/>
                <w:szCs w:val="20"/>
              </w:rPr>
              <w:t xml:space="preserve">Формирование и актуализация не реже двух раз в год данных реестра участников, осуществляющих деятельность на рынке ритуальных услуг, с указанием видов деятельности и контактной информации . </w:t>
            </w:r>
          </w:p>
          <w:p w:rsidR="0055661D" w:rsidRDefault="0055661D">
            <w:pPr>
              <w:pStyle w:val="ConsPlusNormal"/>
              <w:numPr>
                <w:ilvl w:val="1"/>
                <w:numId w:val="2"/>
              </w:numPr>
              <w:ind w:left="57" w:right="57"/>
              <w:rPr>
                <w:sz w:val="20"/>
                <w:szCs w:val="20"/>
              </w:rPr>
            </w:pPr>
          </w:p>
        </w:tc>
        <w:tc>
          <w:tcPr>
            <w:tcW w:w="1695"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pPr>
            <w:r>
              <w:rPr>
                <w:sz w:val="20"/>
                <w:szCs w:val="20"/>
              </w:rPr>
              <w:t xml:space="preserve">Реестр организаций </w:t>
            </w:r>
          </w:p>
        </w:tc>
        <w:tc>
          <w:tcPr>
            <w:tcW w:w="1305"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pPr>
            <w:r>
              <w:rPr>
                <w:sz w:val="20"/>
                <w:szCs w:val="20"/>
              </w:rPr>
              <w:t xml:space="preserve">Ежегодно  </w:t>
            </w:r>
          </w:p>
        </w:tc>
        <w:tc>
          <w:tcPr>
            <w:tcW w:w="471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pPr>
            <w:r>
              <w:rPr>
                <w:sz w:val="20"/>
                <w:szCs w:val="20"/>
              </w:rPr>
              <w:t xml:space="preserve">Информирование потребителей и организаций об услугах, оказываемых на рынке ритуальных услуг </w:t>
            </w:r>
          </w:p>
        </w:tc>
        <w:tc>
          <w:tcPr>
            <w:tcW w:w="2831"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numPr>
                <w:ilvl w:val="1"/>
                <w:numId w:val="2"/>
              </w:numPr>
              <w:spacing w:after="57"/>
              <w:ind w:right="57"/>
              <w:jc w:val="center"/>
            </w:pPr>
            <w:r>
              <w:rPr>
                <w:rStyle w:val="4"/>
                <w:color w:val="000000"/>
                <w:sz w:val="20"/>
                <w:szCs w:val="20"/>
              </w:rPr>
              <w:t>Муниципальное казенное учреждение «Управление жилищно-коммунального хозяйства»</w:t>
            </w:r>
          </w:p>
        </w:tc>
      </w:tr>
      <w:tr w:rsidR="0055661D" w:rsidTr="0055661D">
        <w:tc>
          <w:tcPr>
            <w:tcW w:w="870" w:type="dxa"/>
            <w:tcBorders>
              <w:top w:val="single" w:sz="4" w:space="0" w:color="000000"/>
              <w:left w:val="single" w:sz="4" w:space="0" w:color="000000"/>
              <w:bottom w:val="single" w:sz="4" w:space="0" w:color="000000"/>
              <w:right w:val="nil"/>
            </w:tcBorders>
          </w:tcPr>
          <w:p w:rsidR="0055661D" w:rsidRDefault="0055661D">
            <w:pPr>
              <w:pStyle w:val="af1"/>
              <w:jc w:val="center"/>
            </w:pPr>
            <w:r>
              <w:rPr>
                <w:sz w:val="20"/>
                <w:szCs w:val="20"/>
              </w:rPr>
              <w:t>7.5.2.</w:t>
            </w:r>
          </w:p>
          <w:p w:rsidR="0055661D" w:rsidRDefault="0055661D">
            <w:pPr>
              <w:pStyle w:val="af1"/>
              <w:jc w:val="center"/>
              <w:rPr>
                <w:sz w:val="20"/>
                <w:szCs w:val="20"/>
              </w:rPr>
            </w:pPr>
          </w:p>
        </w:tc>
        <w:tc>
          <w:tcPr>
            <w:tcW w:w="363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pPr>
            <w:r>
              <w:rPr>
                <w:sz w:val="20"/>
                <w:szCs w:val="20"/>
              </w:rPr>
              <w:t xml:space="preserve">Разработка памятки порядка оказания ритуальных услуг </w:t>
            </w:r>
          </w:p>
        </w:tc>
        <w:tc>
          <w:tcPr>
            <w:tcW w:w="1695"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pPr>
            <w:r>
              <w:rPr>
                <w:sz w:val="20"/>
                <w:szCs w:val="20"/>
              </w:rPr>
              <w:t xml:space="preserve">Памятка </w:t>
            </w:r>
          </w:p>
        </w:tc>
        <w:tc>
          <w:tcPr>
            <w:tcW w:w="1305"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pPr>
            <w:r>
              <w:rPr>
                <w:sz w:val="20"/>
                <w:szCs w:val="20"/>
              </w:rPr>
              <w:t>2020 год</w:t>
            </w:r>
          </w:p>
        </w:tc>
        <w:tc>
          <w:tcPr>
            <w:tcW w:w="471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pPr>
            <w:r>
              <w:rPr>
                <w:sz w:val="20"/>
                <w:szCs w:val="20"/>
              </w:rPr>
              <w:t xml:space="preserve">Информирование граждан о порядке действий в случае смерти близкого человека </w:t>
            </w:r>
          </w:p>
        </w:tc>
        <w:tc>
          <w:tcPr>
            <w:tcW w:w="2831"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numPr>
                <w:ilvl w:val="1"/>
                <w:numId w:val="2"/>
              </w:numPr>
              <w:spacing w:after="57"/>
              <w:ind w:right="57"/>
              <w:jc w:val="center"/>
            </w:pPr>
            <w:r>
              <w:rPr>
                <w:rStyle w:val="4"/>
                <w:color w:val="000000"/>
                <w:sz w:val="20"/>
                <w:szCs w:val="20"/>
              </w:rPr>
              <w:t>Муниципальное казенное учреждение «Управление жилищно-коммунального хозяйства»</w:t>
            </w:r>
          </w:p>
        </w:tc>
      </w:tr>
    </w:tbl>
    <w:p w:rsidR="0055661D" w:rsidRDefault="0055661D" w:rsidP="0055661D">
      <w:pPr>
        <w:pStyle w:val="a5"/>
        <w:spacing w:after="0"/>
      </w:pPr>
    </w:p>
    <w:p w:rsidR="0055661D" w:rsidRDefault="0055661D" w:rsidP="0055661D">
      <w:pPr>
        <w:pStyle w:val="a5"/>
        <w:spacing w:after="0"/>
      </w:pPr>
    </w:p>
    <w:tbl>
      <w:tblPr>
        <w:tblW w:w="0" w:type="auto"/>
        <w:tblInd w:w="71" w:type="dxa"/>
        <w:tblLayout w:type="fixed"/>
        <w:tblCellMar>
          <w:left w:w="0" w:type="dxa"/>
          <w:right w:w="0" w:type="dxa"/>
        </w:tblCellMar>
        <w:tblLook w:val="04A0" w:firstRow="1" w:lastRow="0" w:firstColumn="1" w:lastColumn="0" w:noHBand="0" w:noVBand="1"/>
      </w:tblPr>
      <w:tblGrid>
        <w:gridCol w:w="885"/>
        <w:gridCol w:w="14171"/>
      </w:tblGrid>
      <w:tr w:rsidR="0055661D" w:rsidTr="0055661D">
        <w:tc>
          <w:tcPr>
            <w:tcW w:w="885" w:type="dxa"/>
            <w:tcBorders>
              <w:top w:val="single" w:sz="4" w:space="0" w:color="000000"/>
              <w:left w:val="single" w:sz="4" w:space="0" w:color="000000"/>
              <w:bottom w:val="single" w:sz="4" w:space="0" w:color="000000"/>
              <w:right w:val="nil"/>
            </w:tcBorders>
          </w:tcPr>
          <w:p w:rsidR="0055661D" w:rsidRDefault="0055661D">
            <w:pPr>
              <w:pStyle w:val="ConsPlusNormal"/>
              <w:pageBreakBefore/>
              <w:spacing w:before="113" w:after="113"/>
              <w:ind w:left="57" w:right="57"/>
              <w:jc w:val="center"/>
            </w:pPr>
            <w:r>
              <w:rPr>
                <w:rFonts w:cs="Arial"/>
                <w:color w:val="000000"/>
                <w:sz w:val="24"/>
              </w:rPr>
              <w:lastRenderedPageBreak/>
              <w:t>8.</w:t>
            </w:r>
          </w:p>
          <w:p w:rsidR="0055661D" w:rsidRDefault="0055661D">
            <w:pPr>
              <w:pStyle w:val="ConsPlusNormal"/>
              <w:spacing w:before="113" w:after="113"/>
              <w:ind w:left="57" w:right="57"/>
              <w:jc w:val="center"/>
              <w:rPr>
                <w:rFonts w:cs="Arial"/>
                <w:color w:val="000000"/>
                <w:sz w:val="24"/>
              </w:rPr>
            </w:pP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57" w:after="57"/>
              <w:ind w:left="57" w:right="57"/>
            </w:pPr>
            <w:r>
              <w:rPr>
                <w:rStyle w:val="4"/>
                <w:rFonts w:cs="Arial"/>
                <w:bCs/>
                <w:color w:val="000000"/>
                <w:sz w:val="24"/>
                <w:u w:val="single"/>
              </w:rPr>
              <w:t xml:space="preserve">Рынок </w:t>
            </w:r>
            <w:r>
              <w:rPr>
                <w:rStyle w:val="4"/>
                <w:rFonts w:cs="Times New Roman"/>
                <w:bCs/>
                <w:color w:val="000000"/>
                <w:sz w:val="24"/>
                <w:highlight w:val="white"/>
                <w:u w:val="single"/>
              </w:rPr>
              <w:t>теплоснабжения (производство тепловой энергии)</w:t>
            </w:r>
          </w:p>
        </w:tc>
      </w:tr>
      <w:tr w:rsidR="0055661D" w:rsidTr="0055661D">
        <w:tc>
          <w:tcPr>
            <w:tcW w:w="885"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8.1.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57"/>
              <w:ind w:left="57" w:right="57"/>
              <w:jc w:val="both"/>
            </w:pPr>
            <w:r>
              <w:rPr>
                <w:rFonts w:cs="Times New Roman"/>
                <w:b/>
                <w:bCs/>
                <w:color w:val="000000"/>
                <w:sz w:val="20"/>
                <w:szCs w:val="20"/>
              </w:rPr>
              <w:t>Исходная фактическая информация по ситуации на рынке теплоснабжения (производство тепловой энергии)</w:t>
            </w:r>
          </w:p>
          <w:p w:rsidR="0055661D" w:rsidRDefault="0055661D">
            <w:pPr>
              <w:pStyle w:val="af1"/>
              <w:ind w:left="57" w:right="57" w:firstLine="283"/>
              <w:jc w:val="both"/>
            </w:pPr>
            <w:r>
              <w:rPr>
                <w:rStyle w:val="4"/>
                <w:rFonts w:cs="Times New Roman"/>
                <w:sz w:val="20"/>
                <w:szCs w:val="20"/>
              </w:rPr>
              <w:t>На территории Сладковского муниципального района существует одна организация, осуществляющая деятельность по теплоснабжению, Сладковское муниципальное унитарное предприятие. Теплоснабжение объектов социальной сферы и жилищного фонда Сладковского муниципального района осуществляет 37 котельных, из них:</w:t>
            </w:r>
          </w:p>
          <w:p w:rsidR="0055661D" w:rsidRDefault="0055661D">
            <w:pPr>
              <w:pStyle w:val="af1"/>
              <w:ind w:left="57" w:right="57" w:firstLine="283"/>
              <w:jc w:val="both"/>
            </w:pPr>
            <w:r>
              <w:rPr>
                <w:rStyle w:val="4"/>
                <w:rFonts w:cs="Times New Roman"/>
                <w:sz w:val="20"/>
                <w:szCs w:val="20"/>
              </w:rPr>
              <w:t xml:space="preserve">- 21 работают на природном газе, </w:t>
            </w:r>
          </w:p>
          <w:p w:rsidR="0055661D" w:rsidRDefault="0055661D">
            <w:pPr>
              <w:pStyle w:val="af1"/>
              <w:ind w:left="57" w:right="57" w:firstLine="283"/>
              <w:jc w:val="both"/>
            </w:pPr>
            <w:r>
              <w:rPr>
                <w:rStyle w:val="4"/>
                <w:rFonts w:cs="Times New Roman"/>
                <w:sz w:val="20"/>
                <w:szCs w:val="20"/>
              </w:rPr>
              <w:t>- 16 работают на угле и дровах (из них 9 - резервных).</w:t>
            </w:r>
          </w:p>
          <w:p w:rsidR="0055661D" w:rsidRDefault="0055661D">
            <w:pPr>
              <w:pStyle w:val="af1"/>
              <w:ind w:left="57" w:right="57" w:firstLine="283"/>
              <w:jc w:val="both"/>
            </w:pPr>
            <w:r>
              <w:rPr>
                <w:rStyle w:val="4"/>
                <w:rFonts w:cs="Times New Roman"/>
                <w:sz w:val="20"/>
                <w:szCs w:val="20"/>
              </w:rPr>
              <w:t>Ко всем котельным подведено центральное водоснабжение.</w:t>
            </w:r>
          </w:p>
          <w:p w:rsidR="0055661D" w:rsidRDefault="0055661D">
            <w:pPr>
              <w:pStyle w:val="af1"/>
              <w:ind w:left="57" w:right="57" w:firstLine="283"/>
              <w:jc w:val="both"/>
            </w:pPr>
            <w:r>
              <w:rPr>
                <w:rStyle w:val="4"/>
                <w:rFonts w:cs="Times New Roman"/>
                <w:sz w:val="20"/>
                <w:szCs w:val="20"/>
              </w:rPr>
              <w:t>Система теплоснабжения децентрализованная, закрытая.</w:t>
            </w:r>
          </w:p>
          <w:p w:rsidR="0055661D" w:rsidRDefault="0055661D">
            <w:pPr>
              <w:pStyle w:val="af1"/>
              <w:ind w:left="57" w:right="57" w:firstLine="283"/>
              <w:jc w:val="both"/>
            </w:pPr>
            <w:r>
              <w:rPr>
                <w:rStyle w:val="4"/>
                <w:rFonts w:cs="Times New Roman"/>
                <w:sz w:val="20"/>
                <w:szCs w:val="20"/>
              </w:rPr>
              <w:t xml:space="preserve">Теплоснабжение районного центра с. Сладково осуществляется 11 котельными, четыре из которых резервные. </w:t>
            </w:r>
          </w:p>
          <w:p w:rsidR="0055661D" w:rsidRDefault="0055661D">
            <w:pPr>
              <w:pStyle w:val="af1"/>
              <w:ind w:left="57" w:right="57" w:firstLine="283"/>
              <w:jc w:val="both"/>
            </w:pPr>
            <w:r>
              <w:rPr>
                <w:rStyle w:val="4"/>
                <w:rFonts w:cs="Times New Roman"/>
                <w:sz w:val="20"/>
                <w:szCs w:val="20"/>
              </w:rPr>
              <w:t>Протяженность тепловых сетей района составляет 11037 м, в том числе ветхие составляют 170 м, отремонтированные в 2019 году 187 м.</w:t>
            </w:r>
          </w:p>
          <w:p w:rsidR="0055661D" w:rsidRDefault="0055661D">
            <w:pPr>
              <w:pStyle w:val="af1"/>
              <w:ind w:left="57" w:right="57" w:firstLine="283"/>
              <w:jc w:val="both"/>
            </w:pPr>
            <w:r>
              <w:rPr>
                <w:rStyle w:val="4"/>
                <w:rFonts w:cs="Times New Roman"/>
                <w:sz w:val="20"/>
                <w:szCs w:val="20"/>
              </w:rPr>
              <w:t xml:space="preserve"> </w:t>
            </w:r>
          </w:p>
        </w:tc>
      </w:tr>
      <w:tr w:rsidR="0055661D" w:rsidTr="0055661D">
        <w:tc>
          <w:tcPr>
            <w:tcW w:w="88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8.2.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57"/>
              <w:ind w:left="57" w:right="57"/>
              <w:jc w:val="both"/>
            </w:pPr>
            <w:r>
              <w:rPr>
                <w:b/>
                <w:bCs/>
                <w:sz w:val="20"/>
                <w:szCs w:val="20"/>
              </w:rPr>
              <w:t>Проблематика ситуации на рынке теплоснабжения (производство тепловой энергии)</w:t>
            </w:r>
          </w:p>
          <w:p w:rsidR="0055661D" w:rsidRDefault="0055661D">
            <w:pPr>
              <w:pStyle w:val="af1"/>
              <w:spacing w:after="57"/>
              <w:ind w:left="57" w:right="57" w:firstLine="283"/>
              <w:jc w:val="both"/>
            </w:pPr>
            <w:r>
              <w:rPr>
                <w:rStyle w:val="4"/>
                <w:rFonts w:cs="Times New Roman"/>
                <w:sz w:val="20"/>
                <w:szCs w:val="20"/>
              </w:rPr>
              <w:t>Финансовых возможностей муниципальных бюджетов на реализацию мероприятий, направленных на решение всего спектра проблемных вопросов, связанных с улучшением технико-экономических показателей их работы, в настоящее время недостаточно. В связи с этим, одним из наиболее значимых приоритетов в развитии данных отраслей является использование механизмов привлечения частных инвестиций (ГЧП).</w:t>
            </w:r>
          </w:p>
        </w:tc>
      </w:tr>
      <w:tr w:rsidR="0055661D" w:rsidTr="0055661D">
        <w:tc>
          <w:tcPr>
            <w:tcW w:w="88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8.3.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57"/>
              <w:ind w:left="57" w:right="57"/>
              <w:jc w:val="both"/>
            </w:pPr>
            <w:r>
              <w:rPr>
                <w:rStyle w:val="4"/>
                <w:rFonts w:cs="Times New Roman"/>
                <w:bCs/>
                <w:color w:val="000000"/>
                <w:sz w:val="20"/>
                <w:szCs w:val="20"/>
              </w:rPr>
              <w:t>Цель</w:t>
            </w:r>
          </w:p>
          <w:p w:rsidR="0055661D" w:rsidRDefault="0055661D">
            <w:pPr>
              <w:pStyle w:val="af1"/>
              <w:spacing w:after="57"/>
              <w:ind w:left="57" w:right="57" w:firstLine="283"/>
              <w:jc w:val="both"/>
            </w:pPr>
            <w:r>
              <w:rPr>
                <w:rStyle w:val="4"/>
                <w:rFonts w:eastAsia="Arial" w:cs="Times New Roman"/>
                <w:color w:val="000000"/>
                <w:sz w:val="20"/>
                <w:szCs w:val="20"/>
              </w:rPr>
              <w:t>Привлечение малого и среднего предпринимательства в сферу теплоснабжения, привлечение инвесторов путем заключения концессионного соглашения.</w:t>
            </w:r>
          </w:p>
        </w:tc>
      </w:tr>
    </w:tbl>
    <w:p w:rsidR="0055661D" w:rsidRDefault="0055661D" w:rsidP="0055661D">
      <w:pPr>
        <w:pStyle w:val="a5"/>
        <w:spacing w:after="0" w:line="240" w:lineRule="auto"/>
        <w:rPr>
          <w:sz w:val="20"/>
          <w:szCs w:val="20"/>
        </w:rPr>
      </w:pPr>
    </w:p>
    <w:tbl>
      <w:tblPr>
        <w:tblW w:w="0" w:type="auto"/>
        <w:tblInd w:w="101" w:type="dxa"/>
        <w:tblLayout w:type="fixed"/>
        <w:tblCellMar>
          <w:left w:w="0" w:type="dxa"/>
          <w:right w:w="0" w:type="dxa"/>
        </w:tblCellMar>
        <w:tblLook w:val="04A0" w:firstRow="1" w:lastRow="0" w:firstColumn="1" w:lastColumn="0" w:noHBand="0" w:noVBand="1"/>
      </w:tblPr>
      <w:tblGrid>
        <w:gridCol w:w="738"/>
        <w:gridCol w:w="1537"/>
        <w:gridCol w:w="625"/>
        <w:gridCol w:w="850"/>
        <w:gridCol w:w="675"/>
        <w:gridCol w:w="795"/>
        <w:gridCol w:w="795"/>
        <w:gridCol w:w="795"/>
        <w:gridCol w:w="6000"/>
        <w:gridCol w:w="2216"/>
      </w:tblGrid>
      <w:tr w:rsidR="0055661D" w:rsidTr="0055661D">
        <w:tc>
          <w:tcPr>
            <w:tcW w:w="738"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8.4. </w:t>
            </w:r>
          </w:p>
        </w:tc>
        <w:tc>
          <w:tcPr>
            <w:tcW w:w="14288"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Ключевой показатель развития конкуренции на рынке теплоснабжения (производство тепловой энергии)</w:t>
            </w:r>
          </w:p>
        </w:tc>
      </w:tr>
      <w:tr w:rsidR="0055661D" w:rsidTr="0055661D">
        <w:trPr>
          <w:trHeight w:val="244"/>
        </w:trPr>
        <w:tc>
          <w:tcPr>
            <w:tcW w:w="73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37"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2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2018</w:t>
            </w:r>
          </w:p>
          <w:p w:rsidR="0055661D" w:rsidRDefault="0055661D">
            <w:pPr>
              <w:pStyle w:val="af1"/>
              <w:jc w:val="center"/>
              <w:textAlignment w:val="top"/>
            </w:pPr>
            <w:r>
              <w:rPr>
                <w:b/>
                <w:bCs/>
                <w:color w:val="000000"/>
                <w:sz w:val="20"/>
                <w:szCs w:val="20"/>
              </w:rPr>
              <w:t xml:space="preserve"> год </w:t>
            </w:r>
          </w:p>
        </w:tc>
        <w:tc>
          <w:tcPr>
            <w:tcW w:w="67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600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216"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73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28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2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47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60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216"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73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37"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 xml:space="preserve">Доля организаций частной формы собственности в сфере теплоснабжения </w:t>
            </w:r>
            <w:r>
              <w:rPr>
                <w:rStyle w:val="4"/>
                <w:color w:val="000000"/>
                <w:sz w:val="20"/>
                <w:szCs w:val="20"/>
              </w:rPr>
              <w:lastRenderedPageBreak/>
              <w:t>(производство тепловой энергии)</w:t>
            </w:r>
          </w:p>
        </w:tc>
        <w:tc>
          <w:tcPr>
            <w:tcW w:w="62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lastRenderedPageBreak/>
              <w:t xml:space="preserve"> </w:t>
            </w:r>
            <w:r>
              <w:rPr>
                <w:rStyle w:val="4"/>
                <w:sz w:val="20"/>
                <w:szCs w:val="20"/>
              </w:rPr>
              <w:t>%</w:t>
            </w:r>
          </w:p>
        </w:tc>
        <w:tc>
          <w:tcPr>
            <w:tcW w:w="85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67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6000" w:type="dxa"/>
            <w:tcBorders>
              <w:top w:val="single" w:sz="4" w:space="0" w:color="000000"/>
              <w:left w:val="single" w:sz="4" w:space="0" w:color="000000"/>
              <w:bottom w:val="single" w:sz="4" w:space="0" w:color="000000"/>
              <w:right w:val="nil"/>
            </w:tcBorders>
          </w:tcPr>
          <w:p w:rsidR="0055661D" w:rsidRDefault="0055661D">
            <w:pPr>
              <w:pStyle w:val="21"/>
              <w:jc w:val="center"/>
              <w:rPr>
                <w:sz w:val="20"/>
                <w:szCs w:val="20"/>
              </w:rPr>
            </w:pPr>
          </w:p>
          <w:p w:rsidR="0055661D" w:rsidRDefault="0055661D">
            <w:pPr>
              <w:pStyle w:val="21"/>
              <w:ind w:left="57"/>
              <w:jc w:val="both"/>
              <w:rPr>
                <w:rStyle w:val="4"/>
              </w:rPr>
            </w:pPr>
            <w:r>
              <w:rPr>
                <w:noProof/>
                <w:sz w:val="20"/>
                <w:szCs w:val="20"/>
                <w:lang w:eastAsia="ru-RU" w:bidi="ar-SA"/>
              </w:rPr>
              <w:drawing>
                <wp:inline distT="0" distB="0" distL="0" distR="0" wp14:anchorId="76C71CE5" wp14:editId="4FAC674A">
                  <wp:extent cx="7620" cy="76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ind w:left="57"/>
              <w:jc w:val="both"/>
            </w:pPr>
            <w:r>
              <w:rPr>
                <w:rStyle w:val="4"/>
                <w:sz w:val="20"/>
                <w:szCs w:val="20"/>
              </w:rPr>
              <w:t>г</w:t>
            </w:r>
            <w:r>
              <w:rPr>
                <w:rStyle w:val="4"/>
                <w:color w:val="000000"/>
                <w:sz w:val="20"/>
                <w:szCs w:val="20"/>
              </w:rPr>
              <w:t>де:</w:t>
            </w:r>
          </w:p>
          <w:p w:rsidR="0055661D" w:rsidRDefault="0055661D">
            <w:pPr>
              <w:pStyle w:val="11"/>
              <w:tabs>
                <w:tab w:val="right" w:leader="dot" w:pos="9581"/>
              </w:tabs>
              <w:spacing w:after="57"/>
              <w:ind w:left="57" w:right="57" w:firstLine="340"/>
              <w:jc w:val="both"/>
            </w:pPr>
            <w:r>
              <w:rPr>
                <w:rStyle w:val="4"/>
                <w:bCs/>
                <w:sz w:val="20"/>
                <w:szCs w:val="20"/>
              </w:rPr>
              <w:t>Vn</w:t>
            </w:r>
            <w:r>
              <w:rPr>
                <w:rStyle w:val="4"/>
                <w:sz w:val="20"/>
                <w:szCs w:val="20"/>
              </w:rPr>
              <w:t xml:space="preserve"> - это объем полезного отпуска тепловой энергии организациями частной формы собственности, под которыми понимаются хозяйствующие субъекты, совокупная доля участия в которых РФ, субъекта РФ, муниципального образования отсутствует или составляет не более 50% (Гкал.)</w:t>
            </w:r>
          </w:p>
          <w:p w:rsidR="0055661D" w:rsidRDefault="0055661D">
            <w:pPr>
              <w:pStyle w:val="11"/>
              <w:tabs>
                <w:tab w:val="right" w:leader="dot" w:pos="9581"/>
              </w:tabs>
              <w:spacing w:after="57"/>
              <w:ind w:left="57" w:right="57" w:firstLine="340"/>
              <w:jc w:val="both"/>
            </w:pPr>
            <w:r>
              <w:rPr>
                <w:rStyle w:val="4"/>
                <w:bCs/>
                <w:sz w:val="20"/>
                <w:szCs w:val="20"/>
              </w:rPr>
              <w:lastRenderedPageBreak/>
              <w:t>Vo</w:t>
            </w:r>
            <w:r>
              <w:rPr>
                <w:rStyle w:val="4"/>
                <w:sz w:val="20"/>
                <w:szCs w:val="20"/>
              </w:rPr>
              <w:t xml:space="preserve"> - это объем полезного отпуска тепловой энергии всеми хозяйствующими субъектами (за исключением хозяйствующих субъектов с долей участия РФ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 (Гкал)</w:t>
            </w:r>
          </w:p>
        </w:tc>
        <w:tc>
          <w:tcPr>
            <w:tcW w:w="221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after="57"/>
              <w:ind w:right="57"/>
              <w:jc w:val="center"/>
            </w:pPr>
            <w:r>
              <w:rPr>
                <w:color w:val="000000"/>
                <w:sz w:val="20"/>
                <w:szCs w:val="20"/>
              </w:rPr>
              <w:lastRenderedPageBreak/>
              <w:t>Заместитель Главы района, начальник  муниципального казенного учреждения «Управления жилищно-коммунального хозяйства»</w:t>
            </w:r>
          </w:p>
        </w:tc>
      </w:tr>
    </w:tbl>
    <w:p w:rsidR="0055661D" w:rsidRDefault="0055661D" w:rsidP="0055661D">
      <w:pPr>
        <w:pStyle w:val="a5"/>
        <w:spacing w:after="0" w:line="240" w:lineRule="auto"/>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2490"/>
        <w:gridCol w:w="2550"/>
        <w:gridCol w:w="1815"/>
        <w:gridCol w:w="4530"/>
        <w:gridCol w:w="2786"/>
      </w:tblGrid>
      <w:tr w:rsidR="0055661D" w:rsidTr="0055661D">
        <w:tc>
          <w:tcPr>
            <w:tcW w:w="87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8.5.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49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55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81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53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8.5.1.</w:t>
            </w:r>
          </w:p>
        </w:tc>
        <w:tc>
          <w:tcPr>
            <w:tcW w:w="249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pPr>
            <w:r>
              <w:rPr>
                <w:sz w:val="20"/>
                <w:szCs w:val="20"/>
              </w:rPr>
              <w:t>Оформление правоустанавливающих документов на объекты теплоснабжения, в том числе бесхозяйные, постановка их на кадастровый учет</w:t>
            </w:r>
          </w:p>
        </w:tc>
        <w:tc>
          <w:tcPr>
            <w:tcW w:w="255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sz w:val="20"/>
                <w:szCs w:val="20"/>
              </w:rPr>
              <w:t>Выписка из единого государственного реестра прав о регистрации прав собственности на объекты теплоснабжения</w:t>
            </w:r>
          </w:p>
        </w:tc>
        <w:tc>
          <w:tcPr>
            <w:tcW w:w="1815"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sz w:val="20"/>
                <w:szCs w:val="20"/>
              </w:rPr>
              <w:t>Постоянно, по мере  выявления бесхозяйных или неоформленных объектов теплоснабжения</w:t>
            </w:r>
          </w:p>
        </w:tc>
        <w:tc>
          <w:tcPr>
            <w:tcW w:w="453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both"/>
            </w:pPr>
            <w:r>
              <w:rPr>
                <w:sz w:val="20"/>
                <w:szCs w:val="20"/>
              </w:rPr>
              <w:t>Создание условий для заключения концессионных соглашений</w:t>
            </w:r>
          </w:p>
        </w:tc>
        <w:tc>
          <w:tcPr>
            <w:tcW w:w="278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numPr>
                <w:ilvl w:val="1"/>
                <w:numId w:val="2"/>
              </w:numPr>
              <w:spacing w:after="57"/>
              <w:ind w:right="57"/>
              <w:jc w:val="center"/>
            </w:pPr>
            <w:r>
              <w:rPr>
                <w:rStyle w:val="4"/>
                <w:color w:val="000000"/>
                <w:sz w:val="20"/>
                <w:szCs w:val="20"/>
              </w:rPr>
              <w:t>Муниципальное казенное учреждение «Управление жилищно-коммунального хозяйства»</w:t>
            </w:r>
          </w:p>
        </w:tc>
      </w:tr>
      <w:tr w:rsidR="0055661D" w:rsidTr="0055661D">
        <w:tc>
          <w:tcPr>
            <w:tcW w:w="870" w:type="dxa"/>
            <w:vMerge w:val="restart"/>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8.5.2.</w:t>
            </w:r>
          </w:p>
        </w:tc>
        <w:tc>
          <w:tcPr>
            <w:tcW w:w="249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pPr>
            <w:r>
              <w:rPr>
                <w:sz w:val="20"/>
                <w:szCs w:val="20"/>
              </w:rPr>
              <w:t>Принятие мер по заключению концессионных соглашений по передаче объектов жилищно-коммунального хозяйства, эксплуатируемых неэффективно муниципальным предприятием</w:t>
            </w:r>
          </w:p>
        </w:tc>
        <w:tc>
          <w:tcPr>
            <w:tcW w:w="255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sz w:val="20"/>
                <w:szCs w:val="20"/>
              </w:rPr>
              <w:t xml:space="preserve">Оценка эффективности работы муниципальных предприятий </w:t>
            </w:r>
          </w:p>
        </w:tc>
        <w:tc>
          <w:tcPr>
            <w:tcW w:w="1815"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sz w:val="20"/>
                <w:szCs w:val="20"/>
              </w:rPr>
              <w:t xml:space="preserve">Ежегодно </w:t>
            </w:r>
          </w:p>
        </w:tc>
        <w:tc>
          <w:tcPr>
            <w:tcW w:w="453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both"/>
            </w:pPr>
            <w:r>
              <w:rPr>
                <w:sz w:val="20"/>
                <w:szCs w:val="20"/>
              </w:rPr>
              <w:t>Выявление муниципальных предприятий, осуществляющих деятельность в сфере жилищно-коммунального хозяйства, управление которыми осуществляется неэффективно, с целью передачи эксплуатируемых ими объектов организациям частной формы собственности по концессионным соглашениям</w:t>
            </w:r>
          </w:p>
        </w:tc>
        <w:tc>
          <w:tcPr>
            <w:tcW w:w="278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numPr>
                <w:ilvl w:val="1"/>
                <w:numId w:val="2"/>
              </w:numPr>
              <w:spacing w:after="57"/>
              <w:ind w:right="57"/>
              <w:jc w:val="center"/>
            </w:pPr>
            <w:r>
              <w:rPr>
                <w:rStyle w:val="4"/>
                <w:color w:val="000000"/>
                <w:sz w:val="20"/>
                <w:szCs w:val="20"/>
              </w:rPr>
              <w:t>Муниципальное казенное учреждение «Управление жилищно-коммунального хозяйства»</w:t>
            </w: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171"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55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rStyle w:val="4"/>
                <w:rFonts w:cs="Times New Roman"/>
                <w:sz w:val="20"/>
                <w:szCs w:val="20"/>
              </w:rPr>
              <w:t>Перечень объектов теплоснабжения, передача которых планируется в течение           3-х летнего периода</w:t>
            </w:r>
          </w:p>
        </w:tc>
        <w:tc>
          <w:tcPr>
            <w:tcW w:w="1815"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sz w:val="20"/>
                <w:szCs w:val="20"/>
              </w:rPr>
              <w:t xml:space="preserve">Ежегодно </w:t>
            </w:r>
          </w:p>
        </w:tc>
        <w:tc>
          <w:tcPr>
            <w:tcW w:w="453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both"/>
            </w:pPr>
            <w:r>
              <w:rPr>
                <w:sz w:val="20"/>
                <w:szCs w:val="20"/>
              </w:rPr>
              <w:t>Информирование организаций частной формы собственности о перспективах развития конкуренции на рынке теплоснабжения (производства тепловой энергии), возможности заключения концессионных соглашений</w:t>
            </w:r>
          </w:p>
          <w:p w:rsidR="0055661D" w:rsidRDefault="0055661D">
            <w:pPr>
              <w:pStyle w:val="af1"/>
              <w:spacing w:after="57"/>
              <w:ind w:left="57" w:right="57"/>
              <w:jc w:val="both"/>
            </w:pPr>
            <w:r>
              <w:rPr>
                <w:sz w:val="20"/>
                <w:szCs w:val="20"/>
              </w:rPr>
              <w:t xml:space="preserve">Создание условий для подготовки организациями частной формы  собственности инициативных предложений по заключению концессионных соглашений, в </w:t>
            </w:r>
            <w:r>
              <w:rPr>
                <w:sz w:val="20"/>
                <w:szCs w:val="20"/>
              </w:rPr>
              <w:lastRenderedPageBreak/>
              <w:t>отношении объектов теплоснабжения</w:t>
            </w:r>
          </w:p>
        </w:tc>
        <w:tc>
          <w:tcPr>
            <w:tcW w:w="278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numPr>
                <w:ilvl w:val="1"/>
                <w:numId w:val="2"/>
              </w:numPr>
              <w:spacing w:after="57"/>
              <w:ind w:right="57"/>
              <w:jc w:val="center"/>
            </w:pPr>
            <w:r>
              <w:rPr>
                <w:rStyle w:val="4"/>
                <w:color w:val="000000"/>
                <w:sz w:val="20"/>
                <w:szCs w:val="20"/>
              </w:rPr>
              <w:lastRenderedPageBreak/>
              <w:t>Муниципальное казенное учреждение «Управление жилищно-коммунального хозяйства»</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lastRenderedPageBreak/>
              <w:t>8.5.3.</w:t>
            </w:r>
          </w:p>
        </w:tc>
        <w:tc>
          <w:tcPr>
            <w:tcW w:w="249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pPr>
            <w:r>
              <w:rPr>
                <w:sz w:val="20"/>
                <w:szCs w:val="20"/>
              </w:rPr>
              <w:t>Проведение процедур, направленных на заключение концессионных соглашений в отношении объектов теплоснабжения</w:t>
            </w:r>
          </w:p>
        </w:tc>
        <w:tc>
          <w:tcPr>
            <w:tcW w:w="255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sz w:val="20"/>
                <w:szCs w:val="20"/>
              </w:rPr>
              <w:t>Соответствующие правовые акты</w:t>
            </w:r>
          </w:p>
        </w:tc>
        <w:tc>
          <w:tcPr>
            <w:tcW w:w="1815"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sz w:val="20"/>
                <w:szCs w:val="20"/>
              </w:rPr>
              <w:t>Постоянно                  (по мере выполнения процедур)</w:t>
            </w:r>
          </w:p>
        </w:tc>
        <w:tc>
          <w:tcPr>
            <w:tcW w:w="4530" w:type="dxa"/>
            <w:tcBorders>
              <w:top w:val="single" w:sz="4" w:space="0" w:color="000000"/>
              <w:left w:val="single" w:sz="4" w:space="0" w:color="000000"/>
              <w:bottom w:val="single" w:sz="4" w:space="0" w:color="000000"/>
              <w:right w:val="nil"/>
            </w:tcBorders>
            <w:hideMark/>
          </w:tcPr>
          <w:p w:rsidR="0055661D" w:rsidRDefault="0055661D">
            <w:pPr>
              <w:pStyle w:val="21"/>
              <w:autoSpaceDE w:val="0"/>
              <w:spacing w:after="57"/>
              <w:ind w:left="57" w:right="57"/>
              <w:jc w:val="both"/>
            </w:pPr>
            <w:r>
              <w:rPr>
                <w:rStyle w:val="4"/>
                <w:rFonts w:eastAsia="TimesNewRomanPSMT" w:cs="Times New Roman"/>
                <w:sz w:val="20"/>
                <w:szCs w:val="20"/>
              </w:rPr>
              <w:t>Создание условий для привлечения организаций частной формы собственности для оказания услуг на рынке теплоснабжения (производства тепловой энергии)</w:t>
            </w:r>
          </w:p>
        </w:tc>
        <w:tc>
          <w:tcPr>
            <w:tcW w:w="278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numPr>
                <w:ilvl w:val="1"/>
                <w:numId w:val="2"/>
              </w:numPr>
              <w:spacing w:after="57"/>
              <w:ind w:right="57"/>
              <w:jc w:val="center"/>
            </w:pPr>
            <w:r>
              <w:rPr>
                <w:rStyle w:val="4"/>
                <w:color w:val="000000"/>
                <w:sz w:val="20"/>
                <w:szCs w:val="20"/>
              </w:rPr>
              <w:t>Муниципальное казенное учреждение «Управление жилищно-коммунального хозяйства»</w:t>
            </w:r>
          </w:p>
        </w:tc>
      </w:tr>
    </w:tbl>
    <w:p w:rsidR="0055661D" w:rsidRDefault="0055661D" w:rsidP="0055661D">
      <w:pPr>
        <w:pStyle w:val="21"/>
        <w:rPr>
          <w:sz w:val="20"/>
          <w:szCs w:val="20"/>
        </w:rPr>
      </w:pPr>
    </w:p>
    <w:p w:rsidR="0055661D" w:rsidRDefault="0055661D" w:rsidP="0055661D">
      <w:pPr>
        <w:pStyle w:val="21"/>
        <w:rPr>
          <w:sz w:val="20"/>
          <w:szCs w:val="20"/>
        </w:rPr>
      </w:pPr>
    </w:p>
    <w:tbl>
      <w:tblPr>
        <w:tblW w:w="0" w:type="auto"/>
        <w:tblInd w:w="131" w:type="dxa"/>
        <w:tblLayout w:type="fixed"/>
        <w:tblCellMar>
          <w:left w:w="0" w:type="dxa"/>
          <w:right w:w="0" w:type="dxa"/>
        </w:tblCellMar>
        <w:tblLook w:val="04A0" w:firstRow="1" w:lastRow="0" w:firstColumn="1" w:lastColumn="0" w:noHBand="0" w:noVBand="1"/>
      </w:tblPr>
      <w:tblGrid>
        <w:gridCol w:w="825"/>
        <w:gridCol w:w="14171"/>
      </w:tblGrid>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9</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113" w:after="113"/>
              <w:ind w:left="57" w:right="57"/>
            </w:pPr>
            <w:r>
              <w:rPr>
                <w:rStyle w:val="4"/>
                <w:rFonts w:cs="Arial"/>
                <w:bCs/>
                <w:color w:val="000000"/>
                <w:sz w:val="24"/>
                <w:u w:val="single"/>
              </w:rPr>
              <w:t xml:space="preserve">Рынок </w:t>
            </w:r>
            <w:r>
              <w:rPr>
                <w:rStyle w:val="4"/>
                <w:rFonts w:cs="Times New Roman"/>
                <w:bCs/>
                <w:color w:val="000000"/>
                <w:sz w:val="24"/>
                <w:u w:val="single"/>
              </w:rPr>
              <w:t>выполнения работ по благоустройству городской среды</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9.1.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на рынке выполнения работ по благоустройству городской среды</w:t>
            </w:r>
          </w:p>
          <w:p w:rsidR="0055661D" w:rsidRDefault="0055661D">
            <w:pPr>
              <w:pStyle w:val="ConsPlusNormal"/>
              <w:ind w:left="57" w:right="57" w:firstLine="283"/>
              <w:jc w:val="both"/>
            </w:pPr>
            <w:r>
              <w:rPr>
                <w:rStyle w:val="4"/>
                <w:rFonts w:cs="Times New Roman"/>
                <w:color w:val="000000"/>
                <w:sz w:val="20"/>
                <w:szCs w:val="20"/>
              </w:rPr>
              <w:t>В рамках реализации проекта «Формирование комфортной городской среды» в 2020 году планируется осуществить благоустройство центральной части Сладковского районного центра в с. Сладково.</w:t>
            </w:r>
          </w:p>
          <w:p w:rsidR="0055661D" w:rsidRDefault="0055661D">
            <w:pPr>
              <w:pStyle w:val="ConsPlusNormal"/>
              <w:ind w:left="57" w:right="57" w:firstLine="283"/>
              <w:jc w:val="both"/>
            </w:pPr>
            <w:r>
              <w:rPr>
                <w:rStyle w:val="4"/>
                <w:rFonts w:cs="Times New Roman"/>
                <w:color w:val="000000"/>
                <w:sz w:val="20"/>
                <w:szCs w:val="20"/>
              </w:rPr>
              <w:t>На территории Сладковского муниципального района существует малое количество предприятий осуществляющих деятельность по благоустройству территории.</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9.2.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Проблематика ситуации на рынке выполнения работ по благоустройству городской среды</w:t>
            </w:r>
          </w:p>
          <w:p w:rsidR="0055661D" w:rsidRDefault="0055661D">
            <w:pPr>
              <w:pStyle w:val="af1"/>
              <w:ind w:left="57" w:right="57" w:firstLine="283"/>
              <w:jc w:val="both"/>
            </w:pPr>
            <w:r>
              <w:rPr>
                <w:color w:val="000000"/>
                <w:sz w:val="20"/>
                <w:szCs w:val="20"/>
              </w:rPr>
              <w:t xml:space="preserve">Отсутствие качественного проектирования территорий, подлежащих благоустройству. </w:t>
            </w:r>
          </w:p>
          <w:p w:rsidR="0055661D" w:rsidRDefault="0055661D">
            <w:pPr>
              <w:pStyle w:val="af1"/>
              <w:ind w:left="57" w:right="57" w:firstLine="283"/>
              <w:jc w:val="both"/>
            </w:pPr>
            <w:r>
              <w:rPr>
                <w:color w:val="000000"/>
                <w:sz w:val="20"/>
                <w:szCs w:val="20"/>
              </w:rPr>
              <w:t>Низкая оснащенность предприятий, осуществляющих деятельность в сфере благоустройства и содержания территорий специализированной техникой.</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9.3.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jc w:val="both"/>
            </w:pPr>
            <w:r>
              <w:rPr>
                <w:rStyle w:val="4"/>
                <w:rFonts w:cs="Times New Roman"/>
                <w:bCs/>
                <w:color w:val="000000"/>
                <w:sz w:val="20"/>
                <w:szCs w:val="20"/>
              </w:rPr>
              <w:t>Цель</w:t>
            </w:r>
          </w:p>
          <w:p w:rsidR="0055661D" w:rsidRDefault="0055661D">
            <w:pPr>
              <w:pStyle w:val="ConsPlusNormal"/>
              <w:spacing w:after="57"/>
              <w:ind w:left="57" w:right="57" w:firstLine="283"/>
              <w:jc w:val="both"/>
            </w:pPr>
            <w:r>
              <w:rPr>
                <w:rStyle w:val="4"/>
                <w:color w:val="000000"/>
                <w:sz w:val="20"/>
                <w:szCs w:val="20"/>
              </w:rPr>
              <w:t>Увеличение доли хозяйствующих субъектов, учреждаемых частной формы собственности, в общем количестве хозяйствующих субъектов, осуществляющих деятельность на рынке благоустройства.</w:t>
            </w:r>
          </w:p>
        </w:tc>
      </w:tr>
    </w:tbl>
    <w:p w:rsidR="0055661D" w:rsidRDefault="0055661D" w:rsidP="0055661D">
      <w:pPr>
        <w:pStyle w:val="a5"/>
        <w:spacing w:after="0" w:line="240" w:lineRule="auto"/>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625"/>
        <w:gridCol w:w="1580"/>
        <w:gridCol w:w="615"/>
        <w:gridCol w:w="855"/>
        <w:gridCol w:w="795"/>
        <w:gridCol w:w="795"/>
        <w:gridCol w:w="855"/>
        <w:gridCol w:w="795"/>
        <w:gridCol w:w="6240"/>
        <w:gridCol w:w="1920"/>
      </w:tblGrid>
      <w:tr w:rsidR="0055661D" w:rsidTr="0055661D">
        <w:tc>
          <w:tcPr>
            <w:tcW w:w="62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9.4. </w:t>
            </w:r>
          </w:p>
        </w:tc>
        <w:tc>
          <w:tcPr>
            <w:tcW w:w="14450"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b/>
                <w:bCs/>
                <w:sz w:val="20"/>
                <w:szCs w:val="20"/>
              </w:rPr>
              <w:t>Ключевой показатель развития конкуренции на рынке выполнения работ по благоустройству городской среды</w:t>
            </w:r>
          </w:p>
        </w:tc>
      </w:tr>
      <w:tr w:rsidR="0055661D" w:rsidTr="0055661D">
        <w:trPr>
          <w:trHeight w:val="244"/>
        </w:trPr>
        <w:tc>
          <w:tcPr>
            <w:tcW w:w="62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8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w:t>
            </w:r>
          </w:p>
          <w:p w:rsidR="0055661D" w:rsidRDefault="0055661D">
            <w:pPr>
              <w:pStyle w:val="af1"/>
              <w:jc w:val="center"/>
              <w:textAlignment w:val="top"/>
            </w:pPr>
            <w:r>
              <w:rPr>
                <w:b/>
                <w:bCs/>
                <w:color w:val="000000"/>
                <w:sz w:val="20"/>
                <w:szCs w:val="20"/>
              </w:rPr>
              <w:t xml:space="preserve">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624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1920"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62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45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1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65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624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920"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62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80"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Доля организаций частной формы собственности в сфере выполнения работ по благоустройству городской среды</w:t>
            </w:r>
          </w:p>
        </w:tc>
        <w:tc>
          <w:tcPr>
            <w:tcW w:w="61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50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6240" w:type="dxa"/>
            <w:tcBorders>
              <w:top w:val="single" w:sz="4" w:space="0" w:color="000000"/>
              <w:left w:val="single" w:sz="4" w:space="0" w:color="000000"/>
              <w:bottom w:val="single" w:sz="4" w:space="0" w:color="000000"/>
              <w:right w:val="nil"/>
            </w:tcBorders>
            <w:hideMark/>
          </w:tcPr>
          <w:p w:rsidR="0055661D" w:rsidRDefault="0055661D">
            <w:pPr>
              <w:pStyle w:val="11"/>
              <w:rPr>
                <w:rStyle w:val="4"/>
                <w:color w:val="000000"/>
              </w:rPr>
            </w:pPr>
            <w:r>
              <w:rPr>
                <w:color w:val="000000"/>
                <w:sz w:val="20"/>
                <w:szCs w:val="20"/>
              </w:rPr>
              <w:t xml:space="preserve"> </w:t>
            </w:r>
            <w:r>
              <w:rPr>
                <w:noProof/>
                <w:color w:val="000000"/>
                <w:sz w:val="20"/>
                <w:szCs w:val="20"/>
                <w:lang w:eastAsia="ru-RU"/>
              </w:rPr>
              <w:drawing>
                <wp:inline distT="0" distB="0" distL="0" distR="0" wp14:anchorId="24036384" wp14:editId="310D8C6E">
                  <wp:extent cx="7620" cy="762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11"/>
            </w:pPr>
            <w:r>
              <w:rPr>
                <w:rStyle w:val="4"/>
                <w:color w:val="000000"/>
                <w:sz w:val="20"/>
                <w:szCs w:val="20"/>
                <w:lang w:eastAsia="ru-RU"/>
              </w:rPr>
              <w:t xml:space="preserve"> </w:t>
            </w:r>
            <w:r>
              <w:rPr>
                <w:rStyle w:val="4"/>
                <w:color w:val="000000"/>
                <w:sz w:val="20"/>
                <w:szCs w:val="20"/>
              </w:rPr>
              <w:t>где:</w:t>
            </w:r>
          </w:p>
          <w:p w:rsidR="0055661D" w:rsidRDefault="0055661D">
            <w:pPr>
              <w:pStyle w:val="11"/>
              <w:tabs>
                <w:tab w:val="right" w:leader="dot" w:pos="9581"/>
              </w:tabs>
              <w:spacing w:after="57"/>
              <w:ind w:left="57" w:right="57" w:firstLine="283"/>
              <w:jc w:val="both"/>
            </w:pPr>
            <w:r>
              <w:rPr>
                <w:rStyle w:val="4"/>
                <w:bCs/>
                <w:color w:val="000000"/>
                <w:sz w:val="20"/>
                <w:szCs w:val="20"/>
              </w:rPr>
              <w:t>Vn</w:t>
            </w:r>
            <w:r>
              <w:rPr>
                <w:rStyle w:val="4"/>
                <w:color w:val="000000"/>
                <w:sz w:val="20"/>
                <w:szCs w:val="20"/>
              </w:rPr>
              <w:t xml:space="preserve"> -  объем выручки организаций частной формы собственности, под которыми понимаются хозяйствующие субъекты, совокупная доля участия в которых Российской Федерации, субъекта Российской Федерации, муниципального образования отсутствует или составляет не более 50%.</w:t>
            </w:r>
          </w:p>
          <w:p w:rsidR="0055661D" w:rsidRDefault="0055661D">
            <w:pPr>
              <w:pStyle w:val="11"/>
              <w:tabs>
                <w:tab w:val="right" w:leader="dot" w:pos="9581"/>
              </w:tabs>
              <w:spacing w:after="57"/>
              <w:ind w:left="57" w:right="57" w:firstLine="283"/>
              <w:jc w:val="both"/>
            </w:pPr>
            <w:r>
              <w:rPr>
                <w:rStyle w:val="4"/>
                <w:bCs/>
                <w:color w:val="000000"/>
                <w:sz w:val="20"/>
                <w:szCs w:val="20"/>
              </w:rPr>
              <w:t>Vo</w:t>
            </w:r>
            <w:r>
              <w:rPr>
                <w:rStyle w:val="4"/>
                <w:color w:val="000000"/>
                <w:sz w:val="20"/>
                <w:szCs w:val="20"/>
              </w:rPr>
              <w:t xml:space="preserve"> - общий объем выручки всех хозяйствующих субъектов данного рынка (за исключением хозяйствующих субъектов с долей участия Российской Федерации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w:t>
            </w:r>
          </w:p>
        </w:tc>
        <w:tc>
          <w:tcPr>
            <w:tcW w:w="1920"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after="57"/>
              <w:ind w:right="57"/>
              <w:jc w:val="center"/>
            </w:pPr>
            <w:r>
              <w:rPr>
                <w:color w:val="000000"/>
                <w:sz w:val="20"/>
                <w:szCs w:val="20"/>
              </w:rPr>
              <w:t>Заместитель Главы района, начальник  муниципального казенного учреждения «Управления жилищно-коммунального хозяйства»</w:t>
            </w:r>
          </w:p>
        </w:tc>
      </w:tr>
    </w:tbl>
    <w:p w:rsidR="0055661D" w:rsidRDefault="0055661D" w:rsidP="0055661D">
      <w:pPr>
        <w:pStyle w:val="a5"/>
        <w:spacing w:after="0" w:line="240" w:lineRule="auto"/>
        <w:rPr>
          <w:sz w:val="20"/>
          <w:szCs w:val="20"/>
        </w:rPr>
      </w:pPr>
    </w:p>
    <w:tbl>
      <w:tblPr>
        <w:tblW w:w="0" w:type="auto"/>
        <w:tblInd w:w="41" w:type="dxa"/>
        <w:tblLayout w:type="fixed"/>
        <w:tblCellMar>
          <w:left w:w="0" w:type="dxa"/>
          <w:right w:w="0" w:type="dxa"/>
        </w:tblCellMar>
        <w:tblLook w:val="04A0" w:firstRow="1" w:lastRow="0" w:firstColumn="1" w:lastColumn="0" w:noHBand="0" w:noVBand="1"/>
      </w:tblPr>
      <w:tblGrid>
        <w:gridCol w:w="915"/>
        <w:gridCol w:w="3660"/>
        <w:gridCol w:w="2100"/>
        <w:gridCol w:w="1650"/>
        <w:gridCol w:w="3870"/>
        <w:gridCol w:w="2891"/>
      </w:tblGrid>
      <w:tr w:rsidR="0055661D" w:rsidTr="0055661D">
        <w:tc>
          <w:tcPr>
            <w:tcW w:w="91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 xml:space="preserve">9.5.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91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66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10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65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387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89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 xml:space="preserve">9.5.1. </w:t>
            </w:r>
          </w:p>
        </w:tc>
        <w:tc>
          <w:tcPr>
            <w:tcW w:w="3660" w:type="dxa"/>
            <w:tcBorders>
              <w:top w:val="single" w:sz="4" w:space="0" w:color="000000"/>
              <w:left w:val="single" w:sz="4" w:space="0" w:color="000000"/>
              <w:bottom w:val="single" w:sz="4" w:space="0" w:color="000000"/>
              <w:right w:val="nil"/>
            </w:tcBorders>
          </w:tcPr>
          <w:p w:rsidR="0055661D" w:rsidRDefault="0055661D">
            <w:pPr>
              <w:pStyle w:val="ConsPlusNormal"/>
              <w:numPr>
                <w:ilvl w:val="1"/>
                <w:numId w:val="2"/>
              </w:numPr>
              <w:ind w:left="57" w:right="57"/>
            </w:pPr>
            <w:r>
              <w:rPr>
                <w:sz w:val="20"/>
                <w:szCs w:val="20"/>
              </w:rPr>
              <w:t xml:space="preserve">Разделение закупаемых работ (услуг) на рынке выполнения работ по благоустройству городской среды на большее количество лотов с уменьшением объема работ при условии сохранения экономической целесообразности такого уменьшения </w:t>
            </w:r>
          </w:p>
          <w:p w:rsidR="0055661D" w:rsidRDefault="0055661D">
            <w:pPr>
              <w:pStyle w:val="ConsPlusNormal"/>
              <w:numPr>
                <w:ilvl w:val="1"/>
                <w:numId w:val="2"/>
              </w:numPr>
              <w:ind w:left="57" w:right="57"/>
              <w:rPr>
                <w:sz w:val="20"/>
                <w:szCs w:val="20"/>
              </w:rPr>
            </w:pPr>
          </w:p>
        </w:tc>
        <w:tc>
          <w:tcPr>
            <w:tcW w:w="210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center"/>
            </w:pPr>
            <w:r>
              <w:rPr>
                <w:sz w:val="20"/>
                <w:szCs w:val="20"/>
              </w:rPr>
              <w:t xml:space="preserve">Типовая конкурсная документация </w:t>
            </w:r>
          </w:p>
        </w:tc>
        <w:tc>
          <w:tcPr>
            <w:tcW w:w="165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center"/>
            </w:pPr>
            <w:r>
              <w:rPr>
                <w:sz w:val="20"/>
                <w:szCs w:val="20"/>
              </w:rPr>
              <w:t>ежегодно</w:t>
            </w:r>
          </w:p>
        </w:tc>
        <w:tc>
          <w:tcPr>
            <w:tcW w:w="387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both"/>
            </w:pPr>
            <w:r>
              <w:rPr>
                <w:sz w:val="20"/>
                <w:szCs w:val="20"/>
              </w:rPr>
              <w:t xml:space="preserve">Увеличение количества организаций частной формы собственности, привлеченных к оказанию услуг на рынке выполнения работ по благоустройству городской среды </w:t>
            </w:r>
          </w:p>
        </w:tc>
        <w:tc>
          <w:tcPr>
            <w:tcW w:w="2891"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widowControl w:val="0"/>
              <w:numPr>
                <w:ilvl w:val="1"/>
                <w:numId w:val="2"/>
              </w:numPr>
              <w:spacing w:after="57"/>
              <w:ind w:right="510"/>
              <w:jc w:val="center"/>
            </w:pPr>
            <w:r>
              <w:rPr>
                <w:color w:val="000000"/>
                <w:sz w:val="20"/>
                <w:szCs w:val="20"/>
              </w:rPr>
              <w:t xml:space="preserve"> Муниципальное казенное учреждение «Управление жилищно коммунального хозяйства»</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 xml:space="preserve">9.5.2. </w:t>
            </w:r>
          </w:p>
        </w:tc>
        <w:tc>
          <w:tcPr>
            <w:tcW w:w="366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pPr>
            <w:r>
              <w:rPr>
                <w:sz w:val="20"/>
                <w:szCs w:val="20"/>
              </w:rPr>
              <w:t xml:space="preserve">Проведение рейтингового голосования по выбору общественных территорий, подлежащих благоустройству в первоочередном порядке </w:t>
            </w:r>
          </w:p>
        </w:tc>
        <w:tc>
          <w:tcPr>
            <w:tcW w:w="210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center"/>
            </w:pPr>
            <w:r>
              <w:rPr>
                <w:sz w:val="20"/>
                <w:szCs w:val="20"/>
              </w:rPr>
              <w:t xml:space="preserve">Протокол голосования </w:t>
            </w:r>
          </w:p>
        </w:tc>
        <w:tc>
          <w:tcPr>
            <w:tcW w:w="165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center"/>
            </w:pPr>
            <w:r>
              <w:rPr>
                <w:sz w:val="20"/>
                <w:szCs w:val="20"/>
              </w:rPr>
              <w:t>ежегодно</w:t>
            </w:r>
          </w:p>
        </w:tc>
        <w:tc>
          <w:tcPr>
            <w:tcW w:w="387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both"/>
            </w:pPr>
            <w:r>
              <w:rPr>
                <w:sz w:val="20"/>
                <w:szCs w:val="20"/>
              </w:rPr>
              <w:t xml:space="preserve">Определение общественных территорий, подлежащих благоустройству в первоочередном порядке </w:t>
            </w:r>
          </w:p>
        </w:tc>
        <w:tc>
          <w:tcPr>
            <w:tcW w:w="2891" w:type="dxa"/>
            <w:tcBorders>
              <w:top w:val="single" w:sz="4" w:space="0" w:color="000000"/>
              <w:left w:val="single" w:sz="4" w:space="0" w:color="000000"/>
              <w:bottom w:val="single" w:sz="4" w:space="0" w:color="000000"/>
              <w:right w:val="single" w:sz="4" w:space="0" w:color="000000"/>
            </w:tcBorders>
          </w:tcPr>
          <w:p w:rsidR="0055661D" w:rsidRDefault="0055661D">
            <w:pPr>
              <w:pStyle w:val="af1"/>
              <w:numPr>
                <w:ilvl w:val="1"/>
                <w:numId w:val="2"/>
              </w:numPr>
              <w:spacing w:after="57"/>
              <w:ind w:right="57"/>
              <w:jc w:val="center"/>
            </w:pPr>
            <w:r>
              <w:rPr>
                <w:color w:val="000000"/>
                <w:sz w:val="20"/>
                <w:szCs w:val="20"/>
              </w:rPr>
              <w:t>Органы местного самоуправления,</w:t>
            </w:r>
          </w:p>
          <w:p w:rsidR="0055661D" w:rsidRDefault="0055661D">
            <w:pPr>
              <w:pStyle w:val="af1"/>
              <w:numPr>
                <w:ilvl w:val="1"/>
                <w:numId w:val="2"/>
              </w:numPr>
              <w:spacing w:after="57"/>
              <w:ind w:right="57"/>
              <w:jc w:val="center"/>
            </w:pPr>
            <w:r>
              <w:rPr>
                <w:color w:val="000000"/>
                <w:sz w:val="20"/>
                <w:szCs w:val="20"/>
              </w:rPr>
              <w:t xml:space="preserve"> Муниципальное казенное учреждение  «Управление жилищно коммунального хозяйства»</w:t>
            </w:r>
          </w:p>
          <w:p w:rsidR="0055661D" w:rsidRDefault="0055661D">
            <w:pPr>
              <w:pStyle w:val="af1"/>
              <w:numPr>
                <w:ilvl w:val="1"/>
                <w:numId w:val="2"/>
              </w:numPr>
              <w:spacing w:after="57"/>
              <w:ind w:right="57"/>
              <w:jc w:val="center"/>
              <w:rPr>
                <w:color w:val="000000"/>
                <w:sz w:val="20"/>
                <w:szCs w:val="20"/>
              </w:rPr>
            </w:pPr>
          </w:p>
        </w:tc>
      </w:tr>
      <w:tr w:rsidR="0055661D" w:rsidTr="0055661D">
        <w:tc>
          <w:tcPr>
            <w:tcW w:w="915" w:type="dxa"/>
            <w:tcBorders>
              <w:top w:val="nil"/>
              <w:left w:val="single" w:sz="4" w:space="0" w:color="000000"/>
              <w:bottom w:val="single" w:sz="4" w:space="0" w:color="000000"/>
              <w:right w:val="nil"/>
            </w:tcBorders>
            <w:hideMark/>
          </w:tcPr>
          <w:p w:rsidR="0055661D" w:rsidRDefault="0055661D">
            <w:pPr>
              <w:pStyle w:val="af1"/>
              <w:jc w:val="center"/>
            </w:pPr>
            <w:r>
              <w:rPr>
                <w:color w:val="000000"/>
                <w:sz w:val="20"/>
                <w:szCs w:val="20"/>
              </w:rPr>
              <w:t xml:space="preserve">9.5.3. </w:t>
            </w:r>
          </w:p>
        </w:tc>
        <w:tc>
          <w:tcPr>
            <w:tcW w:w="3660" w:type="dxa"/>
            <w:tcBorders>
              <w:top w:val="nil"/>
              <w:left w:val="single" w:sz="4" w:space="0" w:color="000000"/>
              <w:bottom w:val="single" w:sz="4" w:space="0" w:color="000000"/>
              <w:right w:val="nil"/>
            </w:tcBorders>
            <w:hideMark/>
          </w:tcPr>
          <w:p w:rsidR="0055661D" w:rsidRDefault="0055661D">
            <w:pPr>
              <w:pStyle w:val="ConsPlusNormal"/>
              <w:numPr>
                <w:ilvl w:val="1"/>
                <w:numId w:val="2"/>
              </w:numPr>
              <w:ind w:left="57" w:right="57"/>
            </w:pPr>
            <w:r>
              <w:rPr>
                <w:sz w:val="20"/>
                <w:szCs w:val="20"/>
              </w:rPr>
              <w:t xml:space="preserve">Разработка документа планирования благоустройства дворовых территорий с учетом результатов мониторинга выполнения работ по благоустройству дворовых территорий и общественных пространств </w:t>
            </w:r>
          </w:p>
        </w:tc>
        <w:tc>
          <w:tcPr>
            <w:tcW w:w="2100" w:type="dxa"/>
            <w:tcBorders>
              <w:top w:val="nil"/>
              <w:left w:val="single" w:sz="4" w:space="0" w:color="000000"/>
              <w:bottom w:val="single" w:sz="4" w:space="0" w:color="000000"/>
              <w:right w:val="nil"/>
            </w:tcBorders>
            <w:hideMark/>
          </w:tcPr>
          <w:p w:rsidR="0055661D" w:rsidRDefault="0055661D">
            <w:pPr>
              <w:pStyle w:val="ConsPlusNormal"/>
              <w:numPr>
                <w:ilvl w:val="1"/>
                <w:numId w:val="2"/>
              </w:numPr>
              <w:ind w:left="57" w:right="57"/>
              <w:jc w:val="center"/>
            </w:pPr>
            <w:r>
              <w:rPr>
                <w:sz w:val="20"/>
                <w:szCs w:val="20"/>
              </w:rPr>
              <w:t xml:space="preserve">План благоустройства дворовых территорий </w:t>
            </w:r>
          </w:p>
        </w:tc>
        <w:tc>
          <w:tcPr>
            <w:tcW w:w="1650" w:type="dxa"/>
            <w:tcBorders>
              <w:top w:val="nil"/>
              <w:left w:val="single" w:sz="4" w:space="0" w:color="000000"/>
              <w:bottom w:val="single" w:sz="4" w:space="0" w:color="000000"/>
              <w:right w:val="nil"/>
            </w:tcBorders>
            <w:hideMark/>
          </w:tcPr>
          <w:p w:rsidR="0055661D" w:rsidRDefault="0055661D">
            <w:pPr>
              <w:pStyle w:val="ConsPlusNormal"/>
              <w:numPr>
                <w:ilvl w:val="1"/>
                <w:numId w:val="2"/>
              </w:numPr>
              <w:ind w:left="57" w:right="57"/>
              <w:jc w:val="center"/>
            </w:pPr>
            <w:r>
              <w:rPr>
                <w:sz w:val="20"/>
                <w:szCs w:val="20"/>
              </w:rPr>
              <w:t>ежегодно</w:t>
            </w:r>
          </w:p>
        </w:tc>
        <w:tc>
          <w:tcPr>
            <w:tcW w:w="3870" w:type="dxa"/>
            <w:tcBorders>
              <w:top w:val="nil"/>
              <w:left w:val="single" w:sz="4" w:space="0" w:color="000000"/>
              <w:bottom w:val="single" w:sz="4" w:space="0" w:color="000000"/>
              <w:right w:val="nil"/>
            </w:tcBorders>
            <w:hideMark/>
          </w:tcPr>
          <w:p w:rsidR="0055661D" w:rsidRDefault="0055661D">
            <w:pPr>
              <w:pStyle w:val="ConsPlusNormal"/>
              <w:numPr>
                <w:ilvl w:val="1"/>
                <w:numId w:val="2"/>
              </w:numPr>
              <w:ind w:left="57" w:right="57"/>
              <w:jc w:val="both"/>
            </w:pPr>
            <w:r>
              <w:rPr>
                <w:sz w:val="20"/>
                <w:szCs w:val="20"/>
              </w:rPr>
              <w:t xml:space="preserve">Учет результатов мониторинга при разработке планирования работ по благоустройству дворовых территорий и общественных пространств </w:t>
            </w:r>
          </w:p>
        </w:tc>
        <w:tc>
          <w:tcPr>
            <w:tcW w:w="2891" w:type="dxa"/>
            <w:tcBorders>
              <w:top w:val="nil"/>
              <w:left w:val="single" w:sz="4" w:space="0" w:color="000000"/>
              <w:bottom w:val="single" w:sz="4" w:space="0" w:color="000000"/>
              <w:right w:val="single" w:sz="4" w:space="0" w:color="000000"/>
            </w:tcBorders>
          </w:tcPr>
          <w:p w:rsidR="0055661D" w:rsidRDefault="0055661D">
            <w:pPr>
              <w:pStyle w:val="af1"/>
              <w:numPr>
                <w:ilvl w:val="1"/>
                <w:numId w:val="2"/>
              </w:numPr>
              <w:spacing w:after="57"/>
              <w:ind w:right="57"/>
              <w:jc w:val="center"/>
            </w:pPr>
            <w:r>
              <w:rPr>
                <w:color w:val="000000"/>
                <w:sz w:val="20"/>
                <w:szCs w:val="20"/>
              </w:rPr>
              <w:t>Органы местного самоуправления,</w:t>
            </w:r>
          </w:p>
          <w:p w:rsidR="0055661D" w:rsidRDefault="0055661D">
            <w:pPr>
              <w:pStyle w:val="af1"/>
              <w:numPr>
                <w:ilvl w:val="1"/>
                <w:numId w:val="2"/>
              </w:numPr>
              <w:spacing w:after="57"/>
              <w:ind w:right="57"/>
              <w:jc w:val="center"/>
            </w:pPr>
            <w:r>
              <w:rPr>
                <w:color w:val="000000"/>
                <w:sz w:val="20"/>
                <w:szCs w:val="20"/>
              </w:rPr>
              <w:t xml:space="preserve"> Муниципальное казенное учреждение  «Управление жилищно коммунального хозяйства»</w:t>
            </w:r>
          </w:p>
          <w:p w:rsidR="0055661D" w:rsidRDefault="0055661D">
            <w:pPr>
              <w:pStyle w:val="af1"/>
              <w:numPr>
                <w:ilvl w:val="1"/>
                <w:numId w:val="2"/>
              </w:numPr>
              <w:spacing w:after="57"/>
              <w:ind w:right="57"/>
              <w:jc w:val="center"/>
              <w:rPr>
                <w:color w:val="000000"/>
                <w:sz w:val="20"/>
                <w:szCs w:val="20"/>
              </w:rPr>
            </w:pPr>
          </w:p>
        </w:tc>
      </w:tr>
    </w:tbl>
    <w:p w:rsidR="0055661D" w:rsidRDefault="0055661D" w:rsidP="0055661D">
      <w:pPr>
        <w:pStyle w:val="a5"/>
        <w:spacing w:after="0"/>
        <w:rPr>
          <w:sz w:val="20"/>
          <w:szCs w:val="20"/>
        </w:rPr>
      </w:pPr>
    </w:p>
    <w:p w:rsidR="0055661D" w:rsidRDefault="0055661D" w:rsidP="0055661D">
      <w:pPr>
        <w:pStyle w:val="a5"/>
        <w:spacing w:after="0"/>
        <w:rPr>
          <w:sz w:val="20"/>
          <w:szCs w:val="20"/>
        </w:rPr>
      </w:pPr>
    </w:p>
    <w:tbl>
      <w:tblPr>
        <w:tblW w:w="0" w:type="auto"/>
        <w:tblInd w:w="41" w:type="dxa"/>
        <w:tblLayout w:type="fixed"/>
        <w:tblCellMar>
          <w:left w:w="0" w:type="dxa"/>
          <w:right w:w="0" w:type="dxa"/>
        </w:tblCellMar>
        <w:tblLook w:val="04A0" w:firstRow="1" w:lastRow="0" w:firstColumn="1" w:lastColumn="0" w:noHBand="0" w:noVBand="1"/>
      </w:tblPr>
      <w:tblGrid>
        <w:gridCol w:w="915"/>
        <w:gridCol w:w="14171"/>
      </w:tblGrid>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10.</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57" w:after="57"/>
              <w:jc w:val="both"/>
            </w:pPr>
            <w:r>
              <w:rPr>
                <w:rStyle w:val="4"/>
                <w:rFonts w:cs="Arial"/>
                <w:bCs/>
                <w:color w:val="000000"/>
                <w:sz w:val="24"/>
                <w:u w:val="single"/>
              </w:rPr>
              <w:t>Рынок</w:t>
            </w:r>
            <w:r>
              <w:rPr>
                <w:rStyle w:val="4"/>
                <w:rFonts w:cs="Times New Roman"/>
                <w:bCs/>
                <w:color w:val="000000"/>
                <w:sz w:val="24"/>
                <w:highlight w:val="white"/>
                <w:u w:val="single"/>
              </w:rPr>
              <w:t xml:space="preserve"> выполнения работ по содержанию и текущему ремонту общего имущества собственников помещений в многоквартирном доме</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10.1.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на рынке выполнения работ по содержанию и текущему ремонту общего имущества собственников помещений в многоквартирном доме</w:t>
            </w:r>
          </w:p>
          <w:p w:rsidR="0055661D" w:rsidRDefault="0055661D">
            <w:pPr>
              <w:pStyle w:val="ConsPlusNormal"/>
              <w:ind w:left="57" w:right="57" w:firstLine="283"/>
              <w:jc w:val="both"/>
            </w:pPr>
            <w:r>
              <w:rPr>
                <w:rStyle w:val="4"/>
                <w:rFonts w:cs="Times New Roman"/>
                <w:color w:val="000000"/>
                <w:sz w:val="20"/>
                <w:szCs w:val="20"/>
              </w:rPr>
              <w:t>На  территории Сладковского муниципального района  расположены 35 многоквартирных дома (без учета домов блокированной застройки), собственники помещений в которых реализовали следующие способы управления:</w:t>
            </w:r>
          </w:p>
          <w:p w:rsidR="0055661D" w:rsidRDefault="0055661D">
            <w:pPr>
              <w:pStyle w:val="ConsPlusNormal"/>
              <w:ind w:left="57" w:right="57" w:firstLine="283"/>
              <w:jc w:val="both"/>
            </w:pPr>
            <w:r>
              <w:rPr>
                <w:rStyle w:val="4"/>
                <w:rFonts w:cs="Times New Roman"/>
                <w:color w:val="000000"/>
                <w:sz w:val="20"/>
                <w:szCs w:val="20"/>
              </w:rPr>
              <w:t>-26 домов - непосредственное управление собственниками;</w:t>
            </w:r>
          </w:p>
          <w:p w:rsidR="0055661D" w:rsidRDefault="0055661D">
            <w:pPr>
              <w:pStyle w:val="ConsPlusNormal"/>
              <w:ind w:left="57" w:right="57" w:firstLine="283"/>
              <w:jc w:val="both"/>
            </w:pPr>
            <w:r>
              <w:rPr>
                <w:rStyle w:val="4"/>
                <w:rFonts w:cs="Times New Roman"/>
                <w:color w:val="000000"/>
                <w:sz w:val="20"/>
                <w:szCs w:val="20"/>
              </w:rPr>
              <w:t>- в 8 многоквартирных домах не выбрали способ управления, в связи с тем, что эти МКД находятся в муниципальной собственности.</w:t>
            </w:r>
          </w:p>
          <w:p w:rsidR="0055661D" w:rsidRDefault="0055661D">
            <w:pPr>
              <w:pStyle w:val="ConsPlusNormal"/>
              <w:ind w:left="57" w:right="57" w:firstLine="283"/>
              <w:jc w:val="both"/>
            </w:pPr>
            <w:r>
              <w:rPr>
                <w:rStyle w:val="4"/>
                <w:rFonts w:cs="Times New Roman"/>
                <w:color w:val="000000"/>
                <w:sz w:val="20"/>
                <w:szCs w:val="20"/>
              </w:rPr>
              <w:t>- 1 многоквартирный дом управляет общим имуществом самостоятельно.</w:t>
            </w:r>
          </w:p>
          <w:p w:rsidR="0055661D" w:rsidRDefault="0055661D">
            <w:pPr>
              <w:pStyle w:val="ConsPlusNormal"/>
              <w:ind w:left="57" w:right="57" w:firstLine="283"/>
              <w:jc w:val="both"/>
            </w:pPr>
            <w:r>
              <w:rPr>
                <w:rStyle w:val="4"/>
                <w:rFonts w:cs="Times New Roman"/>
                <w:color w:val="000000"/>
                <w:sz w:val="20"/>
                <w:szCs w:val="20"/>
              </w:rPr>
              <w:t>В районе не зарегистрировано ни одной управляющей организации, осуществляющей предпринимательскую деятельность по управлению многоквартирными домами, также отсутствуют  товарищества собственников жилья и жилищно-строительные кооперативы.</w:t>
            </w:r>
          </w:p>
          <w:p w:rsidR="0055661D" w:rsidRDefault="0055661D">
            <w:pPr>
              <w:pStyle w:val="ConsPlusNormal"/>
              <w:ind w:left="57" w:right="57" w:firstLine="283"/>
              <w:jc w:val="both"/>
            </w:pPr>
            <w:r>
              <w:rPr>
                <w:rStyle w:val="4"/>
                <w:rFonts w:cs="Times New Roman"/>
                <w:color w:val="000000"/>
                <w:sz w:val="20"/>
                <w:szCs w:val="20"/>
              </w:rPr>
              <w:t>Доля многоквартирных домов, в которых выбраны и реализованы способы управления, предусмотренные статьей 161 Жилищного кодекса Российской Федерации, составила 74,2 % (данный показатель с 2017 года не меняется).</w:t>
            </w:r>
          </w:p>
          <w:p w:rsidR="0055661D" w:rsidRDefault="0055661D">
            <w:pPr>
              <w:pStyle w:val="ConsPlusNormal"/>
              <w:ind w:left="57" w:right="57" w:firstLine="283"/>
              <w:jc w:val="both"/>
            </w:pPr>
            <w:r>
              <w:rPr>
                <w:rStyle w:val="4"/>
                <w:rFonts w:cs="Times New Roman"/>
                <w:color w:val="000000"/>
                <w:sz w:val="20"/>
                <w:szCs w:val="20"/>
              </w:rPr>
              <w:t>Кроме того, проведены конкурсы в порядке, предусмотренном Постановлением Правительства Российской Федерации от 06.02.2006 N 75 "О порядке проведения органом местного самоуправления открытого конкурса по отбору управляющей организации для управления многоквартирным домом", в отношении 115 многоквартирных домов.</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10.2.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Проблематика ситуации на рынке выполнения работ по содержанию и текущему ремонту общего имущества собственников помещений в многоквартирном доме</w:t>
            </w:r>
          </w:p>
          <w:p w:rsidR="0055661D" w:rsidRDefault="0055661D">
            <w:pPr>
              <w:pStyle w:val="af1"/>
              <w:spacing w:after="57"/>
              <w:ind w:left="57" w:right="57" w:firstLine="283"/>
              <w:jc w:val="both"/>
            </w:pPr>
            <w:r>
              <w:rPr>
                <w:color w:val="000000"/>
                <w:sz w:val="20"/>
                <w:szCs w:val="20"/>
              </w:rPr>
              <w:t>Отсутствие управляющих организаций.</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10.3.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jc w:val="both"/>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Привлечение малого и среднего предпринимательства в сферу содержания и текущего ремонта общего имущества собственников помещений в многоквартирном доме.</w:t>
            </w:r>
          </w:p>
        </w:tc>
      </w:tr>
    </w:tbl>
    <w:p w:rsidR="0055661D" w:rsidRDefault="0055661D" w:rsidP="0055661D">
      <w:pPr>
        <w:pStyle w:val="a5"/>
        <w:spacing w:after="0" w:line="240" w:lineRule="auto"/>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675"/>
        <w:gridCol w:w="1560"/>
        <w:gridCol w:w="615"/>
        <w:gridCol w:w="855"/>
        <w:gridCol w:w="795"/>
        <w:gridCol w:w="795"/>
        <w:gridCol w:w="795"/>
        <w:gridCol w:w="795"/>
        <w:gridCol w:w="5940"/>
        <w:gridCol w:w="2216"/>
      </w:tblGrid>
      <w:tr w:rsidR="0055661D" w:rsidTr="0055661D">
        <w:tc>
          <w:tcPr>
            <w:tcW w:w="67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10.4. </w:t>
            </w:r>
          </w:p>
        </w:tc>
        <w:tc>
          <w:tcPr>
            <w:tcW w:w="14366"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Ключевой показатель развития конкуренции на рынке выполнения работ по содержанию и текущему ремонту общего имущества собственников помещений в многоквартирном доме</w:t>
            </w:r>
          </w:p>
        </w:tc>
      </w:tr>
      <w:tr w:rsidR="0055661D" w:rsidTr="0055661D">
        <w:trPr>
          <w:trHeight w:val="244"/>
        </w:trPr>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6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594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216"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366"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1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94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216"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60"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 xml:space="preserve">Доля организаций частной формы собственности в сфере </w:t>
            </w:r>
            <w:r>
              <w:rPr>
                <w:rStyle w:val="4"/>
                <w:color w:val="000000"/>
                <w:sz w:val="20"/>
                <w:szCs w:val="20"/>
              </w:rPr>
              <w:lastRenderedPageBreak/>
              <w:t>выполнения работ по содержанию и текущему ремонту общего имущества собственников помещений в многоквартирном доме</w:t>
            </w:r>
          </w:p>
        </w:tc>
        <w:tc>
          <w:tcPr>
            <w:tcW w:w="61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lastRenderedPageBreak/>
              <w:t xml:space="preserve"> </w:t>
            </w:r>
            <w:r>
              <w:rPr>
                <w:rStyle w:val="4"/>
                <w:sz w:val="20"/>
                <w:szCs w:val="20"/>
              </w:rPr>
              <w:t>%</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50</w:t>
            </w:r>
          </w:p>
        </w:tc>
        <w:tc>
          <w:tcPr>
            <w:tcW w:w="5940" w:type="dxa"/>
            <w:tcBorders>
              <w:top w:val="single" w:sz="4" w:space="0" w:color="000000"/>
              <w:left w:val="single" w:sz="4" w:space="0" w:color="000000"/>
              <w:bottom w:val="single" w:sz="4" w:space="0" w:color="000000"/>
              <w:right w:val="nil"/>
            </w:tcBorders>
            <w:hideMark/>
          </w:tcPr>
          <w:p w:rsidR="0055661D" w:rsidRDefault="0055661D">
            <w:pPr>
              <w:pStyle w:val="11"/>
              <w:rPr>
                <w:rStyle w:val="4"/>
              </w:rPr>
            </w:pPr>
            <w:r>
              <w:rPr>
                <w:sz w:val="20"/>
                <w:szCs w:val="20"/>
              </w:rPr>
              <w:t xml:space="preserve"> </w:t>
            </w:r>
            <w:r>
              <w:rPr>
                <w:noProof/>
                <w:sz w:val="20"/>
                <w:szCs w:val="20"/>
                <w:lang w:eastAsia="ru-RU"/>
              </w:rPr>
              <w:drawing>
                <wp:inline distT="0" distB="0" distL="0" distR="0" wp14:anchorId="6FD12AC1" wp14:editId="4662234D">
                  <wp:extent cx="7620" cy="762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11"/>
            </w:pPr>
            <w:r>
              <w:rPr>
                <w:rStyle w:val="4"/>
                <w:sz w:val="20"/>
                <w:szCs w:val="20"/>
                <w:lang w:eastAsia="ru-RU"/>
              </w:rPr>
              <w:t xml:space="preserve"> </w:t>
            </w:r>
            <w:r>
              <w:rPr>
                <w:rStyle w:val="4"/>
                <w:sz w:val="20"/>
                <w:szCs w:val="20"/>
              </w:rPr>
              <w:t>где:</w:t>
            </w:r>
          </w:p>
          <w:p w:rsidR="0055661D" w:rsidRDefault="0055661D">
            <w:pPr>
              <w:pStyle w:val="11"/>
              <w:tabs>
                <w:tab w:val="right" w:leader="dot" w:pos="9581"/>
              </w:tabs>
              <w:spacing w:after="57"/>
              <w:ind w:left="57" w:right="57" w:firstLine="283"/>
              <w:jc w:val="both"/>
            </w:pPr>
            <w:r>
              <w:rPr>
                <w:rStyle w:val="4"/>
                <w:bCs/>
                <w:sz w:val="20"/>
                <w:szCs w:val="20"/>
              </w:rPr>
              <w:t>Vn</w:t>
            </w:r>
            <w:r>
              <w:rPr>
                <w:rStyle w:val="4"/>
                <w:sz w:val="20"/>
                <w:szCs w:val="20"/>
              </w:rPr>
              <w:t xml:space="preserve"> - это общая площадь помещений, входящих в состав общего имущества собственников помещений в многоквартирном доме, находящихся в управлении у организаций частной формы собственности, </w:t>
            </w:r>
            <w:r>
              <w:rPr>
                <w:rStyle w:val="4"/>
                <w:sz w:val="20"/>
                <w:szCs w:val="20"/>
              </w:rPr>
              <w:lastRenderedPageBreak/>
              <w:t>осуществляющих деятельность по управлению многоквартирными домами (за исключением товариществ собственников жилья, жилищных, жилищно-строительных кооператоров или иных специализированных потребительских кооперативов, а также непосредственного способа управления) в Сладковском муниципальном районе.</w:t>
            </w:r>
          </w:p>
          <w:p w:rsidR="0055661D" w:rsidRDefault="0055661D">
            <w:pPr>
              <w:pStyle w:val="11"/>
              <w:tabs>
                <w:tab w:val="right" w:leader="dot" w:pos="9581"/>
              </w:tabs>
              <w:spacing w:after="57"/>
              <w:ind w:left="57" w:right="57" w:firstLine="283"/>
              <w:jc w:val="both"/>
            </w:pPr>
            <w:r>
              <w:rPr>
                <w:rStyle w:val="4"/>
                <w:bCs/>
                <w:color w:val="000000"/>
                <w:sz w:val="20"/>
                <w:szCs w:val="20"/>
              </w:rPr>
              <w:t>Vo</w:t>
            </w:r>
            <w:r>
              <w:rPr>
                <w:rStyle w:val="4"/>
                <w:color w:val="000000"/>
                <w:sz w:val="20"/>
                <w:szCs w:val="20"/>
              </w:rPr>
              <w:t xml:space="preserve"> - это общая площадь помещений, входящих в состав общего имущества собственников помещений в многоквартирном доме, находящихся в управлении у всех хозяйствующих субъектов, осуществляющих деятельность по управлению многоквартирными домами (за исключением товариществ собственников жилья, жилищных, жилищно-строительных кооператоров или иных специализированных потребительских кооперативов, а также непосредственного способа управления) (за исключением хозяйствующих субъектов с долей участия Российской Федерации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 в Сладковском муниципальном районе.</w:t>
            </w:r>
          </w:p>
        </w:tc>
        <w:tc>
          <w:tcPr>
            <w:tcW w:w="221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after="57"/>
              <w:ind w:right="57"/>
              <w:jc w:val="center"/>
            </w:pPr>
            <w:r>
              <w:rPr>
                <w:color w:val="000000"/>
                <w:sz w:val="20"/>
                <w:szCs w:val="20"/>
              </w:rPr>
              <w:lastRenderedPageBreak/>
              <w:t>Заместитель Главы района, начальник  муниципального казенного учреждения «Управления жилищно-</w:t>
            </w:r>
            <w:r>
              <w:rPr>
                <w:color w:val="000000"/>
                <w:sz w:val="20"/>
                <w:szCs w:val="20"/>
              </w:rPr>
              <w:lastRenderedPageBreak/>
              <w:t>коммунального хозяйства»</w:t>
            </w:r>
          </w:p>
        </w:tc>
      </w:tr>
    </w:tbl>
    <w:p w:rsidR="0055661D" w:rsidRDefault="0055661D" w:rsidP="0055661D">
      <w:pPr>
        <w:pStyle w:val="a5"/>
        <w:spacing w:after="0" w:line="240" w:lineRule="auto"/>
        <w:rPr>
          <w:sz w:val="20"/>
          <w:szCs w:val="20"/>
        </w:rPr>
      </w:pPr>
    </w:p>
    <w:tbl>
      <w:tblPr>
        <w:tblW w:w="0" w:type="auto"/>
        <w:tblInd w:w="71" w:type="dxa"/>
        <w:tblLayout w:type="fixed"/>
        <w:tblCellMar>
          <w:left w:w="0" w:type="dxa"/>
          <w:right w:w="0" w:type="dxa"/>
        </w:tblCellMar>
        <w:tblLook w:val="04A0" w:firstRow="1" w:lastRow="0" w:firstColumn="1" w:lastColumn="0" w:noHBand="0" w:noVBand="1"/>
      </w:tblPr>
      <w:tblGrid>
        <w:gridCol w:w="885"/>
        <w:gridCol w:w="3975"/>
        <w:gridCol w:w="2550"/>
        <w:gridCol w:w="1980"/>
        <w:gridCol w:w="3570"/>
        <w:gridCol w:w="2096"/>
      </w:tblGrid>
      <w:tr w:rsidR="0055661D" w:rsidTr="0055661D">
        <w:tc>
          <w:tcPr>
            <w:tcW w:w="88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10.5.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 xml:space="preserve">Мероприятия, обеспечивающие достижение установленной цели </w:t>
            </w:r>
          </w:p>
        </w:tc>
      </w:tr>
      <w:tr w:rsidR="0055661D" w:rsidTr="0055661D">
        <w:tc>
          <w:tcPr>
            <w:tcW w:w="88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97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55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98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357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885"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10.5.1.</w:t>
            </w:r>
          </w:p>
        </w:tc>
        <w:tc>
          <w:tcPr>
            <w:tcW w:w="3975" w:type="dxa"/>
            <w:tcBorders>
              <w:top w:val="nil"/>
              <w:left w:val="single" w:sz="4" w:space="0" w:color="000000"/>
              <w:bottom w:val="single" w:sz="4" w:space="0" w:color="000000"/>
              <w:right w:val="nil"/>
            </w:tcBorders>
            <w:hideMark/>
          </w:tcPr>
          <w:p w:rsidR="0055661D" w:rsidRDefault="0055661D">
            <w:pPr>
              <w:pStyle w:val="af1"/>
              <w:ind w:left="57" w:right="57"/>
              <w:jc w:val="both"/>
            </w:pPr>
            <w:r>
              <w:rPr>
                <w:color w:val="000000"/>
                <w:sz w:val="20"/>
                <w:szCs w:val="20"/>
              </w:rPr>
              <w:t>Проведение открытых конкурсов по отбору управляющей организации для управления многоквартирными домами, собственники в которых не выбрали способ управления</w:t>
            </w:r>
          </w:p>
        </w:tc>
        <w:tc>
          <w:tcPr>
            <w:tcW w:w="2550" w:type="dxa"/>
            <w:tcBorders>
              <w:top w:val="nil"/>
              <w:left w:val="single" w:sz="4" w:space="0" w:color="000000"/>
              <w:bottom w:val="single" w:sz="4" w:space="0" w:color="000000"/>
              <w:right w:val="nil"/>
            </w:tcBorders>
            <w:hideMark/>
          </w:tcPr>
          <w:p w:rsidR="0055661D" w:rsidRDefault="0055661D">
            <w:pPr>
              <w:pStyle w:val="af1"/>
              <w:spacing w:after="57"/>
              <w:ind w:left="57" w:right="57"/>
            </w:pPr>
            <w:r>
              <w:rPr>
                <w:color w:val="000000"/>
                <w:sz w:val="20"/>
                <w:szCs w:val="20"/>
              </w:rPr>
              <w:t>Конкурсная документация</w:t>
            </w:r>
          </w:p>
        </w:tc>
        <w:tc>
          <w:tcPr>
            <w:tcW w:w="198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ежегодно</w:t>
            </w:r>
          </w:p>
        </w:tc>
        <w:tc>
          <w:tcPr>
            <w:tcW w:w="3570" w:type="dxa"/>
            <w:tcBorders>
              <w:top w:val="nil"/>
              <w:left w:val="single" w:sz="4" w:space="0" w:color="000000"/>
              <w:bottom w:val="single" w:sz="4" w:space="0" w:color="000000"/>
              <w:right w:val="nil"/>
            </w:tcBorders>
            <w:hideMark/>
          </w:tcPr>
          <w:p w:rsidR="0055661D" w:rsidRDefault="0055661D">
            <w:pPr>
              <w:pStyle w:val="af1"/>
              <w:spacing w:after="57"/>
              <w:ind w:left="57" w:right="57"/>
            </w:pPr>
            <w:r>
              <w:rPr>
                <w:color w:val="000000"/>
                <w:sz w:val="20"/>
                <w:szCs w:val="20"/>
              </w:rPr>
              <w:t>Заключение договоров управления многоквартирными домами</w:t>
            </w:r>
          </w:p>
        </w:tc>
        <w:tc>
          <w:tcPr>
            <w:tcW w:w="2096" w:type="dxa"/>
            <w:tcBorders>
              <w:top w:val="nil"/>
              <w:left w:val="single" w:sz="4" w:space="0" w:color="000000"/>
              <w:bottom w:val="single" w:sz="4" w:space="0" w:color="000000"/>
              <w:right w:val="single" w:sz="4" w:space="0" w:color="000000"/>
            </w:tcBorders>
            <w:hideMark/>
          </w:tcPr>
          <w:p w:rsidR="0055661D" w:rsidRDefault="0055661D">
            <w:pPr>
              <w:pStyle w:val="af1"/>
              <w:widowControl w:val="0"/>
              <w:spacing w:after="57"/>
              <w:ind w:right="57"/>
              <w:jc w:val="center"/>
            </w:pPr>
            <w:r>
              <w:rPr>
                <w:color w:val="000000"/>
                <w:sz w:val="20"/>
                <w:szCs w:val="20"/>
              </w:rPr>
              <w:t>Муниципальное казенное учреждение  «Управление жилищно коммунального хозяйства»</w:t>
            </w:r>
          </w:p>
        </w:tc>
      </w:tr>
      <w:tr w:rsidR="0055661D" w:rsidTr="0055661D">
        <w:tc>
          <w:tcPr>
            <w:tcW w:w="885"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12.5.2.</w:t>
            </w:r>
          </w:p>
        </w:tc>
        <w:tc>
          <w:tcPr>
            <w:tcW w:w="3975" w:type="dxa"/>
            <w:tcBorders>
              <w:top w:val="nil"/>
              <w:left w:val="single" w:sz="4" w:space="0" w:color="000000"/>
              <w:bottom w:val="single" w:sz="4" w:space="0" w:color="000000"/>
              <w:right w:val="nil"/>
            </w:tcBorders>
            <w:hideMark/>
          </w:tcPr>
          <w:p w:rsidR="0055661D" w:rsidRDefault="0055661D">
            <w:pPr>
              <w:pStyle w:val="af1"/>
              <w:ind w:left="57" w:right="57"/>
              <w:jc w:val="both"/>
            </w:pPr>
            <w:r>
              <w:rPr>
                <w:color w:val="000000"/>
                <w:sz w:val="20"/>
                <w:szCs w:val="20"/>
              </w:rPr>
              <w:t>Мониторинг реализации непосредственного способа управления многоквартирными домами</w:t>
            </w:r>
          </w:p>
        </w:tc>
        <w:tc>
          <w:tcPr>
            <w:tcW w:w="2550" w:type="dxa"/>
            <w:tcBorders>
              <w:top w:val="nil"/>
              <w:left w:val="single" w:sz="4" w:space="0" w:color="000000"/>
              <w:bottom w:val="single" w:sz="4" w:space="0" w:color="000000"/>
              <w:right w:val="nil"/>
            </w:tcBorders>
            <w:hideMark/>
          </w:tcPr>
          <w:p w:rsidR="0055661D" w:rsidRDefault="0055661D">
            <w:pPr>
              <w:pStyle w:val="21"/>
              <w:spacing w:after="57"/>
              <w:ind w:left="57" w:right="57"/>
              <w:jc w:val="center"/>
            </w:pPr>
            <w:r>
              <w:rPr>
                <w:rFonts w:cs="Times New Roman"/>
                <w:color w:val="000000"/>
                <w:sz w:val="20"/>
                <w:szCs w:val="20"/>
              </w:rPr>
              <w:t xml:space="preserve">План работы </w:t>
            </w:r>
          </w:p>
        </w:tc>
        <w:tc>
          <w:tcPr>
            <w:tcW w:w="198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ежегодно</w:t>
            </w:r>
          </w:p>
        </w:tc>
        <w:tc>
          <w:tcPr>
            <w:tcW w:w="3570" w:type="dxa"/>
            <w:tcBorders>
              <w:top w:val="nil"/>
              <w:left w:val="single" w:sz="4" w:space="0" w:color="000000"/>
              <w:bottom w:val="single" w:sz="4" w:space="0" w:color="000000"/>
              <w:right w:val="nil"/>
            </w:tcBorders>
            <w:hideMark/>
          </w:tcPr>
          <w:p w:rsidR="0055661D" w:rsidRDefault="0055661D">
            <w:pPr>
              <w:pStyle w:val="af1"/>
              <w:spacing w:after="57"/>
              <w:ind w:left="57" w:right="57"/>
            </w:pPr>
            <w:r>
              <w:rPr>
                <w:color w:val="000000"/>
                <w:sz w:val="20"/>
                <w:szCs w:val="20"/>
              </w:rPr>
              <w:t xml:space="preserve">Выявление многоквартирных домов, собственники которых не заключили договоры на предоставление коммунальных услуг и содержание общего имущества в многоквартирном доме и </w:t>
            </w:r>
            <w:r>
              <w:rPr>
                <w:color w:val="000000"/>
                <w:sz w:val="20"/>
                <w:szCs w:val="20"/>
              </w:rPr>
              <w:lastRenderedPageBreak/>
              <w:t>самостоятельно не осуществляют работы по содержанию общего имущества в МКД</w:t>
            </w:r>
          </w:p>
        </w:tc>
        <w:tc>
          <w:tcPr>
            <w:tcW w:w="2096" w:type="dxa"/>
            <w:tcBorders>
              <w:top w:val="nil"/>
              <w:left w:val="single" w:sz="4" w:space="0" w:color="000000"/>
              <w:bottom w:val="single" w:sz="4" w:space="0" w:color="000000"/>
              <w:right w:val="single" w:sz="4" w:space="0" w:color="000000"/>
            </w:tcBorders>
            <w:hideMark/>
          </w:tcPr>
          <w:p w:rsidR="0055661D" w:rsidRDefault="0055661D">
            <w:pPr>
              <w:pStyle w:val="af1"/>
              <w:widowControl w:val="0"/>
              <w:spacing w:after="57"/>
              <w:ind w:right="57"/>
              <w:jc w:val="center"/>
            </w:pPr>
            <w:r>
              <w:rPr>
                <w:color w:val="000000"/>
                <w:sz w:val="20"/>
                <w:szCs w:val="20"/>
              </w:rPr>
              <w:lastRenderedPageBreak/>
              <w:t xml:space="preserve">Муниципальное казенное учреждение  «Управление жилищно коммунального </w:t>
            </w:r>
            <w:r>
              <w:rPr>
                <w:color w:val="000000"/>
                <w:sz w:val="20"/>
                <w:szCs w:val="20"/>
              </w:rPr>
              <w:lastRenderedPageBreak/>
              <w:t>хозяйства»</w:t>
            </w:r>
          </w:p>
        </w:tc>
      </w:tr>
    </w:tbl>
    <w:p w:rsidR="0055661D" w:rsidRDefault="0055661D" w:rsidP="0055661D">
      <w:pPr>
        <w:pStyle w:val="a5"/>
        <w:spacing w:after="0"/>
        <w:rPr>
          <w:sz w:val="20"/>
          <w:szCs w:val="20"/>
        </w:rPr>
      </w:pPr>
    </w:p>
    <w:p w:rsidR="0055661D" w:rsidRDefault="0055661D" w:rsidP="0055661D">
      <w:pPr>
        <w:pStyle w:val="a5"/>
        <w:spacing w:after="0"/>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14171"/>
      </w:tblGrid>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11.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113" w:after="113"/>
              <w:ind w:left="57" w:right="57"/>
            </w:pPr>
            <w:r>
              <w:rPr>
                <w:rStyle w:val="4"/>
                <w:rFonts w:cs="Arial"/>
                <w:bCs/>
                <w:color w:val="000000"/>
                <w:sz w:val="24"/>
                <w:u w:val="single"/>
              </w:rPr>
              <w:t>Рынок</w:t>
            </w:r>
            <w:r>
              <w:rPr>
                <w:rStyle w:val="4"/>
                <w:rFonts w:cs="Times New Roman"/>
                <w:bCs/>
                <w:color w:val="000000"/>
                <w:sz w:val="24"/>
                <w:u w:val="single"/>
              </w:rPr>
              <w:t xml:space="preserve"> поставки сжиженного газа в баллонах</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11.1.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57"/>
              <w:ind w:left="57" w:right="57"/>
            </w:pPr>
            <w:r>
              <w:rPr>
                <w:rFonts w:cs="Times New Roman"/>
                <w:b/>
                <w:bCs/>
                <w:color w:val="000000"/>
                <w:sz w:val="20"/>
                <w:szCs w:val="20"/>
              </w:rPr>
              <w:t>Исходная фактическая информация по ситуации на рынке поставки сжиженного газа в баллонах</w:t>
            </w:r>
          </w:p>
          <w:p w:rsidR="0055661D" w:rsidRDefault="0055661D">
            <w:pPr>
              <w:pStyle w:val="af1"/>
              <w:ind w:left="57" w:right="57" w:firstLine="283"/>
              <w:jc w:val="both"/>
            </w:pPr>
            <w:r>
              <w:rPr>
                <w:rStyle w:val="4"/>
                <w:rFonts w:cs="Times New Roman"/>
                <w:b/>
                <w:sz w:val="20"/>
                <w:szCs w:val="20"/>
                <w:highlight w:val="white"/>
              </w:rPr>
              <w:t xml:space="preserve">По состоянию на 01.01.2020 в Сладковском муниципальном районе в 40 населенных пунктов поставляется сжиженный газ в баллонах. Потребителями сжиженного углеводородного газа являются 1800 абонентов. </w:t>
            </w:r>
          </w:p>
          <w:p w:rsidR="0055661D" w:rsidRDefault="0055661D">
            <w:pPr>
              <w:pStyle w:val="af1"/>
              <w:ind w:left="57" w:right="57" w:firstLine="283"/>
              <w:jc w:val="both"/>
            </w:pPr>
            <w:r>
              <w:rPr>
                <w:rStyle w:val="4"/>
                <w:rFonts w:cs="Times New Roman"/>
                <w:b/>
                <w:sz w:val="20"/>
                <w:szCs w:val="20"/>
                <w:highlight w:val="white"/>
              </w:rPr>
              <w:t>В соответствии с Постановлением Правительства Тюменской области от 28.12.2009 №375-п «Об утверждении положения о порядке проведения отбора уполномоченных газораспределительных организаций по поставке сжиженных углеводородных газов для бытовых нужд населения Тюменской области» уполномоченной газораспределительной организацией по поставке сжиженного газа в баллонах в Тюменской области определено акционерное общество «Сжиженный газ Север».</w:t>
            </w:r>
          </w:p>
          <w:p w:rsidR="0055661D" w:rsidRDefault="0055661D">
            <w:pPr>
              <w:pStyle w:val="af1"/>
              <w:ind w:left="57" w:right="57" w:firstLine="283"/>
              <w:jc w:val="both"/>
            </w:pPr>
            <w:r>
              <w:rPr>
                <w:rStyle w:val="4"/>
                <w:rFonts w:cs="Times New Roman"/>
                <w:b/>
                <w:sz w:val="20"/>
                <w:szCs w:val="20"/>
                <w:highlight w:val="white"/>
              </w:rPr>
              <w:t xml:space="preserve"> В Тюменской области осуществляется субсидирование уполномоченной организации, осуществляющей поставку потребителям сжиженного газа в баллонах, в части возмещения выпадающих доходов в связи с действующими ограничениями по росту платы граждан за коммунальные услуги. </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11.2.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57"/>
              <w:ind w:left="57" w:right="57"/>
            </w:pPr>
            <w:r>
              <w:rPr>
                <w:b/>
                <w:bCs/>
                <w:sz w:val="20"/>
                <w:szCs w:val="20"/>
              </w:rPr>
              <w:t>Проблематика ситуации на рынке поставки сжиженного газа в баллонах</w:t>
            </w:r>
          </w:p>
          <w:p w:rsidR="0055661D" w:rsidRDefault="0055661D">
            <w:pPr>
              <w:pStyle w:val="af1"/>
              <w:ind w:left="57" w:right="57" w:firstLine="283"/>
              <w:jc w:val="both"/>
            </w:pPr>
            <w:r>
              <w:rPr>
                <w:rStyle w:val="4"/>
                <w:rFonts w:cs="Times New Roman"/>
                <w:b/>
                <w:sz w:val="20"/>
                <w:szCs w:val="20"/>
                <w:highlight w:val="white"/>
              </w:rPr>
              <w:t xml:space="preserve">Ограниченность пунктов отгрузки сжиженного газа в баллонах. Сложности обеспечения безопасности использования сжиженного газа при эксплуатации внутридомового, газопотребляющего оборудования. Удаленность и сосредоточенность населенных пунктов, в которых используется сжиженный углеводородный газ, от пунктов его отгрузки. </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11.3.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57"/>
              <w:ind w:left="57" w:right="57"/>
            </w:pPr>
            <w:r>
              <w:rPr>
                <w:rStyle w:val="4"/>
                <w:rFonts w:cs="Times New Roman"/>
                <w:bCs/>
                <w:color w:val="000000"/>
                <w:sz w:val="20"/>
                <w:szCs w:val="20"/>
              </w:rPr>
              <w:t>Цель</w:t>
            </w:r>
          </w:p>
          <w:p w:rsidR="0055661D" w:rsidRDefault="0055661D">
            <w:pPr>
              <w:pStyle w:val="af1"/>
              <w:spacing w:after="57"/>
              <w:ind w:left="57" w:right="57" w:firstLine="283"/>
              <w:jc w:val="both"/>
            </w:pPr>
            <w:r>
              <w:rPr>
                <w:rStyle w:val="4"/>
                <w:rFonts w:cs="Times New Roman"/>
                <w:b/>
                <w:sz w:val="20"/>
                <w:szCs w:val="20"/>
                <w:highlight w:val="white"/>
              </w:rPr>
              <w:t>Предоставление услуги газоснабжения потребителям в населенных пунктах, газификация которых природным газом в настоящее время не выполнена или является нецелесообразной.</w:t>
            </w:r>
          </w:p>
        </w:tc>
      </w:tr>
    </w:tbl>
    <w:p w:rsidR="0055661D" w:rsidRDefault="0055661D" w:rsidP="0055661D">
      <w:pPr>
        <w:pStyle w:val="a5"/>
        <w:spacing w:after="0" w:line="240" w:lineRule="auto"/>
        <w:rPr>
          <w:sz w:val="20"/>
          <w:szCs w:val="20"/>
        </w:rPr>
      </w:pPr>
    </w:p>
    <w:tbl>
      <w:tblPr>
        <w:tblW w:w="0" w:type="auto"/>
        <w:tblInd w:w="101" w:type="dxa"/>
        <w:tblLayout w:type="fixed"/>
        <w:tblCellMar>
          <w:left w:w="0" w:type="dxa"/>
          <w:right w:w="0" w:type="dxa"/>
        </w:tblCellMar>
        <w:tblLook w:val="04A0" w:firstRow="1" w:lastRow="0" w:firstColumn="1" w:lastColumn="0" w:noHBand="0" w:noVBand="1"/>
      </w:tblPr>
      <w:tblGrid>
        <w:gridCol w:w="675"/>
        <w:gridCol w:w="1650"/>
        <w:gridCol w:w="738"/>
        <w:gridCol w:w="900"/>
        <w:gridCol w:w="800"/>
        <w:gridCol w:w="737"/>
        <w:gridCol w:w="738"/>
        <w:gridCol w:w="787"/>
        <w:gridCol w:w="5785"/>
        <w:gridCol w:w="2216"/>
      </w:tblGrid>
      <w:tr w:rsidR="0055661D" w:rsidTr="0055661D">
        <w:tc>
          <w:tcPr>
            <w:tcW w:w="67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11.4. </w:t>
            </w:r>
          </w:p>
        </w:tc>
        <w:tc>
          <w:tcPr>
            <w:tcW w:w="14351"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rStyle w:val="4"/>
                <w:bCs/>
                <w:sz w:val="20"/>
                <w:szCs w:val="20"/>
              </w:rPr>
              <w:t xml:space="preserve">Ключевой показатель развития конкуренции на рынке </w:t>
            </w:r>
            <w:r>
              <w:rPr>
                <w:rStyle w:val="4"/>
                <w:rFonts w:cs="Times New Roman"/>
                <w:bCs/>
                <w:color w:val="000000"/>
                <w:sz w:val="20"/>
                <w:szCs w:val="20"/>
              </w:rPr>
              <w:t>поставки сжиженного газа в баллонах</w:t>
            </w:r>
          </w:p>
        </w:tc>
      </w:tr>
      <w:tr w:rsidR="0055661D" w:rsidTr="0055661D">
        <w:trPr>
          <w:trHeight w:val="244"/>
        </w:trPr>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65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73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9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2018</w:t>
            </w:r>
          </w:p>
          <w:p w:rsidR="0055661D" w:rsidRDefault="0055661D">
            <w:pPr>
              <w:pStyle w:val="af1"/>
              <w:jc w:val="center"/>
              <w:textAlignment w:val="top"/>
            </w:pPr>
            <w:r>
              <w:rPr>
                <w:b/>
                <w:bCs/>
                <w:color w:val="000000"/>
                <w:sz w:val="20"/>
                <w:szCs w:val="20"/>
              </w:rPr>
              <w:t xml:space="preserve"> год </w:t>
            </w:r>
          </w:p>
        </w:tc>
        <w:tc>
          <w:tcPr>
            <w:tcW w:w="8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37"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38"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787"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578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216"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351"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73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9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37"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52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78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216"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650"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Доля организаций частной формы собственности в сфере поставки сжиженного газа в баллонах</w:t>
            </w:r>
          </w:p>
        </w:tc>
        <w:tc>
          <w:tcPr>
            <w:tcW w:w="738"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90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80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3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38"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8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5785" w:type="dxa"/>
            <w:tcBorders>
              <w:top w:val="single" w:sz="4" w:space="0" w:color="000000"/>
              <w:left w:val="single" w:sz="4" w:space="0" w:color="000000"/>
              <w:bottom w:val="single" w:sz="4" w:space="0" w:color="000000"/>
              <w:right w:val="nil"/>
            </w:tcBorders>
            <w:hideMark/>
          </w:tcPr>
          <w:p w:rsidR="0055661D" w:rsidRDefault="0055661D">
            <w:pPr>
              <w:pStyle w:val="11"/>
              <w:rPr>
                <w:rStyle w:val="4"/>
              </w:rPr>
            </w:pPr>
            <w:r>
              <w:rPr>
                <w:noProof/>
                <w:sz w:val="20"/>
                <w:szCs w:val="20"/>
                <w:lang w:eastAsia="ru-RU"/>
              </w:rPr>
              <w:drawing>
                <wp:inline distT="0" distB="0" distL="0" distR="0" wp14:anchorId="3DF11E1C" wp14:editId="661CE98B">
                  <wp:extent cx="7620" cy="762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11"/>
            </w:pPr>
            <w:r>
              <w:rPr>
                <w:rStyle w:val="4"/>
                <w:sz w:val="20"/>
                <w:szCs w:val="20"/>
                <w:lang w:eastAsia="ru-RU"/>
              </w:rPr>
              <w:t xml:space="preserve"> </w:t>
            </w:r>
            <w:r>
              <w:rPr>
                <w:rStyle w:val="4"/>
                <w:sz w:val="20"/>
                <w:szCs w:val="20"/>
              </w:rPr>
              <w:t>где:</w:t>
            </w:r>
          </w:p>
          <w:p w:rsidR="0055661D" w:rsidRDefault="0055661D">
            <w:pPr>
              <w:pStyle w:val="11"/>
              <w:tabs>
                <w:tab w:val="right" w:leader="dot" w:pos="9581"/>
              </w:tabs>
              <w:spacing w:after="57"/>
              <w:ind w:left="57" w:right="57" w:firstLine="283"/>
              <w:jc w:val="both"/>
            </w:pPr>
            <w:r>
              <w:rPr>
                <w:rStyle w:val="4"/>
                <w:bCs/>
                <w:sz w:val="20"/>
                <w:szCs w:val="20"/>
              </w:rPr>
              <w:t>Vn</w:t>
            </w:r>
            <w:r>
              <w:rPr>
                <w:rStyle w:val="4"/>
                <w:sz w:val="20"/>
                <w:szCs w:val="20"/>
              </w:rPr>
              <w:t xml:space="preserve"> - это объем реализованных на рынке товаров, работ, услуг в натуральном выражении (м3) организациями частной формы собственности, под которыми понимаются хозяйствующие субъекты, совокупная доля участия в которых Российской Федерации, субъекта Российской Федерации, муниципального образования отсутствует или составляет не более 50%</w:t>
            </w:r>
          </w:p>
          <w:p w:rsidR="0055661D" w:rsidRDefault="0055661D">
            <w:pPr>
              <w:pStyle w:val="11"/>
              <w:tabs>
                <w:tab w:val="right" w:leader="dot" w:pos="9581"/>
              </w:tabs>
              <w:spacing w:after="57"/>
              <w:ind w:left="57" w:right="57" w:firstLine="283"/>
              <w:jc w:val="both"/>
            </w:pPr>
            <w:r>
              <w:rPr>
                <w:rStyle w:val="4"/>
                <w:bCs/>
                <w:sz w:val="20"/>
                <w:szCs w:val="20"/>
              </w:rPr>
              <w:t>Vo</w:t>
            </w:r>
            <w:r>
              <w:rPr>
                <w:rStyle w:val="4"/>
                <w:sz w:val="20"/>
                <w:szCs w:val="20"/>
              </w:rPr>
              <w:t xml:space="preserve"> - это объем реализованных на рынке товаров, работ, услуг в натуральном выражении (м3) всех хозяйствующих </w:t>
            </w:r>
            <w:r>
              <w:rPr>
                <w:rStyle w:val="4"/>
                <w:sz w:val="20"/>
                <w:szCs w:val="20"/>
              </w:rPr>
              <w:lastRenderedPageBreak/>
              <w:t>субъектов (за исключением хозяйствующих субъектов с долей участия Российской Федерации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w:t>
            </w:r>
          </w:p>
        </w:tc>
        <w:tc>
          <w:tcPr>
            <w:tcW w:w="221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autoSpaceDE w:val="0"/>
              <w:spacing w:after="57"/>
              <w:ind w:right="57"/>
              <w:jc w:val="center"/>
            </w:pPr>
            <w:r>
              <w:rPr>
                <w:rFonts w:eastAsia="TimesNewRomanPSMT" w:cs="Times New Roman"/>
                <w:color w:val="000000"/>
                <w:sz w:val="20"/>
                <w:szCs w:val="20"/>
              </w:rPr>
              <w:lastRenderedPageBreak/>
              <w:t>Заместитель Главы района, начальник  муниципального казенного учреждения «Управления жилищно-коммунального хозяйства»</w:t>
            </w:r>
          </w:p>
        </w:tc>
      </w:tr>
    </w:tbl>
    <w:p w:rsidR="0055661D" w:rsidRDefault="0055661D" w:rsidP="0055661D">
      <w:pPr>
        <w:pStyle w:val="a5"/>
        <w:spacing w:after="0" w:line="240" w:lineRule="auto"/>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4320"/>
        <w:gridCol w:w="1755"/>
        <w:gridCol w:w="1815"/>
        <w:gridCol w:w="3495"/>
        <w:gridCol w:w="2786"/>
      </w:tblGrid>
      <w:tr w:rsidR="0055661D" w:rsidTr="0055661D">
        <w:tc>
          <w:tcPr>
            <w:tcW w:w="87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11.5.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32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175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81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349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11.5.1. </w:t>
            </w:r>
          </w:p>
        </w:tc>
        <w:tc>
          <w:tcPr>
            <w:tcW w:w="432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both"/>
            </w:pPr>
            <w:r>
              <w:rPr>
                <w:sz w:val="20"/>
                <w:szCs w:val="20"/>
              </w:rPr>
              <w:t xml:space="preserve">Оказание консультативной помощи населению по вопросам поставки сжиженного газа в баллонах </w:t>
            </w:r>
          </w:p>
        </w:tc>
        <w:tc>
          <w:tcPr>
            <w:tcW w:w="1755"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center"/>
            </w:pPr>
            <w:r>
              <w:rPr>
                <w:sz w:val="20"/>
                <w:szCs w:val="20"/>
              </w:rPr>
              <w:t xml:space="preserve">План работы  </w:t>
            </w:r>
          </w:p>
        </w:tc>
        <w:tc>
          <w:tcPr>
            <w:tcW w:w="1815"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center"/>
            </w:pPr>
            <w:r>
              <w:rPr>
                <w:sz w:val="20"/>
                <w:szCs w:val="20"/>
              </w:rPr>
              <w:t xml:space="preserve">По мере необходимости </w:t>
            </w:r>
          </w:p>
        </w:tc>
        <w:tc>
          <w:tcPr>
            <w:tcW w:w="3495"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both"/>
            </w:pPr>
            <w:r>
              <w:rPr>
                <w:sz w:val="20"/>
                <w:szCs w:val="20"/>
              </w:rPr>
              <w:t xml:space="preserve">Информирование населения по вопросам поставки сжиженного газа в баллонах </w:t>
            </w:r>
          </w:p>
        </w:tc>
        <w:tc>
          <w:tcPr>
            <w:tcW w:w="278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autoSpaceDE w:val="0"/>
              <w:spacing w:after="57"/>
              <w:ind w:right="57"/>
              <w:jc w:val="center"/>
            </w:pPr>
            <w:r>
              <w:rPr>
                <w:rFonts w:eastAsia="TimesNewRomanPSMT" w:cs="Times New Roman"/>
                <w:color w:val="000000"/>
                <w:sz w:val="20"/>
                <w:szCs w:val="20"/>
              </w:rPr>
              <w:t>Муниципальное казенное учреждение  «Управление жилищно - коммунального хозяйства»</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11.5.2. </w:t>
            </w:r>
          </w:p>
        </w:tc>
        <w:tc>
          <w:tcPr>
            <w:tcW w:w="432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both"/>
            </w:pPr>
            <w:r>
              <w:rPr>
                <w:sz w:val="20"/>
                <w:szCs w:val="20"/>
              </w:rPr>
              <w:t xml:space="preserve">Ежегодный анализ данных о фактических объемах потребления сжиженного газа населением Сладковского муниципального района и реализации сжиженного газа населению газораспределительной организацией, уполномоченной на поставку сжиженного газа </w:t>
            </w:r>
          </w:p>
        </w:tc>
        <w:tc>
          <w:tcPr>
            <w:tcW w:w="1755"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spacing w:after="57"/>
              <w:ind w:left="57" w:right="57"/>
              <w:jc w:val="center"/>
            </w:pPr>
            <w:r>
              <w:rPr>
                <w:rFonts w:cs="Times New Roman"/>
                <w:color w:val="000000"/>
                <w:sz w:val="20"/>
                <w:szCs w:val="20"/>
              </w:rPr>
              <w:t>Информация на официальном сайте Сладковского муниципального района</w:t>
            </w:r>
          </w:p>
        </w:tc>
        <w:tc>
          <w:tcPr>
            <w:tcW w:w="1815"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ind w:left="57" w:right="57"/>
              <w:jc w:val="center"/>
            </w:pPr>
            <w:r>
              <w:rPr>
                <w:sz w:val="20"/>
                <w:szCs w:val="20"/>
              </w:rPr>
              <w:t xml:space="preserve">Ежегодно до 1 июня </w:t>
            </w:r>
          </w:p>
        </w:tc>
        <w:tc>
          <w:tcPr>
            <w:tcW w:w="3495" w:type="dxa"/>
            <w:tcBorders>
              <w:top w:val="single" w:sz="4" w:space="0" w:color="000000"/>
              <w:left w:val="single" w:sz="4" w:space="0" w:color="000000"/>
              <w:bottom w:val="single" w:sz="4" w:space="0" w:color="000000"/>
              <w:right w:val="nil"/>
            </w:tcBorders>
          </w:tcPr>
          <w:p w:rsidR="0055661D" w:rsidRDefault="0055661D">
            <w:pPr>
              <w:pStyle w:val="ConsPlusNormal"/>
              <w:numPr>
                <w:ilvl w:val="1"/>
                <w:numId w:val="2"/>
              </w:numPr>
              <w:ind w:left="57" w:right="57"/>
              <w:jc w:val="both"/>
            </w:pPr>
            <w:r>
              <w:rPr>
                <w:sz w:val="20"/>
                <w:szCs w:val="20"/>
              </w:rPr>
              <w:t xml:space="preserve">Формирование данных о потреблении сжиженного газа населением субъекта и реализации (продаже) объемов сжиженного газа населению газораспределительной организацией для бытовых нужд </w:t>
            </w:r>
          </w:p>
          <w:p w:rsidR="0055661D" w:rsidRDefault="0055661D">
            <w:pPr>
              <w:pStyle w:val="ConsPlusNormal"/>
              <w:numPr>
                <w:ilvl w:val="1"/>
                <w:numId w:val="2"/>
              </w:numPr>
              <w:ind w:left="57" w:right="57"/>
              <w:jc w:val="both"/>
              <w:rPr>
                <w:sz w:val="20"/>
                <w:szCs w:val="20"/>
              </w:rPr>
            </w:pPr>
          </w:p>
        </w:tc>
        <w:tc>
          <w:tcPr>
            <w:tcW w:w="278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after="57"/>
              <w:ind w:right="57"/>
              <w:jc w:val="center"/>
            </w:pPr>
            <w:r>
              <w:rPr>
                <w:rFonts w:cs="Times New Roman"/>
                <w:color w:val="000000"/>
                <w:sz w:val="20"/>
                <w:szCs w:val="20"/>
              </w:rPr>
              <w:t>Муниципальное казенное учреждение  «Управление жилищно - коммунального хозяйства»</w:t>
            </w:r>
          </w:p>
        </w:tc>
      </w:tr>
    </w:tbl>
    <w:p w:rsidR="0055661D" w:rsidRDefault="0055661D" w:rsidP="0055661D">
      <w:pPr>
        <w:pStyle w:val="a5"/>
        <w:spacing w:after="0"/>
        <w:rPr>
          <w:sz w:val="20"/>
          <w:szCs w:val="20"/>
        </w:rPr>
      </w:pPr>
    </w:p>
    <w:p w:rsidR="0055661D" w:rsidRDefault="0055661D" w:rsidP="0055661D">
      <w:pPr>
        <w:pStyle w:val="a5"/>
        <w:spacing w:after="0"/>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900"/>
        <w:gridCol w:w="14171"/>
      </w:tblGrid>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12.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57" w:after="57"/>
              <w:ind w:left="57" w:right="57"/>
              <w:jc w:val="both"/>
            </w:pPr>
            <w:r>
              <w:rPr>
                <w:rStyle w:val="4"/>
                <w:rFonts w:cs="Arial"/>
                <w:bCs/>
                <w:color w:val="000000"/>
                <w:sz w:val="24"/>
                <w:u w:val="single"/>
              </w:rPr>
              <w:t xml:space="preserve">Рынок </w:t>
            </w:r>
            <w:r>
              <w:rPr>
                <w:rStyle w:val="4"/>
                <w:rFonts w:cs="Times New Roman"/>
                <w:bCs/>
                <w:color w:val="000000"/>
                <w:sz w:val="24"/>
                <w:highlight w:val="white"/>
                <w:u w:val="single"/>
              </w:rPr>
              <w:t>оказания услуг по перевозке пассажиров автомобильным транспортом по муниципальным маршрутам регулярных перевозок</w:t>
            </w: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12.1.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на рынке оказания услуг по перевозке пассажиров автомобильным транспортом по муниципальным маршрутам регулярных перевозок</w:t>
            </w:r>
          </w:p>
          <w:p w:rsidR="0055661D" w:rsidRDefault="0055661D">
            <w:pPr>
              <w:pStyle w:val="ConsPlusNormal"/>
              <w:spacing w:after="57"/>
              <w:ind w:left="57" w:right="57" w:firstLine="283"/>
              <w:jc w:val="both"/>
            </w:pPr>
            <w:r>
              <w:rPr>
                <w:rStyle w:val="4"/>
                <w:rFonts w:cs="Times New Roman"/>
                <w:b/>
                <w:color w:val="000000"/>
                <w:sz w:val="20"/>
                <w:szCs w:val="20"/>
              </w:rPr>
              <w:t>Система пассажирского транспорта Сладковского муниципального района представлена частным транспортным сектором. Регулярные пассажирские перевозки в районе, на основании заключенных договоров, осуществляют ООО «Маслянское АТП». Маршрутную сеть Сладковского муниципального района обслуживают 23 автобуса. В районе действует 21 муниципальный маршрут.</w:t>
            </w:r>
            <w:r>
              <w:rPr>
                <w:rStyle w:val="4"/>
                <w:rFonts w:cs="Times New Roman"/>
                <w:b/>
                <w:color w:val="000000"/>
                <w:sz w:val="20"/>
                <w:szCs w:val="20"/>
              </w:rPr>
              <w:br/>
              <w:t>Благодаря ряду организационно-структурных преобразований, осуществленных в сфере управления работой пассажирского транспорта, потребности населения в услугах городского и внутримуниципального пассажирского транспорта полностью удовлетворены. В настоящее время 100% населения района обеспечены регулярным транспортным сообщением с центром муниципального района.</w:t>
            </w:r>
            <w:r>
              <w:rPr>
                <w:rStyle w:val="4"/>
                <w:rFonts w:cs="Times New Roman"/>
                <w:b/>
                <w:color w:val="000000"/>
                <w:sz w:val="20"/>
                <w:szCs w:val="20"/>
              </w:rPr>
              <w:br/>
              <w:t>В 2018 году проведен конкурс на закрепление за перевозчиками маршрутов регулярных перевозок, по результатам которого заключен договор на осуществление пассажирских перевозок на маршрутах регулярных перевозок на территории Сладковского муниципального района на срок до 31.12.2020.</w:t>
            </w: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12.2.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Проблематика ситуации на рынке оказания услуг по перевозке пассажиров автомобильным транспортом по муниципальным маршрутам регулярных перевозок</w:t>
            </w:r>
          </w:p>
          <w:p w:rsidR="0055661D" w:rsidRDefault="0055661D">
            <w:pPr>
              <w:pStyle w:val="af1"/>
              <w:spacing w:after="57"/>
              <w:ind w:left="57" w:right="57" w:firstLine="283"/>
              <w:jc w:val="both"/>
            </w:pPr>
            <w:r>
              <w:rPr>
                <w:color w:val="000000"/>
                <w:sz w:val="20"/>
                <w:szCs w:val="20"/>
              </w:rPr>
              <w:t>Небольшой объем  пассажироперевозок.</w:t>
            </w: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 xml:space="preserve">12.3.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jc w:val="both"/>
            </w:pPr>
            <w:r>
              <w:rPr>
                <w:rStyle w:val="4"/>
                <w:rFonts w:cs="Times New Roman"/>
                <w:bCs/>
                <w:color w:val="000000"/>
                <w:sz w:val="20"/>
                <w:szCs w:val="20"/>
              </w:rPr>
              <w:t>Цель</w:t>
            </w:r>
          </w:p>
          <w:p w:rsidR="0055661D" w:rsidRDefault="0055661D">
            <w:pPr>
              <w:pStyle w:val="ConsPlusNormal"/>
              <w:suppressLineNumbers/>
              <w:ind w:left="57" w:right="57" w:firstLine="283"/>
              <w:jc w:val="both"/>
            </w:pPr>
            <w:r>
              <w:rPr>
                <w:rStyle w:val="4"/>
                <w:rFonts w:cs="Times New Roman"/>
                <w:b/>
                <w:color w:val="000000"/>
                <w:sz w:val="20"/>
                <w:szCs w:val="20"/>
              </w:rPr>
              <w:t>Создание условий для развития конкуренции на рынке оказания услуг по перевозке пассажиров автомобильным транспортом по муниципальным маршрутам регулярных перевозок.</w:t>
            </w:r>
          </w:p>
        </w:tc>
      </w:tr>
    </w:tbl>
    <w:p w:rsidR="0055661D" w:rsidRDefault="0055661D" w:rsidP="0055661D">
      <w:pPr>
        <w:pStyle w:val="a5"/>
        <w:spacing w:after="0" w:line="240" w:lineRule="auto"/>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1590"/>
        <w:gridCol w:w="675"/>
        <w:gridCol w:w="855"/>
        <w:gridCol w:w="795"/>
        <w:gridCol w:w="780"/>
        <w:gridCol w:w="810"/>
        <w:gridCol w:w="780"/>
        <w:gridCol w:w="5910"/>
        <w:gridCol w:w="1976"/>
      </w:tblGrid>
      <w:tr w:rsidR="0055661D" w:rsidTr="0055661D">
        <w:tc>
          <w:tcPr>
            <w:tcW w:w="87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12.4. </w:t>
            </w:r>
          </w:p>
        </w:tc>
        <w:tc>
          <w:tcPr>
            <w:tcW w:w="14171"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Ключевой показатель развития конкуренции на рынке оказания услуг по перевозке пассажиров автомобильным транспортом по муниципальным маршрутам регулярных перевозок</w:t>
            </w:r>
          </w:p>
        </w:tc>
      </w:tr>
      <w:tr w:rsidR="0055661D" w:rsidTr="0055661D">
        <w:trPr>
          <w:trHeight w:val="244"/>
        </w:trPr>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9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7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8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81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78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591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1976"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171"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7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91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976"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90"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 xml:space="preserve">Доля услуг (работ) по перевозке пассажиров автомобильным транспортом по муниципальным маршрутам </w:t>
            </w:r>
            <w:r>
              <w:rPr>
                <w:rStyle w:val="4"/>
                <w:color w:val="000000"/>
                <w:sz w:val="20"/>
                <w:szCs w:val="20"/>
              </w:rPr>
              <w:lastRenderedPageBreak/>
              <w:t>регулярных перевозок, оказанных (выполненных) организациями частной формы собственности</w:t>
            </w:r>
          </w:p>
        </w:tc>
        <w:tc>
          <w:tcPr>
            <w:tcW w:w="67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lastRenderedPageBreak/>
              <w:t xml:space="preserve"> </w:t>
            </w:r>
            <w:r>
              <w:rPr>
                <w:rStyle w:val="4"/>
                <w:sz w:val="20"/>
                <w:szCs w:val="20"/>
              </w:rPr>
              <w:t>%</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8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81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8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5910" w:type="dxa"/>
            <w:tcBorders>
              <w:top w:val="single" w:sz="4" w:space="0" w:color="000000"/>
              <w:left w:val="single" w:sz="4" w:space="0" w:color="000000"/>
              <w:bottom w:val="single" w:sz="4" w:space="0" w:color="000000"/>
              <w:right w:val="nil"/>
            </w:tcBorders>
            <w:hideMark/>
          </w:tcPr>
          <w:p w:rsidR="0055661D" w:rsidRDefault="0055661D">
            <w:pPr>
              <w:pStyle w:val="11"/>
              <w:rPr>
                <w:rStyle w:val="4"/>
              </w:rPr>
            </w:pPr>
            <w:r>
              <w:rPr>
                <w:sz w:val="20"/>
                <w:szCs w:val="20"/>
              </w:rPr>
              <w:t xml:space="preserve"> </w:t>
            </w:r>
            <w:r>
              <w:rPr>
                <w:noProof/>
                <w:sz w:val="20"/>
                <w:szCs w:val="20"/>
                <w:lang w:eastAsia="ru-RU"/>
              </w:rPr>
              <w:drawing>
                <wp:inline distT="0" distB="0" distL="0" distR="0" wp14:anchorId="7E385D5F" wp14:editId="53630A95">
                  <wp:extent cx="7620" cy="762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11"/>
            </w:pPr>
            <w:r>
              <w:rPr>
                <w:rStyle w:val="4"/>
                <w:sz w:val="20"/>
                <w:szCs w:val="20"/>
              </w:rPr>
              <w:t xml:space="preserve"> где:</w:t>
            </w:r>
          </w:p>
          <w:p w:rsidR="0055661D" w:rsidRDefault="0055661D">
            <w:pPr>
              <w:pStyle w:val="11"/>
              <w:tabs>
                <w:tab w:val="right" w:leader="dot" w:pos="9581"/>
              </w:tabs>
              <w:spacing w:after="57"/>
              <w:ind w:left="57" w:right="57" w:firstLine="283"/>
              <w:jc w:val="both"/>
            </w:pPr>
            <w:r>
              <w:rPr>
                <w:rStyle w:val="4"/>
                <w:bCs/>
                <w:sz w:val="20"/>
                <w:szCs w:val="20"/>
              </w:rPr>
              <w:t>Vn</w:t>
            </w:r>
            <w:r>
              <w:rPr>
                <w:rStyle w:val="4"/>
                <w:sz w:val="20"/>
                <w:szCs w:val="20"/>
              </w:rPr>
              <w:t xml:space="preserve"> - это объем реализованных на рынке оказания услуг по перевозке пассажиров автомобильным транспортом по муниципальным маршрутам регулярных перевозок (городской транспорт) товаров, работ, услуг (количество перевезенных пассажиров) в натуральном выражении организациями частной формы собственности, под которыми понимаются хозяйствующие субъекты, совокупная доля </w:t>
            </w:r>
            <w:r>
              <w:rPr>
                <w:rStyle w:val="4"/>
                <w:sz w:val="20"/>
                <w:szCs w:val="20"/>
              </w:rPr>
              <w:lastRenderedPageBreak/>
              <w:t>участия в которых Российской Федерации, субъекта Российской Федерации, муниципального образования отсутствует или составляет не более 50%</w:t>
            </w:r>
          </w:p>
          <w:p w:rsidR="0055661D" w:rsidRDefault="0055661D">
            <w:pPr>
              <w:pStyle w:val="11"/>
              <w:tabs>
                <w:tab w:val="right" w:leader="dot" w:pos="9581"/>
              </w:tabs>
              <w:spacing w:after="57"/>
              <w:ind w:left="57" w:right="57" w:firstLine="283"/>
              <w:jc w:val="both"/>
            </w:pPr>
            <w:r>
              <w:rPr>
                <w:rStyle w:val="4"/>
                <w:bCs/>
                <w:sz w:val="20"/>
                <w:szCs w:val="20"/>
              </w:rPr>
              <w:t>Vo</w:t>
            </w:r>
            <w:r>
              <w:rPr>
                <w:rStyle w:val="4"/>
                <w:sz w:val="20"/>
                <w:szCs w:val="20"/>
              </w:rPr>
              <w:t xml:space="preserve"> - это объем реализованных на рынке оказания услуг по перевозке пассажиров автомобильным транспортом по муниципальным маршрутам регулярных перевозок (городской транспорт) товаров, работ, услуг (количество перевезенных пассажиров) в натуральном выражении всех хозяйствующих субъектов (за исключением хозяйствующих субъектов с долей участия Российской Федерации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w:t>
            </w:r>
          </w:p>
        </w:tc>
        <w:tc>
          <w:tcPr>
            <w:tcW w:w="197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autoSpaceDE w:val="0"/>
              <w:spacing w:after="57"/>
              <w:ind w:right="57"/>
              <w:jc w:val="center"/>
            </w:pPr>
            <w:r>
              <w:rPr>
                <w:rFonts w:eastAsia="TimesNewRomanPSMT" w:cs="Times New Roman"/>
                <w:color w:val="000000"/>
                <w:sz w:val="20"/>
                <w:szCs w:val="20"/>
              </w:rPr>
              <w:lastRenderedPageBreak/>
              <w:t xml:space="preserve">Заместитель Главы района, начальник муниципального казенного учреждения «Управления жилищно-коммунального </w:t>
            </w:r>
            <w:r>
              <w:rPr>
                <w:rFonts w:eastAsia="TimesNewRomanPSMT" w:cs="Times New Roman"/>
                <w:color w:val="000000"/>
                <w:sz w:val="20"/>
                <w:szCs w:val="20"/>
              </w:rPr>
              <w:lastRenderedPageBreak/>
              <w:t>хозяйства»</w:t>
            </w:r>
          </w:p>
        </w:tc>
      </w:tr>
    </w:tbl>
    <w:p w:rsidR="0055661D" w:rsidRDefault="0055661D" w:rsidP="0055661D">
      <w:pPr>
        <w:pStyle w:val="a5"/>
        <w:rPr>
          <w:sz w:val="20"/>
          <w:szCs w:val="20"/>
        </w:rPr>
      </w:pPr>
    </w:p>
    <w:tbl>
      <w:tblPr>
        <w:tblW w:w="0" w:type="auto"/>
        <w:tblInd w:w="116" w:type="dxa"/>
        <w:tblLayout w:type="fixed"/>
        <w:tblCellMar>
          <w:left w:w="0" w:type="dxa"/>
          <w:right w:w="0" w:type="dxa"/>
        </w:tblCellMar>
        <w:tblLook w:val="04A0" w:firstRow="1" w:lastRow="0" w:firstColumn="1" w:lastColumn="0" w:noHBand="0" w:noVBand="1"/>
      </w:tblPr>
      <w:tblGrid>
        <w:gridCol w:w="840"/>
        <w:gridCol w:w="4695"/>
        <w:gridCol w:w="1935"/>
        <w:gridCol w:w="1590"/>
        <w:gridCol w:w="3795"/>
        <w:gridCol w:w="2156"/>
      </w:tblGrid>
      <w:tr w:rsidR="0055661D" w:rsidTr="0055661D">
        <w:tc>
          <w:tcPr>
            <w:tcW w:w="84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 12.5.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84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69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color w:val="000000"/>
                <w:sz w:val="20"/>
                <w:szCs w:val="20"/>
              </w:rPr>
              <w:t>Наименование мероприятия</w:t>
            </w:r>
          </w:p>
        </w:tc>
        <w:tc>
          <w:tcPr>
            <w:tcW w:w="193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color w:val="000000"/>
                <w:sz w:val="20"/>
                <w:szCs w:val="20"/>
              </w:rPr>
              <w:t>Вид документа</w:t>
            </w:r>
          </w:p>
        </w:tc>
        <w:tc>
          <w:tcPr>
            <w:tcW w:w="159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Срок реализации</w:t>
            </w:r>
          </w:p>
        </w:tc>
        <w:tc>
          <w:tcPr>
            <w:tcW w:w="379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Ожидаемый результат</w:t>
            </w:r>
          </w:p>
        </w:tc>
        <w:tc>
          <w:tcPr>
            <w:tcW w:w="215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Ответственный исполнитель</w:t>
            </w: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12.5.1</w:t>
            </w:r>
          </w:p>
        </w:tc>
        <w:tc>
          <w:tcPr>
            <w:tcW w:w="4695"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rFonts w:cs="Times New Roman"/>
                <w:color w:val="000000"/>
                <w:sz w:val="20"/>
                <w:szCs w:val="20"/>
                <w:lang w:eastAsia="en-US"/>
              </w:rPr>
              <w:t>Размещение информации о критериях конкурсного отбора перевозчиков в открытом доступе в сети Интернет.</w:t>
            </w:r>
          </w:p>
        </w:tc>
        <w:tc>
          <w:tcPr>
            <w:tcW w:w="1935" w:type="dxa"/>
            <w:tcBorders>
              <w:top w:val="nil"/>
              <w:left w:val="single" w:sz="4" w:space="0" w:color="000000"/>
              <w:bottom w:val="single" w:sz="4" w:space="0" w:color="000000"/>
              <w:right w:val="nil"/>
            </w:tcBorders>
            <w:vAlign w:val="center"/>
            <w:hideMark/>
          </w:tcPr>
          <w:p w:rsidR="0055661D" w:rsidRDefault="0055661D">
            <w:pPr>
              <w:pStyle w:val="ConsPlusNormal"/>
              <w:numPr>
                <w:ilvl w:val="1"/>
                <w:numId w:val="2"/>
              </w:numPr>
              <w:spacing w:after="57"/>
              <w:ind w:left="57" w:right="57"/>
              <w:jc w:val="center"/>
            </w:pPr>
            <w:r>
              <w:rPr>
                <w:rFonts w:cs="Times New Roman"/>
                <w:color w:val="000000"/>
                <w:sz w:val="20"/>
                <w:szCs w:val="20"/>
              </w:rPr>
              <w:t>Информация на официальном сайте Сладковского муниципального района</w:t>
            </w:r>
          </w:p>
        </w:tc>
        <w:tc>
          <w:tcPr>
            <w:tcW w:w="1590" w:type="dxa"/>
            <w:tcBorders>
              <w:top w:val="nil"/>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color w:val="000000"/>
                <w:sz w:val="20"/>
                <w:szCs w:val="20"/>
              </w:rPr>
              <w:t>постоянно</w:t>
            </w:r>
          </w:p>
        </w:tc>
        <w:tc>
          <w:tcPr>
            <w:tcW w:w="3795" w:type="dxa"/>
            <w:tcBorders>
              <w:top w:val="nil"/>
              <w:left w:val="single" w:sz="4" w:space="0" w:color="000000"/>
              <w:bottom w:val="single" w:sz="4" w:space="0" w:color="000000"/>
              <w:right w:val="nil"/>
            </w:tcBorders>
            <w:vAlign w:val="center"/>
            <w:hideMark/>
          </w:tcPr>
          <w:p w:rsidR="0055661D" w:rsidRDefault="0055661D">
            <w:pPr>
              <w:pStyle w:val="21"/>
              <w:autoSpaceDE w:val="0"/>
              <w:spacing w:after="57"/>
              <w:ind w:left="57" w:right="57" w:firstLine="397"/>
              <w:jc w:val="both"/>
            </w:pPr>
            <w:r>
              <w:rPr>
                <w:rStyle w:val="4"/>
                <w:rFonts w:cs="Arial"/>
                <w:b/>
                <w:color w:val="060000"/>
                <w:sz w:val="20"/>
                <w:szCs w:val="20"/>
              </w:rPr>
              <w:t>Размещение информации о критериях конкурсного отбора в открытом доступе на сайте Администрации муниципального образования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2156" w:type="dxa"/>
            <w:tcBorders>
              <w:top w:val="nil"/>
              <w:left w:val="single" w:sz="4" w:space="0" w:color="000000"/>
              <w:bottom w:val="single" w:sz="4" w:space="0" w:color="000000"/>
              <w:right w:val="single" w:sz="4" w:space="0" w:color="000000"/>
            </w:tcBorders>
            <w:vAlign w:val="center"/>
            <w:hideMark/>
          </w:tcPr>
          <w:p w:rsidR="0055661D" w:rsidRDefault="0055661D">
            <w:pPr>
              <w:pStyle w:val="af1"/>
              <w:widowControl w:val="0"/>
              <w:spacing w:after="57"/>
              <w:jc w:val="center"/>
            </w:pPr>
            <w:r>
              <w:rPr>
                <w:rFonts w:eastAsia="Arial" w:cs="Times New Roman"/>
                <w:color w:val="000000"/>
                <w:sz w:val="20"/>
                <w:szCs w:val="20"/>
                <w:lang w:eastAsia="en-US"/>
              </w:rPr>
              <w:t>Муниципальное казенное учреждение «Управление жилищно коммунального хозяйства»</w:t>
            </w: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12.5.2</w:t>
            </w:r>
          </w:p>
        </w:tc>
        <w:tc>
          <w:tcPr>
            <w:tcW w:w="4695" w:type="dxa"/>
            <w:tcBorders>
              <w:top w:val="nil"/>
              <w:left w:val="single" w:sz="4" w:space="0" w:color="000000"/>
              <w:bottom w:val="single" w:sz="4" w:space="0" w:color="000000"/>
              <w:right w:val="nil"/>
            </w:tcBorders>
            <w:vAlign w:val="center"/>
            <w:hideMark/>
          </w:tcPr>
          <w:p w:rsidR="0055661D" w:rsidRDefault="0055661D">
            <w:pPr>
              <w:pStyle w:val="af1"/>
              <w:widowControl w:val="0"/>
              <w:spacing w:after="57"/>
              <w:ind w:left="57" w:right="57"/>
            </w:pPr>
            <w:r>
              <w:rPr>
                <w:rStyle w:val="4"/>
                <w:rFonts w:cs="Times New Roman"/>
                <w:b/>
                <w:color w:val="000000"/>
                <w:sz w:val="20"/>
                <w:szCs w:val="20"/>
                <w:lang w:eastAsia="en-US"/>
              </w:rPr>
              <w:t>Развитие частного сектора в сфере перевозок пассажиров автотранспортом  по муниципальным маршрутам и создание благоприятных условий субъектам транспортной инфраструктуры, включая:</w:t>
            </w:r>
          </w:p>
          <w:p w:rsidR="0055661D" w:rsidRDefault="0055661D">
            <w:pPr>
              <w:pStyle w:val="af1"/>
              <w:widowControl w:val="0"/>
              <w:spacing w:after="57"/>
              <w:ind w:left="57" w:right="57"/>
            </w:pPr>
            <w:r>
              <w:rPr>
                <w:rFonts w:cs="Times New Roman"/>
                <w:color w:val="000000"/>
                <w:sz w:val="20"/>
                <w:szCs w:val="20"/>
                <w:lang w:eastAsia="en-US"/>
              </w:rPr>
              <w:t xml:space="preserve">- формирование сети регулярных маршрутов с учетом предложений, изложенных в </w:t>
            </w:r>
            <w:r>
              <w:rPr>
                <w:rFonts w:cs="Times New Roman"/>
                <w:color w:val="000000"/>
                <w:sz w:val="20"/>
                <w:szCs w:val="20"/>
                <w:lang w:eastAsia="en-US"/>
              </w:rPr>
              <w:lastRenderedPageBreak/>
              <w:t>обращениях негосударственных перевозчиков;</w:t>
            </w:r>
          </w:p>
          <w:p w:rsidR="0055661D" w:rsidRDefault="0055661D">
            <w:pPr>
              <w:pStyle w:val="af1"/>
              <w:widowControl w:val="0"/>
              <w:spacing w:after="57"/>
              <w:ind w:left="57" w:right="57"/>
            </w:pPr>
            <w:r>
              <w:rPr>
                <w:rStyle w:val="4"/>
                <w:rFonts w:cs="Times New Roman"/>
                <w:b/>
                <w:color w:val="000000"/>
                <w:sz w:val="20"/>
                <w:szCs w:val="20"/>
                <w:lang w:eastAsia="en-US"/>
              </w:rPr>
              <w:t>- создание условий, обеспечивающих безопасное и качественное предоставление услуг по перевозке пассажиров.</w:t>
            </w:r>
          </w:p>
        </w:tc>
        <w:tc>
          <w:tcPr>
            <w:tcW w:w="1935" w:type="dxa"/>
            <w:tcBorders>
              <w:top w:val="nil"/>
              <w:left w:val="single" w:sz="4" w:space="0" w:color="000000"/>
              <w:bottom w:val="single" w:sz="4" w:space="0" w:color="000000"/>
              <w:right w:val="nil"/>
            </w:tcBorders>
            <w:hideMark/>
          </w:tcPr>
          <w:p w:rsidR="0055661D" w:rsidRDefault="0055661D">
            <w:pPr>
              <w:pStyle w:val="ConsPlusNormal"/>
              <w:numPr>
                <w:ilvl w:val="1"/>
                <w:numId w:val="2"/>
              </w:numPr>
              <w:spacing w:after="57"/>
              <w:ind w:left="57" w:right="57"/>
              <w:jc w:val="center"/>
            </w:pPr>
            <w:r>
              <w:rPr>
                <w:rFonts w:cs="Times New Roman"/>
                <w:color w:val="000000"/>
                <w:sz w:val="20"/>
                <w:szCs w:val="20"/>
              </w:rPr>
              <w:lastRenderedPageBreak/>
              <w:t>Информация на официальном сайте Сладковского муниципального района</w:t>
            </w:r>
          </w:p>
        </w:tc>
        <w:tc>
          <w:tcPr>
            <w:tcW w:w="1590" w:type="dxa"/>
            <w:tcBorders>
              <w:top w:val="nil"/>
              <w:left w:val="single" w:sz="4" w:space="0" w:color="000000"/>
              <w:bottom w:val="single" w:sz="4" w:space="0" w:color="000000"/>
              <w:right w:val="nil"/>
            </w:tcBorders>
            <w:hideMark/>
          </w:tcPr>
          <w:p w:rsidR="0055661D" w:rsidRDefault="0055661D">
            <w:pPr>
              <w:pStyle w:val="af1"/>
              <w:spacing w:before="57" w:after="57"/>
              <w:ind w:right="57"/>
              <w:jc w:val="center"/>
            </w:pPr>
            <w:r>
              <w:rPr>
                <w:color w:val="000000"/>
                <w:sz w:val="20"/>
                <w:szCs w:val="20"/>
              </w:rPr>
              <w:t>постоянно</w:t>
            </w:r>
          </w:p>
        </w:tc>
        <w:tc>
          <w:tcPr>
            <w:tcW w:w="3795" w:type="dxa"/>
            <w:tcBorders>
              <w:top w:val="nil"/>
              <w:left w:val="single" w:sz="4" w:space="0" w:color="000000"/>
              <w:bottom w:val="single" w:sz="4" w:space="0" w:color="000000"/>
              <w:right w:val="nil"/>
            </w:tcBorders>
            <w:hideMark/>
          </w:tcPr>
          <w:p w:rsidR="0055661D" w:rsidRDefault="0055661D">
            <w:pPr>
              <w:pStyle w:val="21"/>
              <w:autoSpaceDE w:val="0"/>
              <w:spacing w:after="57"/>
              <w:ind w:left="57" w:right="57" w:firstLine="397"/>
              <w:jc w:val="both"/>
            </w:pPr>
            <w:r>
              <w:rPr>
                <w:rStyle w:val="4"/>
                <w:rFonts w:cs="Arial"/>
                <w:b/>
                <w:color w:val="060000"/>
                <w:sz w:val="20"/>
                <w:szCs w:val="20"/>
              </w:rPr>
              <w:t xml:space="preserve">Размещение информации о критериях конкурсного отбора в открытом доступе на сайте Администрации муниципального образования в соответствии с Федеральным законом от 05.04.2013 № 44-ФЗ «О контрактной системе в </w:t>
            </w:r>
            <w:r>
              <w:rPr>
                <w:rStyle w:val="4"/>
                <w:rFonts w:cs="Arial"/>
                <w:b/>
                <w:color w:val="060000"/>
                <w:sz w:val="20"/>
                <w:szCs w:val="20"/>
              </w:rPr>
              <w:lastRenderedPageBreak/>
              <w:t>сфере закупок товаров, работ, услуг для обеспечения государственных и муниципальных нужд».</w:t>
            </w:r>
          </w:p>
        </w:tc>
        <w:tc>
          <w:tcPr>
            <w:tcW w:w="2156" w:type="dxa"/>
            <w:tcBorders>
              <w:top w:val="nil"/>
              <w:left w:val="single" w:sz="4" w:space="0" w:color="000000"/>
              <w:bottom w:val="single" w:sz="4" w:space="0" w:color="000000"/>
              <w:right w:val="single" w:sz="4" w:space="0" w:color="000000"/>
            </w:tcBorders>
            <w:hideMark/>
          </w:tcPr>
          <w:p w:rsidR="0055661D" w:rsidRDefault="0055661D">
            <w:pPr>
              <w:pStyle w:val="af1"/>
              <w:widowControl w:val="0"/>
              <w:spacing w:after="57"/>
              <w:jc w:val="center"/>
            </w:pPr>
            <w:r>
              <w:rPr>
                <w:rFonts w:eastAsia="Arial" w:cs="Times New Roman"/>
                <w:color w:val="000000"/>
                <w:sz w:val="20"/>
                <w:szCs w:val="20"/>
                <w:lang w:eastAsia="en-US"/>
              </w:rPr>
              <w:lastRenderedPageBreak/>
              <w:t>Муниципальное казенное учреждение «Управление жилищно коммунального хозяйства»</w:t>
            </w: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lastRenderedPageBreak/>
              <w:t>12.5.3</w:t>
            </w:r>
          </w:p>
        </w:tc>
        <w:tc>
          <w:tcPr>
            <w:tcW w:w="4695"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rStyle w:val="4"/>
                <w:rFonts w:cs="Times New Roman"/>
                <w:b/>
                <w:color w:val="000000"/>
                <w:sz w:val="20"/>
                <w:szCs w:val="20"/>
                <w:lang w:eastAsia="en-US"/>
              </w:rPr>
              <w:t>Организация мероприятий по пресечению деятельности нелегальных перевозчиков.</w:t>
            </w:r>
          </w:p>
        </w:tc>
        <w:tc>
          <w:tcPr>
            <w:tcW w:w="1935"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План работы</w:t>
            </w:r>
          </w:p>
        </w:tc>
        <w:tc>
          <w:tcPr>
            <w:tcW w:w="1590" w:type="dxa"/>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постоянно</w:t>
            </w:r>
          </w:p>
        </w:tc>
        <w:tc>
          <w:tcPr>
            <w:tcW w:w="3795" w:type="dxa"/>
            <w:tcBorders>
              <w:top w:val="nil"/>
              <w:left w:val="single" w:sz="4" w:space="0" w:color="000000"/>
              <w:bottom w:val="single" w:sz="4" w:space="0" w:color="000000"/>
              <w:right w:val="nil"/>
            </w:tcBorders>
            <w:hideMark/>
          </w:tcPr>
          <w:p w:rsidR="0055661D" w:rsidRDefault="0055661D">
            <w:pPr>
              <w:widowControl w:val="0"/>
              <w:spacing w:after="57"/>
              <w:ind w:left="57" w:right="57" w:firstLine="397"/>
              <w:jc w:val="both"/>
            </w:pPr>
            <w:r>
              <w:rPr>
                <w:color w:val="000000"/>
                <w:sz w:val="20"/>
                <w:szCs w:val="20"/>
              </w:rPr>
              <w:t>Выявление нелегальных перевозчиков в рамках линейного контроля на муниципальных маршрутах регулярных перевозок.</w:t>
            </w:r>
          </w:p>
        </w:tc>
        <w:tc>
          <w:tcPr>
            <w:tcW w:w="2156" w:type="dxa"/>
            <w:tcBorders>
              <w:top w:val="nil"/>
              <w:left w:val="single" w:sz="4" w:space="0" w:color="000000"/>
              <w:bottom w:val="single" w:sz="4" w:space="0" w:color="000000"/>
              <w:right w:val="single" w:sz="4" w:space="0" w:color="000000"/>
            </w:tcBorders>
            <w:hideMark/>
          </w:tcPr>
          <w:p w:rsidR="0055661D" w:rsidRDefault="0055661D">
            <w:pPr>
              <w:pStyle w:val="af1"/>
              <w:widowControl w:val="0"/>
              <w:spacing w:after="57"/>
              <w:jc w:val="center"/>
            </w:pPr>
            <w:r>
              <w:rPr>
                <w:rFonts w:eastAsia="Arial" w:cs="Times New Roman"/>
                <w:color w:val="000000"/>
                <w:sz w:val="20"/>
                <w:szCs w:val="20"/>
                <w:lang w:eastAsia="en-US"/>
              </w:rPr>
              <w:t>Муниципальное казенное учреждение «Управление жилищно коммунального хозяйства»</w:t>
            </w:r>
          </w:p>
        </w:tc>
      </w:tr>
      <w:tr w:rsidR="0055661D" w:rsidTr="0055661D">
        <w:tc>
          <w:tcPr>
            <w:tcW w:w="84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 12.5.4.</w:t>
            </w:r>
          </w:p>
        </w:tc>
        <w:tc>
          <w:tcPr>
            <w:tcW w:w="4695"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both"/>
            </w:pPr>
            <w:r>
              <w:rPr>
                <w:color w:val="000000"/>
                <w:sz w:val="20"/>
                <w:szCs w:val="20"/>
              </w:rPr>
              <w:t>Оказание консультативной помощи по вопросам организации регулярных перевозок автомобильным транспортом п</w:t>
            </w:r>
            <w:r>
              <w:rPr>
                <w:rStyle w:val="4"/>
                <w:rFonts w:cs="Times New Roman"/>
                <w:b/>
                <w:color w:val="000000"/>
                <w:sz w:val="20"/>
                <w:szCs w:val="20"/>
              </w:rPr>
              <w:t>о муниципальным маршрутам регулярных перевозок</w:t>
            </w:r>
          </w:p>
        </w:tc>
        <w:tc>
          <w:tcPr>
            <w:tcW w:w="1935"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План работы</w:t>
            </w:r>
          </w:p>
        </w:tc>
        <w:tc>
          <w:tcPr>
            <w:tcW w:w="159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постоянно</w:t>
            </w:r>
          </w:p>
        </w:tc>
        <w:tc>
          <w:tcPr>
            <w:tcW w:w="3795"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both"/>
            </w:pPr>
            <w:r>
              <w:rPr>
                <w:color w:val="000000"/>
                <w:sz w:val="20"/>
                <w:szCs w:val="20"/>
              </w:rPr>
              <w:t>Оказание квалифицированной консультативной помощи по вопросам организации регулярных перевозок автомобильным транспортом п</w:t>
            </w:r>
            <w:r>
              <w:rPr>
                <w:rStyle w:val="4"/>
                <w:rFonts w:cs="Times New Roman"/>
                <w:b/>
                <w:color w:val="000000"/>
                <w:sz w:val="20"/>
                <w:szCs w:val="20"/>
              </w:rPr>
              <w:t>о муниципальным маршрутам регулярных перевозок</w:t>
            </w:r>
          </w:p>
        </w:tc>
        <w:tc>
          <w:tcPr>
            <w:tcW w:w="215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widowControl w:val="0"/>
              <w:spacing w:after="57"/>
              <w:jc w:val="center"/>
            </w:pPr>
            <w:r>
              <w:rPr>
                <w:color w:val="000000"/>
                <w:sz w:val="20"/>
                <w:szCs w:val="20"/>
              </w:rPr>
              <w:t>Муниципальное казенное учреждение «Управление жилищно- коммунального хозяйства»</w:t>
            </w:r>
          </w:p>
        </w:tc>
      </w:tr>
      <w:tr w:rsidR="0055661D" w:rsidTr="0055661D">
        <w:tc>
          <w:tcPr>
            <w:tcW w:w="84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 12.5.5.</w:t>
            </w:r>
          </w:p>
        </w:tc>
        <w:tc>
          <w:tcPr>
            <w:tcW w:w="4695"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both"/>
            </w:pPr>
            <w:r>
              <w:rPr>
                <w:color w:val="000000"/>
                <w:sz w:val="20"/>
                <w:szCs w:val="20"/>
              </w:rPr>
              <w:t>Актуализация реестра маршрутов регулярных перевозок в Сладковском муниципальном районе на официальном  сайте  Сладковского муниципального района.</w:t>
            </w:r>
          </w:p>
        </w:tc>
        <w:tc>
          <w:tcPr>
            <w:tcW w:w="1935"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spacing w:after="57"/>
              <w:ind w:left="57" w:right="57"/>
              <w:jc w:val="center"/>
            </w:pPr>
            <w:r>
              <w:rPr>
                <w:rFonts w:cs="Times New Roman"/>
                <w:color w:val="000000"/>
                <w:sz w:val="20"/>
                <w:szCs w:val="20"/>
              </w:rPr>
              <w:t>Информация на официальном сайте Сладковского муниципального района</w:t>
            </w:r>
          </w:p>
        </w:tc>
        <w:tc>
          <w:tcPr>
            <w:tcW w:w="159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ежегодно</w:t>
            </w:r>
          </w:p>
        </w:tc>
        <w:tc>
          <w:tcPr>
            <w:tcW w:w="3795"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both"/>
            </w:pPr>
            <w:r>
              <w:rPr>
                <w:color w:val="000000"/>
                <w:sz w:val="20"/>
                <w:szCs w:val="20"/>
              </w:rPr>
              <w:t>Повышение информированности населения по вопросам организации регулярных перевозок автомобильным транспортом п</w:t>
            </w:r>
            <w:r>
              <w:rPr>
                <w:rStyle w:val="4"/>
                <w:rFonts w:cs="Times New Roman"/>
                <w:b/>
                <w:color w:val="000000"/>
                <w:sz w:val="20"/>
                <w:szCs w:val="20"/>
              </w:rPr>
              <w:t>о муниципальным маршрутам регулярных перевозок</w:t>
            </w:r>
          </w:p>
        </w:tc>
        <w:tc>
          <w:tcPr>
            <w:tcW w:w="215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widowControl w:val="0"/>
              <w:spacing w:after="57"/>
              <w:jc w:val="center"/>
            </w:pPr>
            <w:r>
              <w:rPr>
                <w:color w:val="000000"/>
                <w:sz w:val="20"/>
                <w:szCs w:val="20"/>
              </w:rPr>
              <w:t>Муниципальное казенное учреждение «Управление жилищно- коммунального хозяйства»</w:t>
            </w:r>
          </w:p>
        </w:tc>
      </w:tr>
      <w:tr w:rsidR="0055661D" w:rsidTr="0055661D">
        <w:tc>
          <w:tcPr>
            <w:tcW w:w="84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 12.5.6.</w:t>
            </w:r>
          </w:p>
        </w:tc>
        <w:tc>
          <w:tcPr>
            <w:tcW w:w="4695"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pPr>
            <w:r>
              <w:rPr>
                <w:rFonts w:cs="Times New Roman"/>
                <w:color w:val="000000"/>
                <w:sz w:val="20"/>
                <w:szCs w:val="20"/>
                <w:lang w:eastAsia="en-US"/>
              </w:rPr>
              <w:t>Проведение мониторинга исполнения договора на осуществление регулярных перевозок пассажиров наземным транспортном на межмуниципальных маршрутах на соответствие требованиям закупочной документации</w:t>
            </w:r>
          </w:p>
          <w:p w:rsidR="0055661D" w:rsidRDefault="0055661D">
            <w:pPr>
              <w:pStyle w:val="ConsPlusNormal"/>
              <w:spacing w:after="57"/>
              <w:ind w:left="57" w:right="57"/>
            </w:pPr>
            <w:r>
              <w:rPr>
                <w:rFonts w:cs="Times New Roman"/>
                <w:color w:val="000000"/>
                <w:sz w:val="20"/>
                <w:szCs w:val="20"/>
                <w:lang w:eastAsia="en-US"/>
              </w:rPr>
              <w:t>В случае ненадлежащего исполнения, обеспечение оперативных мер по расторжению указанного договора</w:t>
            </w:r>
          </w:p>
        </w:tc>
        <w:tc>
          <w:tcPr>
            <w:tcW w:w="1935"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Результаты мониторинга</w:t>
            </w:r>
          </w:p>
        </w:tc>
        <w:tc>
          <w:tcPr>
            <w:tcW w:w="1590"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Ежегодно</w:t>
            </w:r>
          </w:p>
        </w:tc>
        <w:tc>
          <w:tcPr>
            <w:tcW w:w="3795" w:type="dxa"/>
            <w:tcBorders>
              <w:top w:val="single" w:sz="4" w:space="0" w:color="000000"/>
              <w:left w:val="single" w:sz="4" w:space="0" w:color="000000"/>
              <w:bottom w:val="single" w:sz="4" w:space="0" w:color="000000"/>
              <w:right w:val="nil"/>
            </w:tcBorders>
            <w:hideMark/>
          </w:tcPr>
          <w:p w:rsidR="0055661D" w:rsidRDefault="0055661D">
            <w:pPr>
              <w:pStyle w:val="ConsPlusNormal"/>
              <w:ind w:left="57" w:right="57"/>
              <w:jc w:val="both"/>
            </w:pPr>
            <w:r>
              <w:rPr>
                <w:rFonts w:cs="Times New Roman"/>
                <w:color w:val="000000"/>
                <w:sz w:val="20"/>
                <w:szCs w:val="20"/>
                <w:lang w:eastAsia="en-US"/>
              </w:rPr>
              <w:t>Обеспечение контроля за выполнением пассажирских перевозок, повышение качества услуг по перевозке пассажиров автомобильным транспортом по межмуниципальным маршрутам регулярных перевозок</w:t>
            </w:r>
          </w:p>
        </w:tc>
        <w:tc>
          <w:tcPr>
            <w:tcW w:w="215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widowControl w:val="0"/>
              <w:spacing w:after="57"/>
              <w:jc w:val="center"/>
            </w:pPr>
            <w:r>
              <w:rPr>
                <w:rFonts w:eastAsia="Arial" w:cs="Times New Roman"/>
                <w:color w:val="000000"/>
                <w:sz w:val="20"/>
                <w:szCs w:val="20"/>
                <w:lang w:eastAsia="en-US"/>
              </w:rPr>
              <w:t>Муниципальное казенное учреждение «Управление жилищно- коммунального хозяйства»</w:t>
            </w: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12.5.7.</w:t>
            </w:r>
          </w:p>
        </w:tc>
        <w:tc>
          <w:tcPr>
            <w:tcW w:w="4695" w:type="dxa"/>
            <w:tcBorders>
              <w:top w:val="nil"/>
              <w:left w:val="single" w:sz="4" w:space="0" w:color="000000"/>
              <w:bottom w:val="single" w:sz="4" w:space="0" w:color="000000"/>
              <w:right w:val="nil"/>
            </w:tcBorders>
            <w:hideMark/>
          </w:tcPr>
          <w:p w:rsidR="0055661D" w:rsidRDefault="0055661D">
            <w:pPr>
              <w:pStyle w:val="ConsPlusNormal"/>
              <w:spacing w:after="57"/>
              <w:ind w:left="57" w:right="57"/>
            </w:pPr>
            <w:r>
              <w:rPr>
                <w:rFonts w:cs="Times New Roman"/>
                <w:color w:val="000000"/>
                <w:sz w:val="20"/>
                <w:szCs w:val="20"/>
              </w:rPr>
              <w:t>Мониторинг пассажиропотока и потребностей в регулярных перевозках, корректировка существующей маршрутной сети и создание новых маршрутов</w:t>
            </w:r>
          </w:p>
        </w:tc>
        <w:tc>
          <w:tcPr>
            <w:tcW w:w="193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Результаты  мониторинга</w:t>
            </w:r>
          </w:p>
        </w:tc>
        <w:tc>
          <w:tcPr>
            <w:tcW w:w="1590"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 xml:space="preserve">Ежеквартально </w:t>
            </w:r>
          </w:p>
        </w:tc>
        <w:tc>
          <w:tcPr>
            <w:tcW w:w="379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both"/>
            </w:pPr>
            <w:r>
              <w:rPr>
                <w:rFonts w:cs="Times New Roman"/>
                <w:color w:val="000000"/>
                <w:sz w:val="20"/>
                <w:szCs w:val="20"/>
                <w:lang w:eastAsia="en-US"/>
              </w:rPr>
              <w:t>Создание новых маршрутов, удовлетворение в полном объеме потребностей населения в перевозках</w:t>
            </w:r>
          </w:p>
        </w:tc>
        <w:tc>
          <w:tcPr>
            <w:tcW w:w="2156" w:type="dxa"/>
            <w:tcBorders>
              <w:top w:val="nil"/>
              <w:left w:val="single" w:sz="4" w:space="0" w:color="000000"/>
              <w:bottom w:val="single" w:sz="4" w:space="0" w:color="000000"/>
              <w:right w:val="single" w:sz="4" w:space="0" w:color="000000"/>
            </w:tcBorders>
          </w:tcPr>
          <w:p w:rsidR="0055661D" w:rsidRDefault="0055661D">
            <w:pPr>
              <w:pStyle w:val="af1"/>
              <w:widowControl w:val="0"/>
              <w:spacing w:after="57"/>
              <w:jc w:val="center"/>
            </w:pPr>
            <w:r>
              <w:rPr>
                <w:rFonts w:eastAsia="Arial" w:cs="Times New Roman"/>
                <w:color w:val="000000"/>
                <w:sz w:val="20"/>
                <w:szCs w:val="20"/>
                <w:lang w:eastAsia="en-US"/>
              </w:rPr>
              <w:t>Муниципальное казенное учреждение «Управление жилищно коммунального хозяйства»</w:t>
            </w:r>
          </w:p>
          <w:p w:rsidR="0055661D" w:rsidRDefault="0055661D">
            <w:pPr>
              <w:pStyle w:val="af1"/>
              <w:widowControl w:val="0"/>
              <w:spacing w:after="57"/>
              <w:jc w:val="center"/>
              <w:rPr>
                <w:rFonts w:eastAsia="Arial" w:cs="Times New Roman"/>
                <w:color w:val="000000"/>
                <w:sz w:val="20"/>
                <w:szCs w:val="20"/>
                <w:lang w:eastAsia="en-US"/>
              </w:rPr>
            </w:pP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12.5.8.</w:t>
            </w:r>
          </w:p>
        </w:tc>
        <w:tc>
          <w:tcPr>
            <w:tcW w:w="4695" w:type="dxa"/>
            <w:tcBorders>
              <w:top w:val="nil"/>
              <w:left w:val="single" w:sz="4" w:space="0" w:color="000000"/>
              <w:bottom w:val="single" w:sz="4" w:space="0" w:color="000000"/>
              <w:right w:val="nil"/>
            </w:tcBorders>
            <w:hideMark/>
          </w:tcPr>
          <w:p w:rsidR="0055661D" w:rsidRDefault="0055661D">
            <w:pPr>
              <w:pStyle w:val="ConsPlusNormal"/>
              <w:spacing w:after="57"/>
              <w:ind w:left="57" w:right="57"/>
            </w:pPr>
            <w:r>
              <w:rPr>
                <w:rFonts w:cs="Times New Roman"/>
                <w:color w:val="000000"/>
                <w:sz w:val="20"/>
                <w:szCs w:val="20"/>
              </w:rPr>
              <w:t xml:space="preserve">Разработка документа планирования </w:t>
            </w:r>
            <w:r>
              <w:rPr>
                <w:rFonts w:cs="Times New Roman"/>
                <w:color w:val="000000"/>
                <w:sz w:val="20"/>
                <w:szCs w:val="20"/>
              </w:rPr>
              <w:lastRenderedPageBreak/>
              <w:t>регулярных перевозок с учетом полученной информации по результатам мониторинга</w:t>
            </w:r>
          </w:p>
        </w:tc>
        <w:tc>
          <w:tcPr>
            <w:tcW w:w="193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lastRenderedPageBreak/>
              <w:t xml:space="preserve">Соответствующий </w:t>
            </w:r>
            <w:r>
              <w:rPr>
                <w:rFonts w:cs="Times New Roman"/>
                <w:color w:val="000000"/>
                <w:sz w:val="20"/>
                <w:szCs w:val="20"/>
                <w:lang w:eastAsia="en-US"/>
              </w:rPr>
              <w:lastRenderedPageBreak/>
              <w:t>правовой акт</w:t>
            </w:r>
          </w:p>
        </w:tc>
        <w:tc>
          <w:tcPr>
            <w:tcW w:w="1590"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lastRenderedPageBreak/>
              <w:t xml:space="preserve">По мере </w:t>
            </w:r>
            <w:r>
              <w:rPr>
                <w:rFonts w:cs="Times New Roman"/>
                <w:color w:val="000000"/>
                <w:sz w:val="20"/>
                <w:szCs w:val="20"/>
                <w:lang w:eastAsia="en-US"/>
              </w:rPr>
              <w:lastRenderedPageBreak/>
              <w:t>необходимости</w:t>
            </w:r>
          </w:p>
        </w:tc>
        <w:tc>
          <w:tcPr>
            <w:tcW w:w="379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both"/>
            </w:pPr>
            <w:r>
              <w:rPr>
                <w:rFonts w:cs="Times New Roman"/>
                <w:color w:val="000000"/>
                <w:sz w:val="20"/>
                <w:szCs w:val="20"/>
                <w:lang w:eastAsia="en-US"/>
              </w:rPr>
              <w:lastRenderedPageBreak/>
              <w:t xml:space="preserve">Удовлетворение запросов населения в </w:t>
            </w:r>
            <w:r>
              <w:rPr>
                <w:rFonts w:cs="Times New Roman"/>
                <w:color w:val="000000"/>
                <w:sz w:val="20"/>
                <w:szCs w:val="20"/>
                <w:lang w:eastAsia="en-US"/>
              </w:rPr>
              <w:lastRenderedPageBreak/>
              <w:t>перевозке пассажиров автомобильным транспортом по межмуниципальным маршрутам регулярных перевозок</w:t>
            </w:r>
          </w:p>
        </w:tc>
        <w:tc>
          <w:tcPr>
            <w:tcW w:w="2156" w:type="dxa"/>
            <w:tcBorders>
              <w:top w:val="nil"/>
              <w:left w:val="single" w:sz="4" w:space="0" w:color="000000"/>
              <w:bottom w:val="single" w:sz="4" w:space="0" w:color="000000"/>
              <w:right w:val="single" w:sz="4" w:space="0" w:color="000000"/>
            </w:tcBorders>
            <w:hideMark/>
          </w:tcPr>
          <w:p w:rsidR="0055661D" w:rsidRDefault="0055661D">
            <w:pPr>
              <w:pStyle w:val="af1"/>
              <w:widowControl w:val="0"/>
              <w:spacing w:after="57"/>
              <w:jc w:val="center"/>
            </w:pPr>
            <w:r>
              <w:rPr>
                <w:rFonts w:eastAsia="Arial" w:cs="Times New Roman"/>
                <w:color w:val="000000"/>
                <w:sz w:val="20"/>
                <w:szCs w:val="20"/>
                <w:lang w:eastAsia="en-US"/>
              </w:rPr>
              <w:lastRenderedPageBreak/>
              <w:t xml:space="preserve">Муниципальное </w:t>
            </w:r>
            <w:r>
              <w:rPr>
                <w:rFonts w:eastAsia="Arial" w:cs="Times New Roman"/>
                <w:color w:val="000000"/>
                <w:sz w:val="20"/>
                <w:szCs w:val="20"/>
                <w:lang w:eastAsia="en-US"/>
              </w:rPr>
              <w:lastRenderedPageBreak/>
              <w:t>казенное учреждение «Управление жилищно коммунального хозяйства»</w:t>
            </w:r>
          </w:p>
        </w:tc>
      </w:tr>
    </w:tbl>
    <w:p w:rsidR="0055661D" w:rsidRDefault="0055661D" w:rsidP="0055661D">
      <w:pPr>
        <w:pStyle w:val="a5"/>
        <w:spacing w:after="0"/>
        <w:rPr>
          <w:sz w:val="20"/>
          <w:szCs w:val="20"/>
        </w:rPr>
      </w:pPr>
    </w:p>
    <w:p w:rsidR="0055661D" w:rsidRDefault="0055661D" w:rsidP="0055661D">
      <w:pPr>
        <w:pStyle w:val="a5"/>
        <w:spacing w:after="0"/>
        <w:rPr>
          <w:sz w:val="20"/>
          <w:szCs w:val="20"/>
        </w:rPr>
      </w:pPr>
    </w:p>
    <w:tbl>
      <w:tblPr>
        <w:tblW w:w="0" w:type="auto"/>
        <w:tblInd w:w="71" w:type="dxa"/>
        <w:tblLayout w:type="fixed"/>
        <w:tblCellMar>
          <w:left w:w="0" w:type="dxa"/>
          <w:right w:w="0" w:type="dxa"/>
        </w:tblCellMar>
        <w:tblLook w:val="04A0" w:firstRow="1" w:lastRow="0" w:firstColumn="1" w:lastColumn="0" w:noHBand="0" w:noVBand="1"/>
      </w:tblPr>
      <w:tblGrid>
        <w:gridCol w:w="885"/>
        <w:gridCol w:w="14171"/>
      </w:tblGrid>
      <w:tr w:rsidR="0055661D" w:rsidTr="0055661D">
        <w:tc>
          <w:tcPr>
            <w:tcW w:w="885"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13.</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ind w:left="57" w:right="57"/>
              <w:jc w:val="both"/>
            </w:pPr>
            <w:r>
              <w:rPr>
                <w:rStyle w:val="4"/>
                <w:rFonts w:cs="Arial"/>
                <w:bCs/>
                <w:color w:val="000000"/>
                <w:sz w:val="24"/>
                <w:u w:val="single"/>
              </w:rPr>
              <w:t>Рынок</w:t>
            </w:r>
            <w:r>
              <w:rPr>
                <w:rStyle w:val="4"/>
                <w:rFonts w:cs="Times New Roman"/>
                <w:bCs/>
                <w:color w:val="000000"/>
                <w:sz w:val="24"/>
                <w:u w:val="single"/>
              </w:rPr>
              <w:t xml:space="preserve"> оказания услуг по ремонту автотранспортных средств</w:t>
            </w:r>
          </w:p>
        </w:tc>
      </w:tr>
      <w:tr w:rsidR="0055661D" w:rsidTr="0055661D">
        <w:tc>
          <w:tcPr>
            <w:tcW w:w="885"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13.1.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на рынке оказания услуг по ремонту автотранспортных средств</w:t>
            </w:r>
          </w:p>
          <w:p w:rsidR="0055661D" w:rsidRDefault="0055661D">
            <w:pPr>
              <w:pStyle w:val="af1"/>
              <w:ind w:left="57" w:right="57" w:firstLine="283"/>
              <w:jc w:val="both"/>
            </w:pPr>
            <w:r>
              <w:rPr>
                <w:rStyle w:val="4"/>
                <w:rFonts w:cs="Times New Roman"/>
                <w:b/>
                <w:color w:val="000000"/>
                <w:sz w:val="20"/>
                <w:szCs w:val="20"/>
              </w:rPr>
              <w:t>На территории Сладковского муниципального района в сфере ремонта автотранспортных средств осуществляют деятельность хозяйствующие субъекты только частной формы собственности.  По состоянию на 01.01.2020 года в Сладковском муниципальном районе в сфере ремонта автотранспортных средств осуществляют деятельность 5 хозяйствующих субъектов частной формы собственности. (на 01.01.2019 - 4)</w:t>
            </w:r>
          </w:p>
          <w:p w:rsidR="0055661D" w:rsidRDefault="0055661D">
            <w:pPr>
              <w:pStyle w:val="af1"/>
              <w:ind w:left="57" w:right="57" w:firstLine="283"/>
              <w:jc w:val="both"/>
            </w:pPr>
            <w:r>
              <w:rPr>
                <w:rStyle w:val="4"/>
                <w:rFonts w:cs="Times New Roman"/>
                <w:b/>
                <w:color w:val="000000"/>
                <w:sz w:val="20"/>
                <w:szCs w:val="20"/>
              </w:rPr>
              <w:t>Доля хозяйствующих субъектов частной формы собственности на рынке Сладковского муниципального района составляет 100%.</w:t>
            </w:r>
          </w:p>
        </w:tc>
      </w:tr>
      <w:tr w:rsidR="0055661D" w:rsidTr="0055661D">
        <w:tc>
          <w:tcPr>
            <w:tcW w:w="88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13.2.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both"/>
            </w:pPr>
            <w:r>
              <w:rPr>
                <w:b/>
                <w:bCs/>
                <w:sz w:val="20"/>
                <w:szCs w:val="20"/>
              </w:rPr>
              <w:t>Проблематика ситуации на рынке оказания услуг по ремонту автотранспортных средств</w:t>
            </w:r>
          </w:p>
          <w:p w:rsidR="0055661D" w:rsidRDefault="0055661D">
            <w:pPr>
              <w:pStyle w:val="af1"/>
              <w:spacing w:after="57"/>
              <w:ind w:left="57" w:right="57"/>
              <w:jc w:val="both"/>
            </w:pPr>
            <w:r>
              <w:rPr>
                <w:color w:val="000000"/>
                <w:sz w:val="20"/>
                <w:szCs w:val="20"/>
              </w:rPr>
              <w:t>Организация данного вида предприятий потребительского рынка в сельской местности является малопривлекательной для бизнеса сферой деятельности. Создание автосервисов в малонаселенных сельских местностях связано с отсутствием квалифицированных кадров.</w:t>
            </w:r>
          </w:p>
        </w:tc>
      </w:tr>
      <w:tr w:rsidR="0055661D" w:rsidTr="0055661D">
        <w:tc>
          <w:tcPr>
            <w:tcW w:w="88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13.3.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Повышение доступности услуг по ремонту автотранспортных средств для населения, в первую очередь, сельского.</w:t>
            </w:r>
          </w:p>
        </w:tc>
      </w:tr>
    </w:tbl>
    <w:p w:rsidR="0055661D" w:rsidRDefault="0055661D" w:rsidP="0055661D">
      <w:pPr>
        <w:pStyle w:val="a5"/>
        <w:spacing w:after="0" w:line="240" w:lineRule="auto"/>
        <w:rPr>
          <w:sz w:val="20"/>
          <w:szCs w:val="20"/>
        </w:rPr>
      </w:pPr>
    </w:p>
    <w:tbl>
      <w:tblPr>
        <w:tblW w:w="0" w:type="auto"/>
        <w:tblInd w:w="131" w:type="dxa"/>
        <w:tblLayout w:type="fixed"/>
        <w:tblCellMar>
          <w:left w:w="0" w:type="dxa"/>
          <w:right w:w="0" w:type="dxa"/>
        </w:tblCellMar>
        <w:tblLook w:val="04A0" w:firstRow="1" w:lastRow="0" w:firstColumn="1" w:lastColumn="0" w:noHBand="0" w:noVBand="1"/>
      </w:tblPr>
      <w:tblGrid>
        <w:gridCol w:w="825"/>
        <w:gridCol w:w="1530"/>
        <w:gridCol w:w="630"/>
        <w:gridCol w:w="840"/>
        <w:gridCol w:w="795"/>
        <w:gridCol w:w="795"/>
        <w:gridCol w:w="795"/>
        <w:gridCol w:w="855"/>
        <w:gridCol w:w="6060"/>
        <w:gridCol w:w="1871"/>
      </w:tblGrid>
      <w:tr w:rsidR="0055661D" w:rsidTr="0055661D">
        <w:tc>
          <w:tcPr>
            <w:tcW w:w="82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13.4. </w:t>
            </w:r>
          </w:p>
        </w:tc>
        <w:tc>
          <w:tcPr>
            <w:tcW w:w="14171"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Ключевой показатель развития конкуренции на рынке оказания услуг по ремонту автотранспортных средств</w:t>
            </w:r>
          </w:p>
        </w:tc>
      </w:tr>
      <w:tr w:rsidR="0055661D" w:rsidTr="0055661D">
        <w:trPr>
          <w:trHeight w:val="244"/>
        </w:trPr>
        <w:tc>
          <w:tcPr>
            <w:tcW w:w="82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3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3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4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2018</w:t>
            </w:r>
          </w:p>
          <w:p w:rsidR="0055661D" w:rsidRDefault="0055661D">
            <w:pPr>
              <w:pStyle w:val="af1"/>
              <w:jc w:val="center"/>
              <w:textAlignment w:val="top"/>
            </w:pPr>
            <w:r>
              <w:rPr>
                <w:b/>
                <w:bCs/>
                <w:color w:val="000000"/>
                <w:sz w:val="20"/>
                <w:szCs w:val="20"/>
              </w:rPr>
              <w:t xml:space="preserve">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w:t>
            </w:r>
          </w:p>
          <w:p w:rsidR="0055661D" w:rsidRDefault="0055661D">
            <w:pPr>
              <w:pStyle w:val="af1"/>
              <w:jc w:val="center"/>
              <w:textAlignment w:val="top"/>
            </w:pPr>
            <w:r>
              <w:rPr>
                <w:b/>
                <w:bCs/>
                <w:color w:val="000000"/>
                <w:sz w:val="20"/>
                <w:szCs w:val="20"/>
              </w:rPr>
              <w:t xml:space="preserve">год  </w:t>
            </w:r>
          </w:p>
        </w:tc>
        <w:tc>
          <w:tcPr>
            <w:tcW w:w="606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1871"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82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171"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3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4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65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606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871"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82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30"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Доля организаций частной формы собственности в сфере оказания услуг по ремонту автотранспортных средств</w:t>
            </w:r>
          </w:p>
        </w:tc>
        <w:tc>
          <w:tcPr>
            <w:tcW w:w="630"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84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6060" w:type="dxa"/>
            <w:tcBorders>
              <w:top w:val="single" w:sz="4" w:space="0" w:color="000000"/>
              <w:left w:val="single" w:sz="4" w:space="0" w:color="000000"/>
              <w:bottom w:val="single" w:sz="4" w:space="0" w:color="000000"/>
              <w:right w:val="nil"/>
            </w:tcBorders>
          </w:tcPr>
          <w:p w:rsidR="0055661D" w:rsidRDefault="0055661D">
            <w:pPr>
              <w:pStyle w:val="21"/>
              <w:jc w:val="center"/>
              <w:rPr>
                <w:sz w:val="20"/>
                <w:szCs w:val="20"/>
              </w:rPr>
            </w:pPr>
          </w:p>
          <w:p w:rsidR="0055661D" w:rsidRDefault="0055661D">
            <w:pPr>
              <w:pStyle w:val="21"/>
              <w:ind w:left="57"/>
              <w:jc w:val="both"/>
              <w:rPr>
                <w:rStyle w:val="4"/>
              </w:rPr>
            </w:pPr>
            <w:r>
              <w:rPr>
                <w:noProof/>
                <w:sz w:val="20"/>
                <w:szCs w:val="20"/>
                <w:lang w:eastAsia="ru-RU" w:bidi="ar-SA"/>
              </w:rPr>
              <w:drawing>
                <wp:inline distT="0" distB="0" distL="0" distR="0" wp14:anchorId="1999E6C0" wp14:editId="40360773">
                  <wp:extent cx="7620" cy="76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ind w:left="57"/>
              <w:jc w:val="both"/>
            </w:pPr>
            <w:r>
              <w:rPr>
                <w:rStyle w:val="4"/>
                <w:sz w:val="20"/>
                <w:szCs w:val="20"/>
              </w:rPr>
              <w:t>г</w:t>
            </w:r>
            <w:r>
              <w:rPr>
                <w:rStyle w:val="4"/>
                <w:color w:val="000000"/>
                <w:sz w:val="20"/>
                <w:szCs w:val="20"/>
              </w:rPr>
              <w:t>де:</w:t>
            </w:r>
          </w:p>
          <w:p w:rsidR="0055661D" w:rsidRDefault="0055661D">
            <w:pPr>
              <w:pStyle w:val="11"/>
              <w:tabs>
                <w:tab w:val="right" w:leader="dot" w:pos="9581"/>
              </w:tabs>
              <w:spacing w:after="57"/>
              <w:ind w:left="57" w:right="57" w:firstLine="283"/>
              <w:jc w:val="both"/>
            </w:pPr>
            <w:r>
              <w:rPr>
                <w:rStyle w:val="4"/>
                <w:bCs/>
                <w:color w:val="000000"/>
                <w:sz w:val="20"/>
              </w:rPr>
              <w:t>Vn</w:t>
            </w:r>
            <w:r>
              <w:rPr>
                <w:rStyle w:val="4"/>
                <w:color w:val="000000"/>
                <w:sz w:val="20"/>
              </w:rPr>
              <w:t xml:space="preserve"> - это организации частной формы собственности, под которыми понимаются хозяйствующие субъекты, совокупная доля участия в которых Российской Федерации, субъекта Российской Федерации, муниципального образования отсутствует или составляет не более 50%</w:t>
            </w:r>
          </w:p>
          <w:p w:rsidR="0055661D" w:rsidRDefault="0055661D">
            <w:pPr>
              <w:pStyle w:val="11"/>
              <w:tabs>
                <w:tab w:val="right" w:leader="dot" w:pos="9581"/>
              </w:tabs>
              <w:spacing w:after="57"/>
              <w:ind w:left="57" w:right="57" w:firstLine="283"/>
              <w:jc w:val="both"/>
            </w:pPr>
            <w:r>
              <w:rPr>
                <w:rStyle w:val="4"/>
                <w:bCs/>
                <w:color w:val="000000"/>
                <w:sz w:val="20"/>
                <w:szCs w:val="20"/>
              </w:rPr>
              <w:t>Vo</w:t>
            </w:r>
            <w:r>
              <w:rPr>
                <w:rStyle w:val="4"/>
                <w:color w:val="000000"/>
                <w:sz w:val="20"/>
                <w:szCs w:val="20"/>
              </w:rPr>
              <w:t xml:space="preserve"> - это все хозяйствующие субъекты, осуществляющие деятельность на данном рынке (за исключением хозяйствующих субъектов с долей участия Российской Федерации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w:t>
            </w:r>
          </w:p>
        </w:tc>
        <w:tc>
          <w:tcPr>
            <w:tcW w:w="1871"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jc w:val="center"/>
            </w:pPr>
            <w:r>
              <w:rPr>
                <w:color w:val="000000"/>
                <w:sz w:val="20"/>
                <w:szCs w:val="20"/>
              </w:rPr>
              <w:t>Начальник  отдела экономики, прогнозирования и инвестиций Сладковского муниципального района</w:t>
            </w:r>
          </w:p>
        </w:tc>
      </w:tr>
    </w:tbl>
    <w:p w:rsidR="0055661D" w:rsidRDefault="0055661D" w:rsidP="0055661D">
      <w:pPr>
        <w:pStyle w:val="a5"/>
        <w:spacing w:after="0" w:line="240" w:lineRule="auto"/>
        <w:rPr>
          <w:sz w:val="20"/>
          <w:szCs w:val="20"/>
        </w:rPr>
      </w:pPr>
    </w:p>
    <w:tbl>
      <w:tblPr>
        <w:tblW w:w="0" w:type="auto"/>
        <w:tblInd w:w="71" w:type="dxa"/>
        <w:tblLayout w:type="fixed"/>
        <w:tblCellMar>
          <w:left w:w="0" w:type="dxa"/>
          <w:right w:w="0" w:type="dxa"/>
        </w:tblCellMar>
        <w:tblLook w:val="04A0" w:firstRow="1" w:lastRow="0" w:firstColumn="1" w:lastColumn="0" w:noHBand="0" w:noVBand="1"/>
      </w:tblPr>
      <w:tblGrid>
        <w:gridCol w:w="885"/>
        <w:gridCol w:w="3345"/>
        <w:gridCol w:w="2835"/>
        <w:gridCol w:w="1470"/>
        <w:gridCol w:w="4260"/>
        <w:gridCol w:w="2261"/>
      </w:tblGrid>
      <w:tr w:rsidR="0055661D" w:rsidTr="0055661D">
        <w:tc>
          <w:tcPr>
            <w:tcW w:w="88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13.5.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88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34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83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47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26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26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88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13.5.1.</w:t>
            </w:r>
          </w:p>
        </w:tc>
        <w:tc>
          <w:tcPr>
            <w:tcW w:w="3345"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pPr>
            <w:r>
              <w:rPr>
                <w:rStyle w:val="4"/>
                <w:rFonts w:cs="Times New Roman"/>
                <w:color w:val="000000"/>
                <w:sz w:val="20"/>
                <w:szCs w:val="20"/>
                <w:lang w:eastAsia="en-US"/>
              </w:rPr>
              <w:t>Оказание организационно-методической и информационно-консультативной помощи субъектам предпринимательства, осуществляющим (планирующим осуществить) деятельность на рынке по ремонту автотранспортных средств</w:t>
            </w:r>
          </w:p>
        </w:tc>
        <w:tc>
          <w:tcPr>
            <w:tcW w:w="2835"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center"/>
            </w:pPr>
            <w:r>
              <w:rPr>
                <w:rStyle w:val="4"/>
                <w:rFonts w:cs="Times New Roman"/>
                <w:color w:val="000000"/>
                <w:sz w:val="20"/>
                <w:szCs w:val="20"/>
              </w:rPr>
              <w:t xml:space="preserve">План работы </w:t>
            </w:r>
          </w:p>
        </w:tc>
        <w:tc>
          <w:tcPr>
            <w:tcW w:w="1470"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 xml:space="preserve"> Постоянно</w:t>
            </w:r>
          </w:p>
        </w:tc>
        <w:tc>
          <w:tcPr>
            <w:tcW w:w="4260"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pPr>
            <w:r>
              <w:rPr>
                <w:rStyle w:val="4"/>
                <w:rFonts w:cs="Times New Roman"/>
                <w:color w:val="000000"/>
                <w:sz w:val="20"/>
                <w:szCs w:val="20"/>
              </w:rPr>
              <w:t>Предоставление необходимых разъяснений, рекомендации, консультаций по осуществлению деятельности, а также организация проведения индивидуальных консультаций по вопросам подготовки заявлений, пакета документов, необходимых при регистрации организации</w:t>
            </w:r>
          </w:p>
        </w:tc>
        <w:tc>
          <w:tcPr>
            <w:tcW w:w="2261" w:type="dxa"/>
            <w:tcBorders>
              <w:top w:val="single" w:sz="4" w:space="0" w:color="000000"/>
              <w:left w:val="single" w:sz="4" w:space="0" w:color="000000"/>
              <w:bottom w:val="single" w:sz="4" w:space="0" w:color="000000"/>
              <w:right w:val="single" w:sz="4" w:space="0" w:color="000000"/>
            </w:tcBorders>
          </w:tcPr>
          <w:p w:rsidR="0055661D" w:rsidRDefault="0055661D">
            <w:pPr>
              <w:pStyle w:val="af1"/>
              <w:spacing w:after="57"/>
              <w:ind w:left="57" w:right="57"/>
              <w:jc w:val="center"/>
            </w:pPr>
            <w:r>
              <w:rPr>
                <w:rFonts w:cs="Times New Roman"/>
                <w:color w:val="000000"/>
                <w:sz w:val="20"/>
                <w:szCs w:val="20"/>
                <w:highlight w:val="white"/>
                <w:lang w:eastAsia="en-US"/>
              </w:rPr>
              <w:t>Отдел экономики, прогнозирования и инвестиций Сладковского муниципального района</w:t>
            </w:r>
          </w:p>
          <w:p w:rsidR="0055661D" w:rsidRDefault="0055661D">
            <w:pPr>
              <w:pStyle w:val="af1"/>
              <w:spacing w:after="57"/>
              <w:ind w:left="57" w:right="57"/>
              <w:jc w:val="center"/>
              <w:rPr>
                <w:rFonts w:eastAsia="Arial" w:cs="Times New Roman"/>
                <w:color w:val="00A65D"/>
                <w:sz w:val="20"/>
                <w:szCs w:val="20"/>
                <w:highlight w:val="yellow"/>
                <w:lang w:eastAsia="en-US"/>
              </w:rPr>
            </w:pPr>
          </w:p>
        </w:tc>
      </w:tr>
    </w:tbl>
    <w:p w:rsidR="0055661D" w:rsidRDefault="0055661D" w:rsidP="0055661D">
      <w:pPr>
        <w:pStyle w:val="a5"/>
        <w:spacing w:after="0"/>
        <w:rPr>
          <w:sz w:val="20"/>
          <w:szCs w:val="20"/>
        </w:rPr>
      </w:pPr>
    </w:p>
    <w:p w:rsidR="0055661D" w:rsidRDefault="0055661D" w:rsidP="0055661D">
      <w:pPr>
        <w:pStyle w:val="a5"/>
        <w:spacing w:after="0"/>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14171"/>
      </w:tblGrid>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14.</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57" w:after="57"/>
              <w:ind w:left="57" w:right="57"/>
              <w:jc w:val="both"/>
            </w:pPr>
            <w:r>
              <w:rPr>
                <w:rStyle w:val="4"/>
                <w:rFonts w:cs="Arial"/>
                <w:bCs/>
                <w:color w:val="000000"/>
                <w:sz w:val="24"/>
                <w:u w:val="single"/>
              </w:rPr>
              <w:t>Рынок</w:t>
            </w:r>
            <w:r>
              <w:rPr>
                <w:rStyle w:val="4"/>
                <w:rFonts w:cs="Times New Roman"/>
                <w:bCs/>
                <w:color w:val="000000"/>
                <w:sz w:val="24"/>
                <w:highlight w:val="white"/>
                <w:u w:val="single"/>
              </w:rPr>
              <w:t xml:space="preserve"> услуг связи, в том числе услуг по предоставлению широкополосного доступа к информационно-телекоммуникационной сети «Интернет»</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14.1.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Style w:val="4"/>
                <w:rFonts w:cs="Times New Roman"/>
                <w:bCs/>
                <w:color w:val="000000"/>
                <w:sz w:val="20"/>
                <w:szCs w:val="20"/>
              </w:rPr>
              <w:t xml:space="preserve">Исходная фактическая информация по ситуации на рынке услуг связи, в том числе услуг по предоставлению широкополосного доступа к информационно-телекоммуникационной сети </w:t>
            </w:r>
            <w:r>
              <w:rPr>
                <w:rStyle w:val="4"/>
                <w:rFonts w:cs="Times New Roman"/>
                <w:bCs/>
                <w:color w:val="000000"/>
                <w:sz w:val="20"/>
                <w:szCs w:val="20"/>
                <w:highlight w:val="white"/>
              </w:rPr>
              <w:t>«Интернет»</w:t>
            </w:r>
          </w:p>
          <w:p w:rsidR="0055661D" w:rsidRDefault="0055661D">
            <w:pPr>
              <w:widowControl w:val="0"/>
              <w:ind w:left="57" w:right="57" w:firstLine="283"/>
              <w:jc w:val="both"/>
            </w:pPr>
            <w:r>
              <w:rPr>
                <w:rStyle w:val="4"/>
                <w:rFonts w:cs="Times New Roman"/>
                <w:color w:val="000000"/>
                <w:sz w:val="20"/>
                <w:szCs w:val="20"/>
              </w:rPr>
              <w:t xml:space="preserve">Рынок услуг связи в Сладковском муниципальном районе представлен  мобильной связью, универсальными услугами связи, а так же телевидением и радиовещанием. </w:t>
            </w:r>
            <w:r>
              <w:rPr>
                <w:rFonts w:cs="Times New Roman"/>
                <w:sz w:val="20"/>
                <w:szCs w:val="20"/>
              </w:rPr>
              <w:t xml:space="preserve">Рынок услуг связи по предоставлению широкополосного доступа к </w:t>
            </w:r>
            <w:r>
              <w:rPr>
                <w:rStyle w:val="4"/>
                <w:rFonts w:cs="Times New Roman"/>
                <w:b/>
                <w:color w:val="000000"/>
                <w:sz w:val="20"/>
                <w:szCs w:val="20"/>
              </w:rPr>
              <w:t>информационно-телекоммуникационной</w:t>
            </w:r>
            <w:r>
              <w:rPr>
                <w:rFonts w:cs="Times New Roman"/>
                <w:sz w:val="20"/>
                <w:szCs w:val="20"/>
              </w:rPr>
              <w:t xml:space="preserve"> сети «Интернет»  характеризуется достаточно высокими первоначальными вложениями и длительной окупаемостью инвестиций при отсутствии соответствующей инфраструктуры. </w:t>
            </w:r>
          </w:p>
          <w:p w:rsidR="0055661D" w:rsidRDefault="0055661D">
            <w:pPr>
              <w:widowControl w:val="0"/>
              <w:ind w:left="57" w:right="57" w:firstLine="283"/>
              <w:jc w:val="both"/>
            </w:pPr>
            <w:r>
              <w:rPr>
                <w:rStyle w:val="4"/>
                <w:rFonts w:cs="Times New Roman"/>
                <w:color w:val="000000"/>
                <w:sz w:val="20"/>
                <w:szCs w:val="20"/>
              </w:rPr>
              <w:t>В государственной и муниципальной собственности находится весьма незначительная доля имущества (инфраструктуры), используемого для оказания коммерческих услуг связи. Государственная и муниципальная собственность в большинстве случаев интересует операторов связи только в связи с необходимостью размещения антенно-мачтовых сооружений и базовых станций. Для этих целей подбираются земельные участки и иные объекты недвижимости.</w:t>
            </w:r>
          </w:p>
          <w:p w:rsidR="0055661D" w:rsidRDefault="0055661D">
            <w:pPr>
              <w:pStyle w:val="ConsPlusNormal"/>
              <w:ind w:left="57" w:right="57" w:firstLine="283"/>
              <w:jc w:val="both"/>
            </w:pPr>
            <w:r>
              <w:rPr>
                <w:rStyle w:val="4"/>
                <w:rFonts w:cs="Times New Roman"/>
                <w:color w:val="000000"/>
                <w:sz w:val="20"/>
                <w:szCs w:val="20"/>
              </w:rPr>
              <w:t xml:space="preserve">Широкое развитие на территории района получила мобильная сотовая связь стандарта GSM, оказываемая операторами: ПАО «Ростелеком», ПАО «ВымпелКом» (Билайн), ОАО «Мобильные телесистемы» - филиал в Тюменской области (МТС), ЗАО «Уральский ДжиЭсЭм» (Мегафон), YOTA. </w:t>
            </w:r>
          </w:p>
          <w:p w:rsidR="0055661D" w:rsidRDefault="0055661D">
            <w:pPr>
              <w:pStyle w:val="ConsPlusNormal"/>
              <w:ind w:left="57" w:right="57" w:firstLine="283"/>
              <w:jc w:val="both"/>
            </w:pPr>
            <w:r>
              <w:rPr>
                <w:rStyle w:val="4"/>
                <w:rFonts w:cs="Times New Roman"/>
                <w:color w:val="000000"/>
                <w:sz w:val="20"/>
                <w:szCs w:val="20"/>
              </w:rPr>
              <w:t xml:space="preserve">На территории района установлено 47 таксофонов. В районе имеется доступ в сеть Интернет. Жители Восточного микрорайона с. Сладково подключены по технологии БШПД, которая позволяет организовать высокоскоростной доступ во всемирную паутину без телефонной линии через Wi-Fi. Сочетание невысокой цены и простота установки делает доступ в Интернет по этой технологии таким же популярным и доступным. Всего в районе к сети Интернет на 01.01.2019 подключено 1785 абонентов. К сети Интернет подключены все 3 образовательные организации общего образования. </w:t>
            </w:r>
          </w:p>
          <w:p w:rsidR="0055661D" w:rsidRDefault="0055661D">
            <w:pPr>
              <w:pStyle w:val="ConsPlusNormal"/>
              <w:ind w:left="57" w:right="57" w:firstLine="283"/>
              <w:jc w:val="both"/>
            </w:pPr>
            <w:r>
              <w:rPr>
                <w:rStyle w:val="4"/>
                <w:rFonts w:cs="Times New Roman"/>
                <w:color w:val="000000"/>
                <w:sz w:val="20"/>
                <w:szCs w:val="20"/>
              </w:rPr>
              <w:t>Передающая сеть телевидения, радиовещания и радиорелейной связи работает как единый комплекс, обеспечивающий возможность приема населением района многопрограммного вещания. Основными операторами на рынке услуг по распространению и трансляции телевизионных и радио программ на территории района являются: филиал ФГУП «РТРС» - «Урало-Сибирский региональный центр», ГУП ТО «Тюменский региональный телекоммуникационный центр».</w:t>
            </w:r>
          </w:p>
          <w:p w:rsidR="0055661D" w:rsidRDefault="0055661D">
            <w:pPr>
              <w:pStyle w:val="ConsPlusNormal"/>
              <w:ind w:left="57" w:right="57" w:firstLine="283"/>
              <w:jc w:val="both"/>
            </w:pPr>
            <w:r>
              <w:rPr>
                <w:rStyle w:val="4"/>
                <w:rFonts w:cs="Times New Roman"/>
                <w:color w:val="000000"/>
                <w:sz w:val="20"/>
                <w:szCs w:val="20"/>
              </w:rPr>
              <w:t xml:space="preserve">В районном центре транслируются 20 цифровых телевизионных каналов: («Первый Канал», «Россия» +«Регион-Тюмень», «НТВ» «5 (С.Петербург)», «ОТР», «Россия 24», «Культура», «Карусель», «Матч ТВ», «ТВЦ», «REN TV”, «CПАС», «СТС», «Домашний», «ТВ-3», «Пятница», «Звезда», «МИР», «ТНТ», «МУЗ-ТВ» и 5 аналоговых каналов: «REN TV» + «Тюменское время», «Первый Канал», «Россия» +«Регион-Тюмень», «НТВ» «Матч ТВ» и 2 радиовещательные программы («Радио Веры», «Радио -7» с врезками программ местного вещания «На Сладковской волне»). </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14.2.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6" w:after="56"/>
              <w:ind w:left="57" w:right="57"/>
              <w:jc w:val="both"/>
            </w:pPr>
            <w:r>
              <w:rPr>
                <w:rStyle w:val="4"/>
                <w:bCs/>
                <w:color w:val="000000"/>
                <w:sz w:val="20"/>
                <w:szCs w:val="20"/>
              </w:rPr>
              <w:t xml:space="preserve">Проблематика ситуации на рынке услуг связи, в том числе услуг по предоставлению широкополосного доступа к информационно-телекоммуникационной сети </w:t>
            </w:r>
            <w:r>
              <w:rPr>
                <w:rStyle w:val="4"/>
                <w:bCs/>
                <w:color w:val="000000"/>
                <w:sz w:val="20"/>
                <w:szCs w:val="20"/>
                <w:highlight w:val="white"/>
              </w:rPr>
              <w:t>«Интернет»</w:t>
            </w:r>
          </w:p>
          <w:p w:rsidR="0055661D" w:rsidRDefault="0055661D">
            <w:pPr>
              <w:pStyle w:val="af1"/>
              <w:spacing w:after="57"/>
              <w:ind w:left="57" w:right="57" w:firstLine="283"/>
              <w:jc w:val="both"/>
            </w:pPr>
            <w:r>
              <w:rPr>
                <w:color w:val="000000"/>
                <w:sz w:val="20"/>
                <w:szCs w:val="20"/>
              </w:rPr>
              <w:t>Наличие ограничений нормативного и ненормативного характера, препятствующих развитию конкурентоспособной инфраструктуры передачи данных в Сладковском муниципальном районе.</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14.3.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jc w:val="both"/>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Повышение эффективности функционирования и развития сетей передачи данных в Сладковском муниципальном районе для обеспечения потребностей граждан и организаций.</w:t>
            </w:r>
          </w:p>
        </w:tc>
      </w:tr>
    </w:tbl>
    <w:p w:rsidR="0055661D" w:rsidRDefault="0055661D" w:rsidP="0055661D">
      <w:pPr>
        <w:pStyle w:val="a5"/>
        <w:spacing w:after="0" w:line="240" w:lineRule="auto"/>
        <w:rPr>
          <w:sz w:val="20"/>
          <w:szCs w:val="20"/>
        </w:rPr>
      </w:pPr>
    </w:p>
    <w:tbl>
      <w:tblPr>
        <w:tblW w:w="0" w:type="auto"/>
        <w:tblInd w:w="131" w:type="dxa"/>
        <w:tblLayout w:type="fixed"/>
        <w:tblCellMar>
          <w:left w:w="0" w:type="dxa"/>
          <w:right w:w="0" w:type="dxa"/>
        </w:tblCellMar>
        <w:tblLook w:val="04A0" w:firstRow="1" w:lastRow="0" w:firstColumn="1" w:lastColumn="0" w:noHBand="0" w:noVBand="1"/>
      </w:tblPr>
      <w:tblGrid>
        <w:gridCol w:w="825"/>
        <w:gridCol w:w="2895"/>
        <w:gridCol w:w="615"/>
        <w:gridCol w:w="855"/>
        <w:gridCol w:w="840"/>
        <w:gridCol w:w="855"/>
        <w:gridCol w:w="180"/>
        <w:gridCol w:w="675"/>
        <w:gridCol w:w="855"/>
        <w:gridCol w:w="615"/>
        <w:gridCol w:w="2505"/>
        <w:gridCol w:w="1245"/>
        <w:gridCol w:w="2036"/>
      </w:tblGrid>
      <w:tr w:rsidR="0055661D" w:rsidTr="0055661D">
        <w:tc>
          <w:tcPr>
            <w:tcW w:w="82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14.4. </w:t>
            </w:r>
          </w:p>
        </w:tc>
        <w:tc>
          <w:tcPr>
            <w:tcW w:w="14171"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 xml:space="preserve">Ключевой показатель развития конкуренции на рынке услуг связи, в том числе услуг по предоставлению широкополосного доступа к </w:t>
            </w:r>
            <w:r>
              <w:rPr>
                <w:b/>
                <w:bCs/>
                <w:sz w:val="20"/>
                <w:szCs w:val="20"/>
              </w:rPr>
              <w:lastRenderedPageBreak/>
              <w:t>информационно-телекоммуникационной сети «Интернет»</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89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84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w:t>
            </w:r>
          </w:p>
          <w:p w:rsidR="0055661D" w:rsidRDefault="0055661D">
            <w:pPr>
              <w:pStyle w:val="af1"/>
              <w:jc w:val="center"/>
              <w:textAlignment w:val="top"/>
            </w:pPr>
            <w:r>
              <w:rPr>
                <w:b/>
                <w:bCs/>
                <w:color w:val="000000"/>
                <w:sz w:val="20"/>
                <w:szCs w:val="20"/>
              </w:rPr>
              <w:t xml:space="preserve">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2020</w:t>
            </w:r>
          </w:p>
          <w:p w:rsidR="0055661D" w:rsidRDefault="0055661D">
            <w:pPr>
              <w:pStyle w:val="af1"/>
              <w:jc w:val="center"/>
              <w:textAlignment w:val="top"/>
            </w:pPr>
            <w:r>
              <w:rPr>
                <w:b/>
                <w:bCs/>
                <w:color w:val="000000"/>
                <w:sz w:val="20"/>
                <w:szCs w:val="20"/>
              </w:rPr>
              <w:t xml:space="preserve"> год </w:t>
            </w:r>
          </w:p>
        </w:tc>
        <w:tc>
          <w:tcPr>
            <w:tcW w:w="85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w:t>
            </w:r>
          </w:p>
          <w:p w:rsidR="0055661D" w:rsidRDefault="0055661D">
            <w:pPr>
              <w:pStyle w:val="af1"/>
              <w:jc w:val="center"/>
              <w:textAlignment w:val="top"/>
            </w:pPr>
            <w:r>
              <w:rPr>
                <w:b/>
                <w:bCs/>
                <w:color w:val="000000"/>
                <w:sz w:val="20"/>
                <w:szCs w:val="20"/>
              </w:rPr>
              <w:t xml:space="preserve">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w:t>
            </w:r>
          </w:p>
          <w:p w:rsidR="0055661D" w:rsidRDefault="0055661D">
            <w:pPr>
              <w:pStyle w:val="af1"/>
              <w:jc w:val="center"/>
              <w:textAlignment w:val="top"/>
            </w:pPr>
            <w:r>
              <w:rPr>
                <w:b/>
                <w:bCs/>
                <w:color w:val="000000"/>
                <w:sz w:val="20"/>
                <w:szCs w:val="20"/>
              </w:rPr>
              <w:t xml:space="preserve">год  </w:t>
            </w:r>
          </w:p>
        </w:tc>
        <w:tc>
          <w:tcPr>
            <w:tcW w:w="4365" w:type="dxa"/>
            <w:gridSpan w:val="3"/>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036"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69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71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4181" w:type="dxa"/>
            <w:gridSpan w:val="3"/>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036"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171" w:type="dxa"/>
            <w:gridSpan w:val="12"/>
            <w:tcBorders>
              <w:top w:val="single" w:sz="4" w:space="0" w:color="000000"/>
              <w:left w:val="single" w:sz="4" w:space="0" w:color="000000"/>
              <w:bottom w:val="single" w:sz="4" w:space="0" w:color="000000"/>
              <w:right w:val="single" w:sz="4" w:space="0" w:color="000000"/>
            </w:tcBorders>
            <w:hideMark/>
          </w:tcPr>
          <w:p w:rsidR="0055661D" w:rsidRDefault="0055661D">
            <w:pPr>
              <w:pStyle w:val="af1"/>
              <w:ind w:left="57" w:right="57"/>
            </w:pPr>
            <w:r>
              <w:rPr>
                <w:color w:val="000000"/>
                <w:sz w:val="20"/>
                <w:szCs w:val="20"/>
              </w:rPr>
              <w:t xml:space="preserve">Услуги связи по предоставлению широкополосного доступа к сети Интернет, </w:t>
            </w:r>
          </w:p>
          <w:p w:rsidR="0055661D" w:rsidRDefault="0055661D">
            <w:pPr>
              <w:pStyle w:val="af1"/>
              <w:ind w:left="57" w:right="57"/>
            </w:pPr>
            <w:r>
              <w:rPr>
                <w:color w:val="000000"/>
                <w:sz w:val="20"/>
                <w:szCs w:val="20"/>
              </w:rPr>
              <w:t>в том числе:</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14.4.1.</w:t>
            </w:r>
          </w:p>
        </w:tc>
        <w:tc>
          <w:tcPr>
            <w:tcW w:w="2895"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 xml:space="preserve">Увеличение количества объектов государственной и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 </w:t>
            </w:r>
          </w:p>
        </w:tc>
        <w:tc>
          <w:tcPr>
            <w:tcW w:w="61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color w:val="000000"/>
                <w:sz w:val="20"/>
                <w:szCs w:val="20"/>
              </w:rPr>
              <w:t xml:space="preserve"> </w:t>
            </w:r>
            <w:r>
              <w:rPr>
                <w:rStyle w:val="4"/>
                <w:color w:val="000000"/>
                <w:sz w:val="20"/>
                <w:szCs w:val="20"/>
              </w:rPr>
              <w:t>%</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lang w:val="en-US"/>
              </w:rPr>
              <w:t>98</w:t>
            </w:r>
          </w:p>
        </w:tc>
        <w:tc>
          <w:tcPr>
            <w:tcW w:w="84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98</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98</w:t>
            </w:r>
          </w:p>
        </w:tc>
        <w:tc>
          <w:tcPr>
            <w:tcW w:w="855" w:type="dxa"/>
            <w:gridSpan w:val="2"/>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98</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98</w:t>
            </w:r>
          </w:p>
        </w:tc>
        <w:tc>
          <w:tcPr>
            <w:tcW w:w="4365" w:type="dxa"/>
            <w:gridSpan w:val="3"/>
            <w:tcBorders>
              <w:top w:val="single" w:sz="4" w:space="0" w:color="000000"/>
              <w:left w:val="single" w:sz="4" w:space="0" w:color="000000"/>
              <w:bottom w:val="single" w:sz="4" w:space="0" w:color="000000"/>
              <w:right w:val="nil"/>
            </w:tcBorders>
            <w:hideMark/>
          </w:tcPr>
          <w:p w:rsidR="0055661D" w:rsidRDefault="0055661D">
            <w:pPr>
              <w:pStyle w:val="a5"/>
              <w:spacing w:after="57" w:line="240" w:lineRule="auto"/>
              <w:ind w:left="57" w:right="57" w:firstLine="283"/>
              <w:jc w:val="both"/>
            </w:pPr>
            <w:r>
              <w:rPr>
                <w:rStyle w:val="4"/>
                <w:sz w:val="20"/>
                <w:szCs w:val="20"/>
              </w:rPr>
              <w:t>КП = Д</w:t>
            </w:r>
            <w:r>
              <w:rPr>
                <w:rStyle w:val="4"/>
                <w:position w:val="-19"/>
                <w:sz w:val="20"/>
                <w:szCs w:val="20"/>
              </w:rPr>
              <w:t>УЗ</w:t>
            </w:r>
            <w:r>
              <w:rPr>
                <w:rStyle w:val="4"/>
                <w:position w:val="-5"/>
                <w:sz w:val="20"/>
                <w:szCs w:val="20"/>
                <w:lang w:val="en-US"/>
              </w:rPr>
              <w:t>t</w:t>
            </w:r>
            <w:r>
              <w:rPr>
                <w:rStyle w:val="4"/>
                <w:sz w:val="20"/>
                <w:szCs w:val="20"/>
              </w:rPr>
              <w:t xml:space="preserve"> – Д</w:t>
            </w:r>
            <w:r>
              <w:rPr>
                <w:rStyle w:val="4"/>
                <w:position w:val="-19"/>
                <w:sz w:val="20"/>
                <w:szCs w:val="20"/>
              </w:rPr>
              <w:t>УЗ</w:t>
            </w:r>
            <w:r>
              <w:rPr>
                <w:rStyle w:val="4"/>
                <w:position w:val="-5"/>
                <w:sz w:val="20"/>
                <w:szCs w:val="20"/>
                <w:lang w:val="en-US"/>
              </w:rPr>
              <w:t>t</w:t>
            </w:r>
            <w:r>
              <w:rPr>
                <w:rStyle w:val="4"/>
                <w:position w:val="-5"/>
                <w:sz w:val="20"/>
                <w:szCs w:val="20"/>
              </w:rPr>
              <w:t xml:space="preserve">-1 </w:t>
            </w:r>
            <w:r>
              <w:rPr>
                <w:rStyle w:val="4"/>
                <w:sz w:val="20"/>
                <w:szCs w:val="20"/>
              </w:rPr>
              <w:t>, где:</w:t>
            </w:r>
          </w:p>
          <w:p w:rsidR="0055661D" w:rsidRDefault="0055661D">
            <w:pPr>
              <w:pStyle w:val="21"/>
              <w:spacing w:after="57"/>
              <w:ind w:left="57" w:firstLine="283"/>
            </w:pPr>
            <w:r>
              <w:rPr>
                <w:rStyle w:val="4"/>
                <w:sz w:val="20"/>
                <w:szCs w:val="20"/>
              </w:rPr>
              <w:t>Д</w:t>
            </w:r>
            <w:r>
              <w:rPr>
                <w:rStyle w:val="4"/>
                <w:position w:val="-19"/>
                <w:sz w:val="20"/>
                <w:szCs w:val="20"/>
              </w:rPr>
              <w:t xml:space="preserve">УЗ </w:t>
            </w:r>
            <w:r>
              <w:rPr>
                <w:rStyle w:val="4"/>
                <w:sz w:val="20"/>
                <w:szCs w:val="20"/>
              </w:rPr>
              <w:t>- доля удовлетворенных заявок</w:t>
            </w:r>
          </w:p>
          <w:p w:rsidR="0055661D" w:rsidRDefault="0055661D">
            <w:pPr>
              <w:pStyle w:val="a5"/>
              <w:spacing w:after="57" w:line="240" w:lineRule="auto"/>
              <w:ind w:left="454" w:right="57" w:firstLine="283"/>
            </w:pPr>
            <w:r>
              <w:rPr>
                <w:rStyle w:val="4"/>
                <w:sz w:val="20"/>
                <w:szCs w:val="20"/>
                <w:lang w:val="en-US"/>
              </w:rPr>
              <w:t>t</w:t>
            </w:r>
            <w:r w:rsidRPr="0055661D">
              <w:rPr>
                <w:rStyle w:val="4"/>
                <w:position w:val="-5"/>
                <w:sz w:val="20"/>
                <w:szCs w:val="20"/>
              </w:rPr>
              <w:t xml:space="preserve"> </w:t>
            </w:r>
            <w:r>
              <w:rPr>
                <w:rStyle w:val="4"/>
                <w:sz w:val="20"/>
                <w:szCs w:val="20"/>
              </w:rPr>
              <w:t>– отчетный период (год).</w:t>
            </w:r>
          </w:p>
          <w:p w:rsidR="0055661D" w:rsidRDefault="0055661D">
            <w:pPr>
              <w:pStyle w:val="a5"/>
              <w:spacing w:after="57" w:line="240" w:lineRule="auto"/>
              <w:ind w:left="454" w:right="57" w:firstLine="283"/>
            </w:pPr>
            <w:r>
              <w:rPr>
                <w:rStyle w:val="4"/>
                <w:sz w:val="20"/>
                <w:szCs w:val="20"/>
                <w:lang w:val="en-US"/>
              </w:rPr>
              <w:t>t</w:t>
            </w:r>
            <w:r>
              <w:rPr>
                <w:rStyle w:val="4"/>
                <w:sz w:val="20"/>
                <w:szCs w:val="20"/>
              </w:rPr>
              <w:t>-1 – предыдущий период (год).</w:t>
            </w:r>
          </w:p>
          <w:p w:rsidR="0055661D" w:rsidRDefault="0055661D">
            <w:pPr>
              <w:pStyle w:val="21"/>
              <w:jc w:val="center"/>
            </w:pPr>
            <w:r>
              <w:rPr>
                <w:noProof/>
                <w:lang w:eastAsia="ru-RU" w:bidi="ar-SA"/>
              </w:rPr>
              <w:drawing>
                <wp:inline distT="0" distB="0" distL="0" distR="0" wp14:anchorId="73C8AD5A" wp14:editId="74AF4915">
                  <wp:extent cx="7620" cy="76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r>
              <w:rPr>
                <w:rStyle w:val="4"/>
                <w:sz w:val="20"/>
                <w:szCs w:val="20"/>
              </w:rPr>
              <w:t>, где:</w:t>
            </w:r>
          </w:p>
          <w:p w:rsidR="0055661D" w:rsidRDefault="0055661D">
            <w:pPr>
              <w:pStyle w:val="21"/>
              <w:spacing w:after="57"/>
              <w:ind w:left="57" w:firstLine="283"/>
              <w:jc w:val="both"/>
            </w:pPr>
            <w:r>
              <w:rPr>
                <w:rStyle w:val="4"/>
                <w:sz w:val="20"/>
              </w:rPr>
              <w:t>К</w:t>
            </w:r>
            <w:r>
              <w:rPr>
                <w:rStyle w:val="4"/>
                <w:position w:val="-19"/>
                <w:sz w:val="20"/>
              </w:rPr>
              <w:t>УЗ</w:t>
            </w:r>
            <w:r>
              <w:rPr>
                <w:rStyle w:val="4"/>
                <w:sz w:val="20"/>
              </w:rPr>
              <w:t xml:space="preserve"> - количество удовлетворенных заявок операторов связи на доступ к инфраструктуре</w:t>
            </w:r>
          </w:p>
          <w:p w:rsidR="0055661D" w:rsidRDefault="0055661D">
            <w:pPr>
              <w:pStyle w:val="21"/>
              <w:spacing w:after="57"/>
              <w:ind w:left="57" w:firstLine="283"/>
              <w:jc w:val="both"/>
            </w:pPr>
            <w:r>
              <w:rPr>
                <w:rStyle w:val="4"/>
                <w:sz w:val="20"/>
                <w:szCs w:val="20"/>
              </w:rPr>
              <w:t>К</w:t>
            </w:r>
            <w:r>
              <w:rPr>
                <w:rStyle w:val="4"/>
                <w:position w:val="-19"/>
                <w:sz w:val="20"/>
                <w:szCs w:val="20"/>
              </w:rPr>
              <w:t>О</w:t>
            </w:r>
            <w:r>
              <w:rPr>
                <w:rStyle w:val="4"/>
                <w:sz w:val="20"/>
                <w:szCs w:val="20"/>
              </w:rPr>
              <w:t xml:space="preserve"> - общее количество надлежащим образом поданных заявок</w:t>
            </w:r>
          </w:p>
        </w:tc>
        <w:tc>
          <w:tcPr>
            <w:tcW w:w="2036" w:type="dxa"/>
            <w:tcBorders>
              <w:top w:val="single" w:sz="4" w:space="0" w:color="000000"/>
              <w:left w:val="single" w:sz="4" w:space="0" w:color="000000"/>
              <w:bottom w:val="single" w:sz="4" w:space="0" w:color="000000"/>
              <w:right w:val="single" w:sz="4" w:space="0" w:color="000000"/>
            </w:tcBorders>
          </w:tcPr>
          <w:p w:rsidR="0055661D" w:rsidRDefault="0055661D">
            <w:pPr>
              <w:pStyle w:val="af1"/>
              <w:ind w:left="57" w:right="57"/>
              <w:jc w:val="center"/>
            </w:pPr>
            <w:r>
              <w:rPr>
                <w:rStyle w:val="4"/>
                <w:rFonts w:eastAsia="Arial" w:cs="Times New Roman"/>
                <w:b/>
                <w:color w:val="000000"/>
                <w:sz w:val="20"/>
                <w:szCs w:val="20"/>
                <w:lang w:eastAsia="en-US"/>
              </w:rPr>
              <w:t>Отдел</w:t>
            </w:r>
            <w:r w:rsidRPr="0055661D">
              <w:rPr>
                <w:rStyle w:val="4"/>
                <w:rFonts w:eastAsia="Arial" w:cs="Times New Roman"/>
                <w:b/>
                <w:color w:val="000000"/>
                <w:sz w:val="20"/>
                <w:szCs w:val="20"/>
                <w:lang w:eastAsia="en-US"/>
              </w:rPr>
              <w:t xml:space="preserve">  </w:t>
            </w:r>
            <w:r>
              <w:rPr>
                <w:rStyle w:val="4"/>
                <w:rFonts w:eastAsia="Arial" w:cs="Times New Roman"/>
                <w:b/>
                <w:color w:val="000000"/>
                <w:sz w:val="20"/>
                <w:szCs w:val="20"/>
                <w:lang w:eastAsia="en-US"/>
              </w:rPr>
              <w:t>по управлению муниципальным имуществом администрации</w:t>
            </w:r>
          </w:p>
          <w:p w:rsidR="0055661D" w:rsidRDefault="0055661D">
            <w:pPr>
              <w:pStyle w:val="af1"/>
              <w:spacing w:after="57"/>
              <w:ind w:left="57" w:right="57"/>
              <w:jc w:val="center"/>
            </w:pPr>
            <w:r>
              <w:rPr>
                <w:rStyle w:val="4"/>
                <w:rFonts w:eastAsia="Arial" w:cs="Times New Roman"/>
                <w:b/>
                <w:color w:val="000000"/>
                <w:sz w:val="20"/>
                <w:szCs w:val="20"/>
                <w:lang w:eastAsia="en-US"/>
              </w:rPr>
              <w:t>Сладковского муниципального района</w:t>
            </w:r>
          </w:p>
          <w:p w:rsidR="0055661D" w:rsidRDefault="0055661D">
            <w:pPr>
              <w:pStyle w:val="ConsPlusNormal"/>
              <w:spacing w:line="252" w:lineRule="auto"/>
              <w:jc w:val="center"/>
              <w:rPr>
                <w:color w:val="000000"/>
                <w:sz w:val="24"/>
                <w:szCs w:val="20"/>
              </w:rPr>
            </w:pPr>
          </w:p>
          <w:p w:rsidR="0055661D" w:rsidRDefault="0055661D">
            <w:pPr>
              <w:pStyle w:val="ConsPlusNormal"/>
              <w:spacing w:line="252" w:lineRule="auto"/>
              <w:jc w:val="center"/>
              <w:rPr>
                <w:color w:val="000000"/>
                <w:sz w:val="24"/>
                <w:szCs w:val="20"/>
              </w:rPr>
            </w:pPr>
          </w:p>
        </w:tc>
      </w:tr>
      <w:tr w:rsidR="0055661D" w:rsidTr="0055661D">
        <w:tc>
          <w:tcPr>
            <w:tcW w:w="82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14.5. </w:t>
            </w:r>
          </w:p>
        </w:tc>
        <w:tc>
          <w:tcPr>
            <w:tcW w:w="14171" w:type="dxa"/>
            <w:gridSpan w:val="12"/>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365"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1875"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2145"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250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3281" w:type="dxa"/>
            <w:gridSpan w:val="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14.5.1.</w:t>
            </w:r>
          </w:p>
        </w:tc>
        <w:tc>
          <w:tcPr>
            <w:tcW w:w="4365" w:type="dxa"/>
            <w:gridSpan w:val="3"/>
            <w:tcBorders>
              <w:top w:val="nil"/>
              <w:left w:val="single" w:sz="4" w:space="0" w:color="000000"/>
              <w:bottom w:val="single" w:sz="4" w:space="0" w:color="000000"/>
              <w:right w:val="nil"/>
            </w:tcBorders>
            <w:hideMark/>
          </w:tcPr>
          <w:p w:rsidR="0055661D" w:rsidRDefault="0055661D">
            <w:pPr>
              <w:pStyle w:val="ConsPlusNormal"/>
              <w:spacing w:after="57"/>
              <w:ind w:left="57" w:right="57"/>
            </w:pPr>
            <w:r>
              <w:rPr>
                <w:rStyle w:val="4"/>
                <w:rFonts w:cs="Times New Roman"/>
                <w:color w:val="000000"/>
                <w:sz w:val="20"/>
                <w:szCs w:val="20"/>
                <w:lang w:eastAsia="en-US"/>
              </w:rPr>
              <w:t>Формирование перечня объектов муниципальной собственности для размещения объектов, сооружений и средств связи</w:t>
            </w:r>
          </w:p>
        </w:tc>
        <w:tc>
          <w:tcPr>
            <w:tcW w:w="1875" w:type="dxa"/>
            <w:gridSpan w:val="3"/>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Style w:val="4"/>
                <w:rFonts w:cs="Times New Roman"/>
                <w:color w:val="000000"/>
                <w:sz w:val="20"/>
                <w:szCs w:val="20"/>
              </w:rPr>
              <w:t>Соответствующий правовой акт</w:t>
            </w:r>
          </w:p>
        </w:tc>
        <w:tc>
          <w:tcPr>
            <w:tcW w:w="2145" w:type="dxa"/>
            <w:gridSpan w:val="3"/>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По мере необходимости</w:t>
            </w:r>
          </w:p>
        </w:tc>
        <w:tc>
          <w:tcPr>
            <w:tcW w:w="2505" w:type="dxa"/>
            <w:tcBorders>
              <w:top w:val="nil"/>
              <w:left w:val="single" w:sz="4" w:space="0" w:color="000000"/>
              <w:bottom w:val="single" w:sz="4" w:space="0" w:color="000000"/>
              <w:right w:val="nil"/>
            </w:tcBorders>
            <w:hideMark/>
          </w:tcPr>
          <w:p w:rsidR="0055661D" w:rsidRDefault="0055661D">
            <w:pPr>
              <w:pStyle w:val="ConsPlusNormal"/>
              <w:spacing w:after="57"/>
              <w:ind w:left="57" w:right="57"/>
            </w:pPr>
            <w:r>
              <w:rPr>
                <w:rStyle w:val="4"/>
                <w:rFonts w:cs="Times New Roman"/>
                <w:color w:val="000000"/>
                <w:sz w:val="20"/>
                <w:szCs w:val="20"/>
                <w:lang w:eastAsia="en-US"/>
              </w:rPr>
              <w:t>Упрощение доступа операторов связи к объектам инфраструктуры</w:t>
            </w:r>
          </w:p>
        </w:tc>
        <w:tc>
          <w:tcPr>
            <w:tcW w:w="3281" w:type="dxa"/>
            <w:gridSpan w:val="2"/>
            <w:tcBorders>
              <w:top w:val="nil"/>
              <w:left w:val="single" w:sz="4" w:space="0" w:color="000000"/>
              <w:bottom w:val="single" w:sz="4" w:space="0" w:color="000000"/>
              <w:right w:val="single" w:sz="4" w:space="0" w:color="000000"/>
            </w:tcBorders>
            <w:hideMark/>
          </w:tcPr>
          <w:p w:rsidR="0055661D" w:rsidRDefault="0055661D">
            <w:pPr>
              <w:pStyle w:val="af1"/>
              <w:ind w:left="57" w:right="57"/>
              <w:jc w:val="center"/>
            </w:pPr>
            <w:r>
              <w:rPr>
                <w:rStyle w:val="4"/>
                <w:rFonts w:eastAsia="Arial" w:cs="Times New Roman"/>
                <w:b/>
                <w:color w:val="000000"/>
                <w:sz w:val="20"/>
                <w:szCs w:val="20"/>
                <w:lang w:eastAsia="en-US"/>
              </w:rPr>
              <w:t>Отдел</w:t>
            </w:r>
            <w:r w:rsidRPr="0055661D">
              <w:rPr>
                <w:rStyle w:val="4"/>
                <w:rFonts w:eastAsia="Arial" w:cs="Times New Roman"/>
                <w:b/>
                <w:color w:val="000000"/>
                <w:sz w:val="20"/>
                <w:szCs w:val="20"/>
                <w:lang w:eastAsia="en-US"/>
              </w:rPr>
              <w:t xml:space="preserve">  </w:t>
            </w:r>
            <w:r>
              <w:rPr>
                <w:rStyle w:val="4"/>
                <w:rFonts w:eastAsia="Arial" w:cs="Times New Roman"/>
                <w:b/>
                <w:color w:val="000000"/>
                <w:sz w:val="20"/>
                <w:szCs w:val="20"/>
                <w:lang w:eastAsia="en-US"/>
              </w:rPr>
              <w:t>по управлению муниципальным имуществом администрации</w:t>
            </w:r>
          </w:p>
          <w:p w:rsidR="0055661D" w:rsidRDefault="0055661D">
            <w:pPr>
              <w:pStyle w:val="af1"/>
              <w:spacing w:after="57"/>
              <w:ind w:left="57" w:right="57"/>
              <w:jc w:val="center"/>
            </w:pPr>
            <w:r>
              <w:rPr>
                <w:rStyle w:val="4"/>
                <w:rFonts w:eastAsia="Arial" w:cs="Times New Roman"/>
                <w:b/>
                <w:color w:val="000000"/>
                <w:sz w:val="20"/>
                <w:szCs w:val="20"/>
                <w:lang w:eastAsia="en-US"/>
              </w:rPr>
              <w:t>Сладковского муниципального района</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14.5.2.</w:t>
            </w:r>
          </w:p>
        </w:tc>
        <w:tc>
          <w:tcPr>
            <w:tcW w:w="4365" w:type="dxa"/>
            <w:gridSpan w:val="3"/>
            <w:tcBorders>
              <w:top w:val="nil"/>
              <w:left w:val="single" w:sz="4" w:space="0" w:color="000000"/>
              <w:bottom w:val="single" w:sz="4" w:space="0" w:color="000000"/>
              <w:right w:val="nil"/>
            </w:tcBorders>
            <w:hideMark/>
          </w:tcPr>
          <w:p w:rsidR="0055661D" w:rsidRDefault="0055661D">
            <w:pPr>
              <w:pStyle w:val="21"/>
              <w:spacing w:after="57"/>
              <w:ind w:left="57" w:right="57"/>
            </w:pPr>
            <w:r>
              <w:rPr>
                <w:color w:val="000000"/>
                <w:sz w:val="20"/>
                <w:szCs w:val="20"/>
              </w:rPr>
              <w:t>Внесение изменений в муниципальные правовые акты, регулирующие предоставление в аренду муниципального имущества (в случае наличия) в части исключения из положений, запрещающих передачу арендуемого имущества в субаренду для размещения сетей связи, объектов почтовой связи</w:t>
            </w:r>
          </w:p>
        </w:tc>
        <w:tc>
          <w:tcPr>
            <w:tcW w:w="1875" w:type="dxa"/>
            <w:gridSpan w:val="3"/>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color w:val="000000"/>
                <w:sz w:val="20"/>
                <w:szCs w:val="20"/>
              </w:rPr>
              <w:t xml:space="preserve">Соответствующий правовой акт </w:t>
            </w:r>
          </w:p>
        </w:tc>
        <w:tc>
          <w:tcPr>
            <w:tcW w:w="2145" w:type="dxa"/>
            <w:gridSpan w:val="3"/>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По мере необходимости</w:t>
            </w:r>
          </w:p>
        </w:tc>
        <w:tc>
          <w:tcPr>
            <w:tcW w:w="2505" w:type="dxa"/>
            <w:tcBorders>
              <w:top w:val="nil"/>
              <w:left w:val="single" w:sz="4" w:space="0" w:color="000000"/>
              <w:bottom w:val="single" w:sz="4" w:space="0" w:color="000000"/>
              <w:right w:val="nil"/>
            </w:tcBorders>
            <w:hideMark/>
          </w:tcPr>
          <w:p w:rsidR="0055661D" w:rsidRDefault="0055661D">
            <w:pPr>
              <w:pStyle w:val="ConsPlusNormal"/>
              <w:spacing w:after="57"/>
              <w:ind w:left="57" w:right="57"/>
            </w:pPr>
            <w:r>
              <w:rPr>
                <w:rStyle w:val="4"/>
                <w:rFonts w:cs="Times New Roman"/>
                <w:color w:val="000000"/>
                <w:sz w:val="20"/>
                <w:szCs w:val="20"/>
                <w:lang w:eastAsia="en-US"/>
              </w:rPr>
              <w:t>Упрощение доступа операторов связи к объектам инфраструктуры</w:t>
            </w:r>
          </w:p>
        </w:tc>
        <w:tc>
          <w:tcPr>
            <w:tcW w:w="3281" w:type="dxa"/>
            <w:gridSpan w:val="2"/>
            <w:tcBorders>
              <w:top w:val="nil"/>
              <w:left w:val="single" w:sz="4" w:space="0" w:color="000000"/>
              <w:bottom w:val="single" w:sz="4" w:space="0" w:color="000000"/>
              <w:right w:val="single" w:sz="4" w:space="0" w:color="000000"/>
            </w:tcBorders>
            <w:hideMark/>
          </w:tcPr>
          <w:p w:rsidR="0055661D" w:rsidRDefault="0055661D">
            <w:pPr>
              <w:pStyle w:val="af1"/>
              <w:ind w:left="57" w:right="57"/>
              <w:jc w:val="center"/>
            </w:pPr>
            <w:r>
              <w:rPr>
                <w:rStyle w:val="4"/>
                <w:rFonts w:eastAsia="Arial" w:cs="Times New Roman"/>
                <w:b/>
                <w:color w:val="000000"/>
                <w:sz w:val="20"/>
                <w:szCs w:val="20"/>
                <w:lang w:eastAsia="en-US"/>
              </w:rPr>
              <w:t>Отдел</w:t>
            </w:r>
            <w:r w:rsidRPr="0055661D">
              <w:rPr>
                <w:rStyle w:val="4"/>
                <w:rFonts w:eastAsia="Arial" w:cs="Times New Roman"/>
                <w:b/>
                <w:color w:val="000000"/>
                <w:sz w:val="20"/>
                <w:szCs w:val="20"/>
                <w:lang w:eastAsia="en-US"/>
              </w:rPr>
              <w:t xml:space="preserve">  </w:t>
            </w:r>
            <w:r>
              <w:rPr>
                <w:rStyle w:val="4"/>
                <w:rFonts w:eastAsia="Arial" w:cs="Times New Roman"/>
                <w:b/>
                <w:color w:val="000000"/>
                <w:sz w:val="20"/>
                <w:szCs w:val="20"/>
                <w:lang w:eastAsia="en-US"/>
              </w:rPr>
              <w:t>по управлению муниципальным имуществом администрации</w:t>
            </w:r>
          </w:p>
          <w:p w:rsidR="0055661D" w:rsidRDefault="0055661D">
            <w:pPr>
              <w:pStyle w:val="af1"/>
              <w:spacing w:after="57"/>
              <w:ind w:left="57" w:right="57"/>
              <w:jc w:val="center"/>
            </w:pPr>
            <w:r>
              <w:rPr>
                <w:rStyle w:val="4"/>
                <w:rFonts w:eastAsia="Arial" w:cs="Times New Roman"/>
                <w:b/>
                <w:color w:val="000000"/>
                <w:sz w:val="20"/>
                <w:szCs w:val="20"/>
                <w:lang w:eastAsia="en-US"/>
              </w:rPr>
              <w:t>Сладковского муниципального района</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14.5.3.</w:t>
            </w:r>
          </w:p>
        </w:tc>
        <w:tc>
          <w:tcPr>
            <w:tcW w:w="4365" w:type="dxa"/>
            <w:gridSpan w:val="3"/>
            <w:tcBorders>
              <w:top w:val="nil"/>
              <w:left w:val="single" w:sz="4" w:space="0" w:color="000000"/>
              <w:bottom w:val="single" w:sz="4" w:space="0" w:color="000000"/>
              <w:right w:val="nil"/>
            </w:tcBorders>
            <w:hideMark/>
          </w:tcPr>
          <w:p w:rsidR="0055661D" w:rsidRDefault="0055661D">
            <w:pPr>
              <w:pStyle w:val="21"/>
              <w:spacing w:after="57"/>
              <w:ind w:left="57" w:right="57"/>
            </w:pPr>
            <w:r>
              <w:rPr>
                <w:color w:val="000000"/>
                <w:sz w:val="20"/>
                <w:szCs w:val="20"/>
              </w:rPr>
              <w:t xml:space="preserve">Внесение изменений в действующие </w:t>
            </w:r>
            <w:r>
              <w:rPr>
                <w:color w:val="000000"/>
                <w:sz w:val="20"/>
                <w:szCs w:val="20"/>
              </w:rPr>
              <w:lastRenderedPageBreak/>
              <w:t>договоры аренды муниципального имущества по исключению положений запрещающих заключать договоры субаренды для размещения сетей связи, объектов почтовой связи.</w:t>
            </w:r>
          </w:p>
        </w:tc>
        <w:tc>
          <w:tcPr>
            <w:tcW w:w="1875" w:type="dxa"/>
            <w:gridSpan w:val="3"/>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color w:val="000000"/>
                <w:sz w:val="20"/>
                <w:szCs w:val="20"/>
              </w:rPr>
              <w:lastRenderedPageBreak/>
              <w:t xml:space="preserve">Соответствующий </w:t>
            </w:r>
            <w:r>
              <w:rPr>
                <w:color w:val="000000"/>
                <w:sz w:val="20"/>
                <w:szCs w:val="20"/>
              </w:rPr>
              <w:lastRenderedPageBreak/>
              <w:t xml:space="preserve">правовой акт </w:t>
            </w:r>
          </w:p>
        </w:tc>
        <w:tc>
          <w:tcPr>
            <w:tcW w:w="2145" w:type="dxa"/>
            <w:gridSpan w:val="3"/>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lastRenderedPageBreak/>
              <w:t xml:space="preserve">По мере </w:t>
            </w:r>
            <w:r>
              <w:rPr>
                <w:rFonts w:cs="Times New Roman"/>
                <w:color w:val="000000"/>
                <w:sz w:val="20"/>
                <w:szCs w:val="20"/>
                <w:lang w:eastAsia="en-US"/>
              </w:rPr>
              <w:lastRenderedPageBreak/>
              <w:t>необходимости</w:t>
            </w:r>
          </w:p>
        </w:tc>
        <w:tc>
          <w:tcPr>
            <w:tcW w:w="2505" w:type="dxa"/>
            <w:tcBorders>
              <w:top w:val="nil"/>
              <w:left w:val="single" w:sz="4" w:space="0" w:color="000000"/>
              <w:bottom w:val="single" w:sz="4" w:space="0" w:color="000000"/>
              <w:right w:val="nil"/>
            </w:tcBorders>
            <w:hideMark/>
          </w:tcPr>
          <w:p w:rsidR="0055661D" w:rsidRDefault="0055661D">
            <w:pPr>
              <w:pStyle w:val="ConsPlusNormal"/>
              <w:spacing w:after="57"/>
              <w:ind w:left="57" w:right="57"/>
            </w:pPr>
            <w:r>
              <w:rPr>
                <w:rStyle w:val="4"/>
                <w:rFonts w:cs="Times New Roman"/>
                <w:color w:val="000000"/>
                <w:sz w:val="20"/>
                <w:szCs w:val="20"/>
                <w:lang w:eastAsia="en-US"/>
              </w:rPr>
              <w:lastRenderedPageBreak/>
              <w:t xml:space="preserve">Упрощение доступа </w:t>
            </w:r>
            <w:r>
              <w:rPr>
                <w:rStyle w:val="4"/>
                <w:rFonts w:cs="Times New Roman"/>
                <w:color w:val="000000"/>
                <w:sz w:val="20"/>
                <w:szCs w:val="20"/>
                <w:lang w:eastAsia="en-US"/>
              </w:rPr>
              <w:lastRenderedPageBreak/>
              <w:t>операторов связи к объектам инфраструктуры</w:t>
            </w:r>
          </w:p>
        </w:tc>
        <w:tc>
          <w:tcPr>
            <w:tcW w:w="3281" w:type="dxa"/>
            <w:gridSpan w:val="2"/>
            <w:tcBorders>
              <w:top w:val="nil"/>
              <w:left w:val="single" w:sz="4" w:space="0" w:color="000000"/>
              <w:bottom w:val="single" w:sz="4" w:space="0" w:color="000000"/>
              <w:right w:val="single" w:sz="4" w:space="0" w:color="000000"/>
            </w:tcBorders>
            <w:hideMark/>
          </w:tcPr>
          <w:p w:rsidR="0055661D" w:rsidRDefault="0055661D">
            <w:pPr>
              <w:pStyle w:val="af1"/>
              <w:ind w:left="57" w:right="57"/>
              <w:jc w:val="center"/>
            </w:pPr>
            <w:r>
              <w:rPr>
                <w:rStyle w:val="4"/>
                <w:rFonts w:eastAsia="Arial" w:cs="Times New Roman"/>
                <w:b/>
                <w:color w:val="000000"/>
                <w:sz w:val="20"/>
                <w:szCs w:val="20"/>
                <w:lang w:eastAsia="en-US"/>
              </w:rPr>
              <w:lastRenderedPageBreak/>
              <w:t>Отдел</w:t>
            </w:r>
            <w:r w:rsidRPr="0055661D">
              <w:rPr>
                <w:rStyle w:val="4"/>
                <w:rFonts w:eastAsia="Arial" w:cs="Times New Roman"/>
                <w:b/>
                <w:color w:val="000000"/>
                <w:sz w:val="20"/>
                <w:szCs w:val="20"/>
                <w:lang w:eastAsia="en-US"/>
              </w:rPr>
              <w:t xml:space="preserve">  </w:t>
            </w:r>
            <w:r>
              <w:rPr>
                <w:rStyle w:val="4"/>
                <w:rFonts w:eastAsia="Arial" w:cs="Times New Roman"/>
                <w:b/>
                <w:color w:val="000000"/>
                <w:sz w:val="20"/>
                <w:szCs w:val="20"/>
                <w:lang w:eastAsia="en-US"/>
              </w:rPr>
              <w:t xml:space="preserve">по управлению </w:t>
            </w:r>
            <w:r>
              <w:rPr>
                <w:rStyle w:val="4"/>
                <w:rFonts w:eastAsia="Arial" w:cs="Times New Roman"/>
                <w:b/>
                <w:color w:val="000000"/>
                <w:sz w:val="20"/>
                <w:szCs w:val="20"/>
                <w:lang w:eastAsia="en-US"/>
              </w:rPr>
              <w:lastRenderedPageBreak/>
              <w:t>муниципальным имуществом администрации</w:t>
            </w:r>
          </w:p>
          <w:p w:rsidR="0055661D" w:rsidRDefault="0055661D">
            <w:pPr>
              <w:pStyle w:val="af1"/>
              <w:spacing w:after="57"/>
              <w:ind w:left="57" w:right="57"/>
              <w:jc w:val="center"/>
            </w:pPr>
            <w:r>
              <w:rPr>
                <w:rStyle w:val="4"/>
                <w:rFonts w:eastAsia="Arial" w:cs="Times New Roman"/>
                <w:b/>
                <w:color w:val="000000"/>
                <w:sz w:val="20"/>
                <w:szCs w:val="20"/>
                <w:lang w:eastAsia="en-US"/>
              </w:rPr>
              <w:t>Сладковского муниципального района</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lastRenderedPageBreak/>
              <w:t>14.5.4.</w:t>
            </w:r>
          </w:p>
        </w:tc>
        <w:tc>
          <w:tcPr>
            <w:tcW w:w="4365" w:type="dxa"/>
            <w:gridSpan w:val="3"/>
            <w:tcBorders>
              <w:top w:val="nil"/>
              <w:left w:val="single" w:sz="4" w:space="0" w:color="000000"/>
              <w:bottom w:val="single" w:sz="4" w:space="0" w:color="000000"/>
              <w:right w:val="nil"/>
            </w:tcBorders>
            <w:hideMark/>
          </w:tcPr>
          <w:p w:rsidR="0055661D" w:rsidRDefault="0055661D">
            <w:pPr>
              <w:spacing w:after="57"/>
              <w:ind w:left="57" w:right="57"/>
            </w:pPr>
            <w:r>
              <w:rPr>
                <w:color w:val="000000"/>
                <w:sz w:val="20"/>
                <w:szCs w:val="20"/>
              </w:rPr>
              <w:t>Включение в заключаемые договоры аренды муниципального имущества положений о праве арендатора с согласия собственника заключать договор субаренды арендуемого имущества для размещения сетей связи, объектов почтовой связи</w:t>
            </w:r>
          </w:p>
        </w:tc>
        <w:tc>
          <w:tcPr>
            <w:tcW w:w="1875" w:type="dxa"/>
            <w:gridSpan w:val="3"/>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color w:val="000000"/>
                <w:sz w:val="20"/>
                <w:szCs w:val="20"/>
              </w:rPr>
              <w:t xml:space="preserve">Соответствующий правовой акт </w:t>
            </w:r>
          </w:p>
        </w:tc>
        <w:tc>
          <w:tcPr>
            <w:tcW w:w="2145" w:type="dxa"/>
            <w:gridSpan w:val="3"/>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По мере необходимости</w:t>
            </w:r>
          </w:p>
        </w:tc>
        <w:tc>
          <w:tcPr>
            <w:tcW w:w="2505" w:type="dxa"/>
            <w:tcBorders>
              <w:top w:val="nil"/>
              <w:left w:val="single" w:sz="4" w:space="0" w:color="000000"/>
              <w:bottom w:val="single" w:sz="4" w:space="0" w:color="000000"/>
              <w:right w:val="nil"/>
            </w:tcBorders>
            <w:hideMark/>
          </w:tcPr>
          <w:p w:rsidR="0055661D" w:rsidRDefault="0055661D">
            <w:pPr>
              <w:pStyle w:val="ConsPlusNormal"/>
              <w:spacing w:after="57"/>
              <w:ind w:left="57" w:right="57"/>
            </w:pPr>
            <w:r>
              <w:rPr>
                <w:rStyle w:val="4"/>
                <w:rFonts w:cs="Times New Roman"/>
                <w:color w:val="000000"/>
                <w:sz w:val="20"/>
                <w:szCs w:val="20"/>
                <w:lang w:eastAsia="en-US"/>
              </w:rPr>
              <w:t>Упрощение доступа операторов связи к объектам инфраструктуры</w:t>
            </w:r>
          </w:p>
        </w:tc>
        <w:tc>
          <w:tcPr>
            <w:tcW w:w="3281" w:type="dxa"/>
            <w:gridSpan w:val="2"/>
            <w:tcBorders>
              <w:top w:val="nil"/>
              <w:left w:val="single" w:sz="4" w:space="0" w:color="000000"/>
              <w:bottom w:val="single" w:sz="4" w:space="0" w:color="000000"/>
              <w:right w:val="single" w:sz="4" w:space="0" w:color="000000"/>
            </w:tcBorders>
            <w:hideMark/>
          </w:tcPr>
          <w:p w:rsidR="0055661D" w:rsidRDefault="0055661D">
            <w:pPr>
              <w:pStyle w:val="af1"/>
              <w:ind w:left="57" w:right="57"/>
              <w:jc w:val="center"/>
            </w:pPr>
            <w:r>
              <w:rPr>
                <w:rStyle w:val="4"/>
                <w:rFonts w:eastAsia="Arial" w:cs="Times New Roman"/>
                <w:b/>
                <w:color w:val="000000"/>
                <w:sz w:val="20"/>
                <w:szCs w:val="20"/>
                <w:lang w:eastAsia="en-US"/>
              </w:rPr>
              <w:t>Отдел</w:t>
            </w:r>
            <w:r w:rsidRPr="0055661D">
              <w:rPr>
                <w:rStyle w:val="4"/>
                <w:rFonts w:eastAsia="Arial" w:cs="Times New Roman"/>
                <w:b/>
                <w:color w:val="000000"/>
                <w:sz w:val="20"/>
                <w:szCs w:val="20"/>
                <w:lang w:eastAsia="en-US"/>
              </w:rPr>
              <w:t xml:space="preserve">  </w:t>
            </w:r>
            <w:r>
              <w:rPr>
                <w:rStyle w:val="4"/>
                <w:rFonts w:eastAsia="Arial" w:cs="Times New Roman"/>
                <w:b/>
                <w:color w:val="000000"/>
                <w:sz w:val="20"/>
                <w:szCs w:val="20"/>
                <w:lang w:eastAsia="en-US"/>
              </w:rPr>
              <w:t>по управлению муниципальным имуществом администрации</w:t>
            </w:r>
          </w:p>
          <w:p w:rsidR="0055661D" w:rsidRDefault="0055661D">
            <w:pPr>
              <w:pStyle w:val="af1"/>
              <w:spacing w:after="57"/>
              <w:ind w:left="57" w:right="57"/>
              <w:jc w:val="center"/>
            </w:pPr>
            <w:r>
              <w:rPr>
                <w:rStyle w:val="4"/>
                <w:rFonts w:eastAsia="Arial" w:cs="Times New Roman"/>
                <w:b/>
                <w:color w:val="000000"/>
                <w:sz w:val="20"/>
                <w:szCs w:val="20"/>
                <w:lang w:eastAsia="en-US"/>
              </w:rPr>
              <w:t>Сладковского муниципального района</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14.5.5.</w:t>
            </w:r>
          </w:p>
        </w:tc>
        <w:tc>
          <w:tcPr>
            <w:tcW w:w="4365" w:type="dxa"/>
            <w:gridSpan w:val="3"/>
            <w:tcBorders>
              <w:top w:val="nil"/>
              <w:left w:val="single" w:sz="4" w:space="0" w:color="000000"/>
              <w:bottom w:val="single" w:sz="4" w:space="0" w:color="000000"/>
              <w:right w:val="nil"/>
            </w:tcBorders>
            <w:hideMark/>
          </w:tcPr>
          <w:p w:rsidR="0055661D" w:rsidRDefault="0055661D">
            <w:pPr>
              <w:pStyle w:val="af1"/>
              <w:spacing w:after="57"/>
              <w:ind w:left="57" w:right="57"/>
            </w:pPr>
            <w:r>
              <w:rPr>
                <w:color w:val="000000"/>
                <w:sz w:val="20"/>
                <w:szCs w:val="20"/>
              </w:rPr>
              <w:t>Мониторинг состояния развития широкополосного доступа к сети Интернет автоматизированной информационной системы «Мониторинг показателей цифрового неравенства»</w:t>
            </w:r>
          </w:p>
        </w:tc>
        <w:tc>
          <w:tcPr>
            <w:tcW w:w="1875" w:type="dxa"/>
            <w:gridSpan w:val="3"/>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color w:val="000000"/>
                <w:sz w:val="20"/>
                <w:szCs w:val="20"/>
              </w:rPr>
              <w:t xml:space="preserve">Соответствующий правовой акт </w:t>
            </w:r>
          </w:p>
        </w:tc>
        <w:tc>
          <w:tcPr>
            <w:tcW w:w="2145" w:type="dxa"/>
            <w:gridSpan w:val="3"/>
            <w:tcBorders>
              <w:top w:val="nil"/>
              <w:left w:val="single" w:sz="4" w:space="0" w:color="000000"/>
              <w:bottom w:val="single" w:sz="4" w:space="0" w:color="000000"/>
              <w:right w:val="nil"/>
            </w:tcBorders>
            <w:hideMark/>
          </w:tcPr>
          <w:p w:rsidR="0055661D" w:rsidRDefault="0055661D">
            <w:pPr>
              <w:pStyle w:val="af1"/>
              <w:ind w:left="57" w:right="57"/>
              <w:jc w:val="center"/>
            </w:pPr>
            <w:r>
              <w:rPr>
                <w:color w:val="000000"/>
                <w:sz w:val="20"/>
                <w:szCs w:val="20"/>
              </w:rPr>
              <w:t xml:space="preserve">Ежегодно </w:t>
            </w:r>
          </w:p>
        </w:tc>
        <w:tc>
          <w:tcPr>
            <w:tcW w:w="2505"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color w:val="000000"/>
                <w:sz w:val="20"/>
                <w:szCs w:val="20"/>
              </w:rPr>
              <w:t>Выявление цифрового неравенства в районе</w:t>
            </w:r>
          </w:p>
        </w:tc>
        <w:tc>
          <w:tcPr>
            <w:tcW w:w="3281" w:type="dxa"/>
            <w:gridSpan w:val="2"/>
            <w:tcBorders>
              <w:top w:val="nil"/>
              <w:left w:val="single" w:sz="4" w:space="0" w:color="000000"/>
              <w:bottom w:val="single" w:sz="4" w:space="0" w:color="000000"/>
              <w:right w:val="single" w:sz="4" w:space="0" w:color="000000"/>
            </w:tcBorders>
            <w:hideMark/>
          </w:tcPr>
          <w:p w:rsidR="0055661D" w:rsidRDefault="0055661D">
            <w:pPr>
              <w:pStyle w:val="ConsPlusNormal"/>
              <w:widowControl w:val="0"/>
              <w:suppressLineNumbers/>
              <w:spacing w:after="57" w:line="252" w:lineRule="auto"/>
              <w:ind w:left="57" w:right="57"/>
              <w:jc w:val="center"/>
            </w:pPr>
            <w:r>
              <w:rPr>
                <w:rStyle w:val="4"/>
                <w:rFonts w:cs="Times New Roman"/>
                <w:color w:val="000000"/>
                <w:sz w:val="20"/>
                <w:szCs w:val="20"/>
                <w:lang w:eastAsia="en-US"/>
              </w:rPr>
              <w:t>Отдел экономики, прогнозирования и инвестиций администрации Сладковского муниципального района</w:t>
            </w:r>
          </w:p>
        </w:tc>
      </w:tr>
    </w:tbl>
    <w:p w:rsidR="0055661D" w:rsidRDefault="0055661D" w:rsidP="0055661D">
      <w:pPr>
        <w:pStyle w:val="a5"/>
      </w:pPr>
    </w:p>
    <w:tbl>
      <w:tblPr>
        <w:tblW w:w="0" w:type="auto"/>
        <w:tblInd w:w="26" w:type="dxa"/>
        <w:tblLayout w:type="fixed"/>
        <w:tblCellMar>
          <w:left w:w="0" w:type="dxa"/>
          <w:right w:w="0" w:type="dxa"/>
        </w:tblCellMar>
        <w:tblLook w:val="04A0" w:firstRow="1" w:lastRow="0" w:firstColumn="1" w:lastColumn="0" w:noHBand="0" w:noVBand="1"/>
      </w:tblPr>
      <w:tblGrid>
        <w:gridCol w:w="930"/>
        <w:gridCol w:w="14171"/>
      </w:tblGrid>
      <w:tr w:rsidR="0055661D" w:rsidTr="0055661D">
        <w:tc>
          <w:tcPr>
            <w:tcW w:w="930"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15.</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57" w:after="57"/>
              <w:ind w:left="57" w:right="57"/>
            </w:pPr>
            <w:r>
              <w:rPr>
                <w:rStyle w:val="4"/>
                <w:rFonts w:cs="Arial"/>
                <w:bCs/>
                <w:color w:val="000000"/>
                <w:sz w:val="24"/>
                <w:u w:val="single"/>
              </w:rPr>
              <w:t xml:space="preserve">Рынок </w:t>
            </w:r>
            <w:r>
              <w:rPr>
                <w:rStyle w:val="4"/>
                <w:rFonts w:cs="Times New Roman"/>
                <w:bCs/>
                <w:color w:val="000000"/>
                <w:sz w:val="24"/>
                <w:highlight w:val="white"/>
                <w:u w:val="single"/>
              </w:rPr>
              <w:t xml:space="preserve">жилищного строительства </w:t>
            </w:r>
          </w:p>
        </w:tc>
      </w:tr>
      <w:tr w:rsidR="0055661D" w:rsidTr="0055661D">
        <w:tc>
          <w:tcPr>
            <w:tcW w:w="93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15.1.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rFonts w:cs="Times New Roman"/>
                <w:b/>
                <w:bCs/>
                <w:color w:val="000000"/>
                <w:sz w:val="20"/>
                <w:szCs w:val="20"/>
              </w:rPr>
              <w:t xml:space="preserve">Исходная фактическая информация по ситуации на рынке жилищного строительства </w:t>
            </w:r>
          </w:p>
          <w:p w:rsidR="0055661D" w:rsidRDefault="0055661D">
            <w:pPr>
              <w:pStyle w:val="af1"/>
              <w:widowControl w:val="0"/>
              <w:ind w:left="57" w:right="57" w:firstLine="283"/>
              <w:jc w:val="both"/>
            </w:pPr>
            <w:r>
              <w:rPr>
                <w:rStyle w:val="4"/>
                <w:rFonts w:cs="Times New Roman"/>
                <w:b/>
                <w:color w:val="000000"/>
                <w:sz w:val="20"/>
                <w:szCs w:val="20"/>
              </w:rPr>
              <w:t>В Сладковском районе выполняются мероприятия, направленные на снижение административных барьеров в области строительства. В рамках снижения административной нагрузки на застройщиков осуществляется совершенствование нормативно-правовой базы и порядка регулирования деятельности в сфере жилищного строительства. Внесены изменения в нормативные правовые акты, направленные на упрощение процедур взаимодействия участников строительства. Организовано предоставление технических условий подключения объектов капитального строительства к сетям инженерно-технического обеспечения в многофункциональных центрах Тюменской области.</w:t>
            </w:r>
          </w:p>
          <w:p w:rsidR="0055661D" w:rsidRDefault="0055661D">
            <w:pPr>
              <w:pStyle w:val="af1"/>
              <w:widowControl w:val="0"/>
              <w:ind w:left="57" w:right="57" w:firstLine="283"/>
              <w:jc w:val="both"/>
            </w:pPr>
            <w:r>
              <w:rPr>
                <w:rStyle w:val="4"/>
                <w:rFonts w:cs="Times New Roman"/>
                <w:b/>
                <w:color w:val="000000"/>
                <w:sz w:val="20"/>
                <w:szCs w:val="20"/>
              </w:rPr>
              <w:t>В первом полугодии 2017 года 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составило 4 единицы. 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составил 79 дней. В 2018 году значение показателей сохранено.</w:t>
            </w:r>
          </w:p>
          <w:p w:rsidR="0055661D" w:rsidRDefault="0055661D">
            <w:pPr>
              <w:pStyle w:val="af1"/>
              <w:widowControl w:val="0"/>
              <w:ind w:left="57" w:right="57" w:firstLine="283"/>
              <w:jc w:val="both"/>
            </w:pPr>
            <w:r>
              <w:rPr>
                <w:rStyle w:val="4"/>
                <w:rFonts w:cs="Times New Roman"/>
                <w:b/>
                <w:color w:val="000000"/>
                <w:sz w:val="20"/>
                <w:szCs w:val="20"/>
              </w:rPr>
              <w:t>Основным направлением по обеспечению предоставления государственных и муниципальных услуг в рамках мероприятий, реализация которых содействует развитию конкуренции, является развитие электронных услуг в сфере строительства. Обеспечено предоставление в электронном виде:</w:t>
            </w:r>
          </w:p>
          <w:p w:rsidR="0055661D" w:rsidRDefault="0055661D">
            <w:pPr>
              <w:pStyle w:val="af1"/>
              <w:widowControl w:val="0"/>
              <w:ind w:left="57" w:right="57" w:firstLine="283"/>
              <w:jc w:val="both"/>
            </w:pPr>
            <w:r>
              <w:rPr>
                <w:rStyle w:val="4"/>
                <w:rFonts w:cs="Times New Roman"/>
                <w:b/>
                <w:color w:val="000000"/>
                <w:sz w:val="20"/>
                <w:szCs w:val="20"/>
              </w:rPr>
              <w:t>-государственных услуг:</w:t>
            </w:r>
          </w:p>
          <w:p w:rsidR="0055661D" w:rsidRDefault="0055661D">
            <w:pPr>
              <w:pStyle w:val="af1"/>
              <w:widowControl w:val="0"/>
              <w:ind w:left="57" w:right="57" w:firstLine="283"/>
              <w:jc w:val="both"/>
            </w:pPr>
            <w:r>
              <w:rPr>
                <w:rStyle w:val="4"/>
                <w:rFonts w:cs="Times New Roman"/>
                <w:b/>
                <w:color w:val="000000"/>
                <w:sz w:val="20"/>
                <w:szCs w:val="20"/>
              </w:rPr>
              <w:t>"Подготовка и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w:t>
            </w:r>
          </w:p>
          <w:p w:rsidR="0055661D" w:rsidRDefault="0055661D">
            <w:pPr>
              <w:pStyle w:val="af1"/>
              <w:widowControl w:val="0"/>
              <w:ind w:left="57" w:right="57" w:firstLine="283"/>
              <w:jc w:val="both"/>
            </w:pPr>
            <w:r>
              <w:rPr>
                <w:rStyle w:val="4"/>
                <w:rFonts w:cs="Times New Roman"/>
                <w:b/>
                <w:color w:val="000000"/>
                <w:sz w:val="20"/>
                <w:szCs w:val="20"/>
              </w:rPr>
              <w:t>"Выдача заключения (в случае если предусмотрено осуществление государственного строительного надзора в соответствии с частью 1 статьи 54 Градостроительного кодекса РФ)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3.8 и 3.9 статьи 49 Градостроительного кодекса РФ),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55661D" w:rsidRDefault="0055661D">
            <w:pPr>
              <w:pStyle w:val="af1"/>
              <w:widowControl w:val="0"/>
              <w:ind w:left="57" w:right="57" w:firstLine="283"/>
              <w:jc w:val="both"/>
            </w:pPr>
            <w:r>
              <w:rPr>
                <w:rStyle w:val="4"/>
                <w:rFonts w:cs="Times New Roman"/>
                <w:b/>
                <w:color w:val="000000"/>
                <w:sz w:val="20"/>
                <w:szCs w:val="20"/>
              </w:rPr>
              <w:t>- муниципальных услуг:</w:t>
            </w:r>
          </w:p>
          <w:p w:rsidR="0055661D" w:rsidRDefault="0055661D">
            <w:pPr>
              <w:pStyle w:val="af1"/>
              <w:widowControl w:val="0"/>
              <w:ind w:left="57" w:right="57" w:firstLine="283"/>
              <w:jc w:val="both"/>
            </w:pPr>
            <w:r>
              <w:rPr>
                <w:rStyle w:val="4"/>
                <w:rFonts w:cs="Times New Roman"/>
                <w:b/>
                <w:color w:val="000000"/>
                <w:sz w:val="20"/>
                <w:szCs w:val="20"/>
              </w:rPr>
              <w:t>"Подготовка и выдача разрешений на строительство, разрешений на ввод объектов в эксплуатацию"</w:t>
            </w:r>
          </w:p>
          <w:p w:rsidR="0055661D" w:rsidRDefault="0055661D">
            <w:pPr>
              <w:pStyle w:val="af1"/>
              <w:widowControl w:val="0"/>
              <w:ind w:left="57" w:right="57" w:firstLine="283"/>
              <w:jc w:val="both"/>
            </w:pPr>
            <w:r>
              <w:rPr>
                <w:rStyle w:val="4"/>
                <w:rFonts w:cs="Times New Roman"/>
                <w:b/>
                <w:color w:val="000000"/>
                <w:sz w:val="20"/>
                <w:szCs w:val="20"/>
              </w:rPr>
              <w:t>"Выдача градостроительного плана земельного участка"</w:t>
            </w:r>
          </w:p>
          <w:p w:rsidR="0055661D" w:rsidRDefault="0055661D">
            <w:pPr>
              <w:pStyle w:val="af1"/>
              <w:widowControl w:val="0"/>
              <w:ind w:left="57" w:right="57" w:firstLine="283"/>
              <w:jc w:val="both"/>
            </w:pPr>
            <w:r>
              <w:rPr>
                <w:rStyle w:val="4"/>
                <w:rFonts w:cs="Times New Roman"/>
                <w:b/>
                <w:color w:val="000000"/>
                <w:sz w:val="20"/>
                <w:szCs w:val="20"/>
              </w:rPr>
              <w:t>"Предоставление сведений, содержащихся в информационной системе обеспечения градостроительной деятельности"</w:t>
            </w:r>
          </w:p>
          <w:p w:rsidR="0055661D" w:rsidRDefault="0055661D">
            <w:pPr>
              <w:pStyle w:val="af1"/>
              <w:widowControl w:val="0"/>
              <w:ind w:left="57" w:right="57" w:firstLine="283"/>
              <w:jc w:val="both"/>
            </w:pPr>
            <w:r>
              <w:rPr>
                <w:rStyle w:val="4"/>
                <w:rFonts w:cs="Times New Roman"/>
                <w:b/>
                <w:color w:val="000000"/>
                <w:sz w:val="20"/>
                <w:szCs w:val="20"/>
              </w:rPr>
              <w:t>через Региональный портал государственных и муниципальных услуг с использованием файлового хранилища с общим объемом вложения более 5 МБ. Заявления автоматически направляются в Информационную систему обеспечения градостроительной деятельности. Возможность подачи заявлений на предоставление услуг реализована.</w:t>
            </w:r>
          </w:p>
          <w:p w:rsidR="0055661D" w:rsidRDefault="0055661D">
            <w:pPr>
              <w:pStyle w:val="af1"/>
              <w:widowControl w:val="0"/>
              <w:spacing w:after="57"/>
              <w:ind w:left="57" w:right="57" w:firstLine="283"/>
              <w:jc w:val="both"/>
            </w:pPr>
            <w:r>
              <w:rPr>
                <w:rStyle w:val="4"/>
                <w:rFonts w:cs="Times New Roman"/>
                <w:b/>
                <w:color w:val="000000"/>
                <w:sz w:val="20"/>
                <w:szCs w:val="20"/>
              </w:rPr>
              <w:t>Объем ввода жилья в Сладковском районе: на 01.01.2019 – 5,84 тыс. кв. м; на 01.01.2020 – 5,68 тыс. кв. м.</w:t>
            </w:r>
          </w:p>
        </w:tc>
      </w:tr>
      <w:tr w:rsidR="0055661D" w:rsidTr="0055661D">
        <w:tc>
          <w:tcPr>
            <w:tcW w:w="93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t>15.2.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b/>
                <w:bCs/>
                <w:color w:val="000000"/>
                <w:sz w:val="20"/>
                <w:szCs w:val="20"/>
              </w:rPr>
              <w:t xml:space="preserve">Проблематика ситуации на рынке жилищного строительства </w:t>
            </w:r>
          </w:p>
          <w:p w:rsidR="0055661D" w:rsidRDefault="0055661D">
            <w:pPr>
              <w:pStyle w:val="af1"/>
              <w:spacing w:after="57"/>
              <w:ind w:left="57" w:right="57" w:firstLine="283"/>
              <w:jc w:val="both"/>
            </w:pPr>
            <w:r>
              <w:rPr>
                <w:rFonts w:cs="Times New Roman"/>
                <w:color w:val="000000"/>
                <w:sz w:val="20"/>
                <w:szCs w:val="20"/>
                <w:lang w:eastAsia="en-US"/>
              </w:rPr>
              <w:t>В соответствии с внесенными изменениями в законодательство о долевом строительстве после 01.07.2019 строительство новых проектов жилищного строительства с участием граждан допускается только с использованием проектного финансирования и счетов эскроу. Прогнозируется снижение количества застройщиков, в том числе путем объединения небольших строительных компаний с более крупными.</w:t>
            </w:r>
          </w:p>
        </w:tc>
      </w:tr>
      <w:tr w:rsidR="0055661D" w:rsidTr="0055661D">
        <w:tc>
          <w:tcPr>
            <w:tcW w:w="93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color w:val="000000"/>
                <w:sz w:val="20"/>
                <w:szCs w:val="20"/>
              </w:rPr>
              <w:lastRenderedPageBreak/>
              <w:t xml:space="preserve">15.3.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suppressLineNumbers/>
              <w:spacing w:after="57"/>
              <w:ind w:left="57" w:right="57" w:firstLine="283"/>
              <w:jc w:val="both"/>
            </w:pPr>
            <w:r>
              <w:rPr>
                <w:rStyle w:val="4"/>
                <w:rFonts w:eastAsia="Arial" w:cs="Times New Roman"/>
                <w:b/>
                <w:color w:val="000000"/>
                <w:spacing w:val="-2"/>
                <w:sz w:val="20"/>
                <w:szCs w:val="20"/>
              </w:rPr>
              <w:t>Недопущение сокращения доли организаций частной формы собственности в сфере жилищного строительства.</w:t>
            </w:r>
          </w:p>
        </w:tc>
      </w:tr>
    </w:tbl>
    <w:p w:rsidR="0055661D" w:rsidRDefault="0055661D" w:rsidP="0055661D">
      <w:pPr>
        <w:pStyle w:val="a5"/>
        <w:spacing w:after="0" w:line="240" w:lineRule="auto"/>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1485"/>
        <w:gridCol w:w="615"/>
        <w:gridCol w:w="840"/>
        <w:gridCol w:w="810"/>
        <w:gridCol w:w="780"/>
        <w:gridCol w:w="795"/>
        <w:gridCol w:w="795"/>
        <w:gridCol w:w="5895"/>
        <w:gridCol w:w="2156"/>
      </w:tblGrid>
      <w:tr w:rsidR="0055661D" w:rsidTr="0055661D">
        <w:tc>
          <w:tcPr>
            <w:tcW w:w="87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15.4. </w:t>
            </w:r>
          </w:p>
        </w:tc>
        <w:tc>
          <w:tcPr>
            <w:tcW w:w="14171"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pPr>
            <w:r>
              <w:rPr>
                <w:b/>
                <w:bCs/>
                <w:sz w:val="20"/>
                <w:szCs w:val="20"/>
              </w:rPr>
              <w:t xml:space="preserve">Ключевой показатель развития конкуренции на рынке жилищного строительства </w:t>
            </w:r>
          </w:p>
        </w:tc>
      </w:tr>
      <w:tr w:rsidR="0055661D" w:rsidTr="0055661D">
        <w:trPr>
          <w:trHeight w:val="244"/>
        </w:trPr>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8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4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2018</w:t>
            </w:r>
          </w:p>
          <w:p w:rsidR="0055661D" w:rsidRDefault="0055661D">
            <w:pPr>
              <w:pStyle w:val="af1"/>
              <w:jc w:val="center"/>
              <w:textAlignment w:val="top"/>
            </w:pPr>
            <w:r>
              <w:rPr>
                <w:b/>
                <w:bCs/>
                <w:color w:val="000000"/>
                <w:sz w:val="20"/>
                <w:szCs w:val="20"/>
              </w:rPr>
              <w:t xml:space="preserve"> год </w:t>
            </w:r>
          </w:p>
        </w:tc>
        <w:tc>
          <w:tcPr>
            <w:tcW w:w="81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8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589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156"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171"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1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4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89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156"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85"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 xml:space="preserve">Доля организаций частной формы собственности в сфере жилищного строительства </w:t>
            </w:r>
          </w:p>
        </w:tc>
        <w:tc>
          <w:tcPr>
            <w:tcW w:w="61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84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81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8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p w:rsidR="0055661D" w:rsidRDefault="0055661D">
            <w:pPr>
              <w:pStyle w:val="af1"/>
              <w:jc w:val="center"/>
            </w:pPr>
            <w:r>
              <w:rPr>
                <w:color w:val="000000"/>
                <w:sz w:val="20"/>
                <w:szCs w:val="20"/>
              </w:rPr>
              <w:t xml:space="preserve"> </w:t>
            </w:r>
          </w:p>
        </w:tc>
        <w:tc>
          <w:tcPr>
            <w:tcW w:w="5895" w:type="dxa"/>
            <w:tcBorders>
              <w:top w:val="single" w:sz="4" w:space="0" w:color="000000"/>
              <w:left w:val="single" w:sz="4" w:space="0" w:color="000000"/>
              <w:bottom w:val="single" w:sz="4" w:space="0" w:color="000000"/>
              <w:right w:val="nil"/>
            </w:tcBorders>
          </w:tcPr>
          <w:p w:rsidR="0055661D" w:rsidRDefault="0055661D">
            <w:pPr>
              <w:pStyle w:val="21"/>
              <w:jc w:val="center"/>
              <w:rPr>
                <w:sz w:val="20"/>
                <w:szCs w:val="20"/>
              </w:rPr>
            </w:pPr>
          </w:p>
          <w:p w:rsidR="0055661D" w:rsidRDefault="0055661D">
            <w:pPr>
              <w:pStyle w:val="21"/>
              <w:ind w:left="57"/>
              <w:jc w:val="both"/>
              <w:rPr>
                <w:rStyle w:val="4"/>
              </w:rPr>
            </w:pPr>
            <w:r>
              <w:rPr>
                <w:noProof/>
                <w:sz w:val="20"/>
                <w:szCs w:val="20"/>
                <w:lang w:eastAsia="ru-RU" w:bidi="ar-SA"/>
              </w:rPr>
              <w:drawing>
                <wp:inline distT="0" distB="0" distL="0" distR="0" wp14:anchorId="0393A058" wp14:editId="517B113B">
                  <wp:extent cx="7620" cy="762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ind w:left="57"/>
              <w:jc w:val="both"/>
            </w:pPr>
            <w:r>
              <w:rPr>
                <w:rStyle w:val="4"/>
                <w:sz w:val="20"/>
                <w:szCs w:val="20"/>
              </w:rPr>
              <w:t>г</w:t>
            </w:r>
            <w:r>
              <w:rPr>
                <w:rStyle w:val="4"/>
                <w:color w:val="000000"/>
                <w:sz w:val="20"/>
                <w:szCs w:val="20"/>
              </w:rPr>
              <w:t>де:</w:t>
            </w:r>
          </w:p>
          <w:p w:rsidR="0055661D" w:rsidRDefault="0055661D">
            <w:pPr>
              <w:pStyle w:val="11"/>
              <w:tabs>
                <w:tab w:val="right" w:leader="dot" w:pos="9581"/>
              </w:tabs>
              <w:spacing w:after="57"/>
              <w:ind w:left="57" w:right="57" w:firstLine="283"/>
              <w:jc w:val="both"/>
            </w:pPr>
            <w:r>
              <w:rPr>
                <w:rStyle w:val="4"/>
                <w:bCs/>
                <w:color w:val="000000"/>
                <w:sz w:val="20"/>
              </w:rPr>
              <w:t>Vn</w:t>
            </w:r>
            <w:r>
              <w:rPr>
                <w:rStyle w:val="4"/>
                <w:color w:val="000000"/>
                <w:sz w:val="20"/>
              </w:rPr>
              <w:t xml:space="preserve"> - это объем (доля) реализованных на рынке товаров, работ, услуг в натуральном выражении организациями частной формы собственности, под которыми понимаются хозяйствующие субъекты, совокупная доля участия в которых Российской Федерации, субъекта Российской Федерации, муниципального образования отсутствует или составляет не более 50%</w:t>
            </w:r>
          </w:p>
          <w:p w:rsidR="0055661D" w:rsidRDefault="0055661D">
            <w:pPr>
              <w:pStyle w:val="11"/>
              <w:tabs>
                <w:tab w:val="right" w:leader="dot" w:pos="9581"/>
              </w:tabs>
              <w:spacing w:after="57"/>
              <w:ind w:left="57" w:right="57" w:firstLine="283"/>
              <w:jc w:val="both"/>
            </w:pPr>
            <w:r>
              <w:rPr>
                <w:rStyle w:val="4"/>
                <w:bCs/>
                <w:color w:val="000000"/>
                <w:sz w:val="20"/>
                <w:szCs w:val="20"/>
              </w:rPr>
              <w:t>Vo</w:t>
            </w:r>
            <w:r>
              <w:rPr>
                <w:rStyle w:val="4"/>
                <w:color w:val="000000"/>
                <w:sz w:val="20"/>
                <w:szCs w:val="20"/>
              </w:rPr>
              <w:t xml:space="preserve"> - это объем (доля) реализованных на рынке товаров, работ, услуг в натуральном выражении всеми хозяйствующими субъектами (за исключением хозяйствующих субъектов с долей участия Российской Федерации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w:t>
            </w:r>
          </w:p>
        </w:tc>
        <w:tc>
          <w:tcPr>
            <w:tcW w:w="215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jc w:val="center"/>
            </w:pPr>
            <w:r>
              <w:rPr>
                <w:color w:val="000000"/>
                <w:sz w:val="20"/>
                <w:szCs w:val="20"/>
              </w:rPr>
              <w:t>Заместитель Главы района, начальник муниципального казенного учреждения «Управления жилищно-коммунального хозяйства»</w:t>
            </w:r>
          </w:p>
        </w:tc>
      </w:tr>
    </w:tbl>
    <w:p w:rsidR="0055661D" w:rsidRDefault="0055661D" w:rsidP="0055661D">
      <w:pPr>
        <w:pStyle w:val="a5"/>
        <w:spacing w:after="0" w:line="240" w:lineRule="auto"/>
        <w:rPr>
          <w:sz w:val="20"/>
          <w:szCs w:val="20"/>
        </w:rPr>
      </w:pPr>
    </w:p>
    <w:tbl>
      <w:tblPr>
        <w:tblW w:w="0" w:type="auto"/>
        <w:tblInd w:w="101" w:type="dxa"/>
        <w:tblLayout w:type="fixed"/>
        <w:tblCellMar>
          <w:left w:w="0" w:type="dxa"/>
          <w:right w:w="0" w:type="dxa"/>
        </w:tblCellMar>
        <w:tblLook w:val="04A0" w:firstRow="1" w:lastRow="0" w:firstColumn="1" w:lastColumn="0" w:noHBand="0" w:noVBand="1"/>
      </w:tblPr>
      <w:tblGrid>
        <w:gridCol w:w="855"/>
        <w:gridCol w:w="3750"/>
        <w:gridCol w:w="3000"/>
        <w:gridCol w:w="1350"/>
        <w:gridCol w:w="3795"/>
        <w:gridCol w:w="2276"/>
      </w:tblGrid>
      <w:tr w:rsidR="0055661D" w:rsidTr="0055661D">
        <w:tc>
          <w:tcPr>
            <w:tcW w:w="85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15.5.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85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75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300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35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379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27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15.5.1.</w:t>
            </w:r>
          </w:p>
        </w:tc>
        <w:tc>
          <w:tcPr>
            <w:tcW w:w="3750"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pPr>
            <w:r>
              <w:rPr>
                <w:rFonts w:cs="Times New Roman"/>
                <w:color w:val="000000"/>
                <w:sz w:val="20"/>
                <w:szCs w:val="20"/>
              </w:rPr>
              <w:t xml:space="preserve">Обеспечение опубликования на сайте Сладковского муниципального района в сети «Интернет» актуальных планов формирования и предоставления </w:t>
            </w:r>
            <w:r>
              <w:rPr>
                <w:rFonts w:cs="Times New Roman"/>
                <w:color w:val="000000"/>
                <w:sz w:val="20"/>
                <w:szCs w:val="20"/>
              </w:rPr>
              <w:lastRenderedPageBreak/>
              <w:t>прав на земельные участки в целях жилищного строительства, в том числе на картографической основе</w:t>
            </w:r>
          </w:p>
        </w:tc>
        <w:tc>
          <w:tcPr>
            <w:tcW w:w="3000" w:type="dxa"/>
            <w:tcBorders>
              <w:top w:val="single" w:sz="4" w:space="0" w:color="000000"/>
              <w:left w:val="single" w:sz="4" w:space="0" w:color="000000"/>
              <w:bottom w:val="single" w:sz="4" w:space="0" w:color="000000"/>
              <w:right w:val="nil"/>
            </w:tcBorders>
            <w:hideMark/>
          </w:tcPr>
          <w:p w:rsidR="0055661D" w:rsidRDefault="0055661D">
            <w:pPr>
              <w:pStyle w:val="ConsPlusNormal"/>
              <w:numPr>
                <w:ilvl w:val="1"/>
                <w:numId w:val="2"/>
              </w:numPr>
              <w:spacing w:after="57"/>
              <w:ind w:left="57" w:right="57"/>
              <w:jc w:val="center"/>
            </w:pPr>
            <w:r>
              <w:rPr>
                <w:rFonts w:cs="Times New Roman"/>
                <w:color w:val="000000"/>
                <w:sz w:val="20"/>
                <w:szCs w:val="20"/>
              </w:rPr>
              <w:lastRenderedPageBreak/>
              <w:t>Информация на официальном сайте Сладковского муниципального района</w:t>
            </w:r>
          </w:p>
        </w:tc>
        <w:tc>
          <w:tcPr>
            <w:tcW w:w="1350"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Постоянно</w:t>
            </w:r>
          </w:p>
        </w:tc>
        <w:tc>
          <w:tcPr>
            <w:tcW w:w="3795"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both"/>
            </w:pPr>
            <w:r>
              <w:rPr>
                <w:rFonts w:cs="Times New Roman"/>
                <w:color w:val="000000"/>
                <w:sz w:val="20"/>
                <w:szCs w:val="20"/>
              </w:rPr>
              <w:t xml:space="preserve">Информированность участников градостроительных отношений </w:t>
            </w:r>
          </w:p>
        </w:tc>
        <w:tc>
          <w:tcPr>
            <w:tcW w:w="2276"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after="57"/>
              <w:ind w:left="57" w:right="57"/>
              <w:jc w:val="center"/>
            </w:pPr>
            <w:r>
              <w:rPr>
                <w:rFonts w:eastAsia="Arial" w:cs="Times New Roman"/>
                <w:color w:val="000000"/>
                <w:sz w:val="20"/>
                <w:szCs w:val="20"/>
              </w:rPr>
              <w:t>Муниципальное казенное учреждение «Управления жилищно-</w:t>
            </w:r>
            <w:r>
              <w:rPr>
                <w:rFonts w:eastAsia="Arial" w:cs="Times New Roman"/>
                <w:color w:val="000000"/>
                <w:sz w:val="20"/>
                <w:szCs w:val="20"/>
              </w:rPr>
              <w:lastRenderedPageBreak/>
              <w:t>коммунального хозяйства»</w:t>
            </w:r>
          </w:p>
        </w:tc>
      </w:tr>
      <w:tr w:rsidR="0055661D" w:rsidTr="0055661D">
        <w:tc>
          <w:tcPr>
            <w:tcW w:w="855"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lastRenderedPageBreak/>
              <w:t>15.5.2.</w:t>
            </w:r>
          </w:p>
        </w:tc>
        <w:tc>
          <w:tcPr>
            <w:tcW w:w="3750" w:type="dxa"/>
            <w:tcBorders>
              <w:top w:val="nil"/>
              <w:left w:val="single" w:sz="4" w:space="0" w:color="000000"/>
              <w:bottom w:val="single" w:sz="4" w:space="0" w:color="000000"/>
              <w:right w:val="nil"/>
            </w:tcBorders>
            <w:hideMark/>
          </w:tcPr>
          <w:p w:rsidR="0055661D" w:rsidRDefault="0055661D">
            <w:pPr>
              <w:pStyle w:val="ConsPlusNormal"/>
              <w:spacing w:after="57"/>
              <w:ind w:left="57" w:right="57"/>
            </w:pPr>
            <w:r>
              <w:rPr>
                <w:rFonts w:cs="Times New Roman"/>
                <w:color w:val="000000"/>
                <w:sz w:val="20"/>
                <w:szCs w:val="20"/>
              </w:rPr>
              <w:t>Обеспечение опубликования на официальном сайте Сладковского муниципального района актуальных планов по созданию объектов инфраструктуры в том числе на картографической основе</w:t>
            </w:r>
          </w:p>
        </w:tc>
        <w:tc>
          <w:tcPr>
            <w:tcW w:w="3000" w:type="dxa"/>
            <w:tcBorders>
              <w:top w:val="nil"/>
              <w:left w:val="single" w:sz="4" w:space="0" w:color="000000"/>
              <w:bottom w:val="single" w:sz="4" w:space="0" w:color="000000"/>
              <w:right w:val="nil"/>
            </w:tcBorders>
            <w:hideMark/>
          </w:tcPr>
          <w:p w:rsidR="0055661D" w:rsidRDefault="0055661D">
            <w:pPr>
              <w:pStyle w:val="ConsPlusNormal"/>
              <w:numPr>
                <w:ilvl w:val="1"/>
                <w:numId w:val="2"/>
              </w:numPr>
              <w:spacing w:after="57"/>
              <w:ind w:left="57" w:right="57"/>
              <w:jc w:val="center"/>
            </w:pPr>
            <w:r>
              <w:rPr>
                <w:rFonts w:cs="Times New Roman"/>
                <w:color w:val="000000"/>
                <w:sz w:val="20"/>
                <w:szCs w:val="20"/>
              </w:rPr>
              <w:t>Информация на официальном сайте Сладковского муниципального района</w:t>
            </w:r>
          </w:p>
        </w:tc>
        <w:tc>
          <w:tcPr>
            <w:tcW w:w="1350"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Постоянно</w:t>
            </w:r>
          </w:p>
        </w:tc>
        <w:tc>
          <w:tcPr>
            <w:tcW w:w="379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both"/>
            </w:pPr>
            <w:r>
              <w:rPr>
                <w:rFonts w:cs="Times New Roman"/>
                <w:color w:val="000000"/>
                <w:sz w:val="20"/>
                <w:szCs w:val="20"/>
              </w:rPr>
              <w:t xml:space="preserve">Информированность участников градостроительных отношений </w:t>
            </w:r>
          </w:p>
        </w:tc>
        <w:tc>
          <w:tcPr>
            <w:tcW w:w="2276" w:type="dxa"/>
            <w:tcBorders>
              <w:top w:val="nil"/>
              <w:left w:val="single" w:sz="4" w:space="0" w:color="000000"/>
              <w:bottom w:val="single" w:sz="4" w:space="0" w:color="000000"/>
              <w:right w:val="single" w:sz="4" w:space="0" w:color="000000"/>
            </w:tcBorders>
            <w:hideMark/>
          </w:tcPr>
          <w:p w:rsidR="0055661D" w:rsidRDefault="0055661D">
            <w:pPr>
              <w:pStyle w:val="af1"/>
              <w:spacing w:after="57"/>
              <w:ind w:left="57" w:right="57"/>
              <w:jc w:val="center"/>
            </w:pPr>
            <w:r>
              <w:rPr>
                <w:rFonts w:eastAsia="Arial" w:cs="Times New Roman"/>
                <w:color w:val="000000"/>
                <w:sz w:val="20"/>
                <w:szCs w:val="20"/>
              </w:rPr>
              <w:t>Муниципальное казенное учреждение «Управления жилищно-коммунального хозяйства»</w:t>
            </w:r>
          </w:p>
        </w:tc>
      </w:tr>
      <w:tr w:rsidR="0055661D" w:rsidTr="0055661D">
        <w:tc>
          <w:tcPr>
            <w:tcW w:w="855"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15.5.3.</w:t>
            </w:r>
          </w:p>
        </w:tc>
        <w:tc>
          <w:tcPr>
            <w:tcW w:w="3750" w:type="dxa"/>
            <w:tcBorders>
              <w:top w:val="nil"/>
              <w:left w:val="single" w:sz="4" w:space="0" w:color="000000"/>
              <w:bottom w:val="single" w:sz="4" w:space="0" w:color="000000"/>
              <w:right w:val="nil"/>
            </w:tcBorders>
            <w:hideMark/>
          </w:tcPr>
          <w:p w:rsidR="0055661D" w:rsidRDefault="0055661D">
            <w:pPr>
              <w:widowControl w:val="0"/>
              <w:spacing w:after="57"/>
              <w:ind w:left="57" w:right="57"/>
              <w:contextualSpacing/>
            </w:pPr>
            <w:r>
              <w:rPr>
                <w:rFonts w:cs="Times New Roman"/>
                <w:sz w:val="20"/>
                <w:szCs w:val="20"/>
                <w:lang w:eastAsia="ru-RU"/>
              </w:rPr>
              <w:t>Проведение «круглых» столов, вебинаров, консультаций с действующими и потенциальными предпринимателями и некоммерческими организациями</w:t>
            </w:r>
          </w:p>
        </w:tc>
        <w:tc>
          <w:tcPr>
            <w:tcW w:w="3000" w:type="dxa"/>
            <w:tcBorders>
              <w:top w:val="nil"/>
              <w:left w:val="single" w:sz="4" w:space="0" w:color="000000"/>
              <w:bottom w:val="single" w:sz="4" w:space="0" w:color="000000"/>
              <w:right w:val="nil"/>
            </w:tcBorders>
            <w:hideMark/>
          </w:tcPr>
          <w:p w:rsidR="0055661D" w:rsidRDefault="0055661D">
            <w:pPr>
              <w:widowControl w:val="0"/>
              <w:spacing w:after="57"/>
              <w:ind w:left="57" w:right="57"/>
              <w:contextualSpacing/>
              <w:jc w:val="center"/>
            </w:pPr>
            <w:r>
              <w:rPr>
                <w:rFonts w:cs="Times New Roman"/>
                <w:sz w:val="20"/>
                <w:szCs w:val="20"/>
                <w:lang w:eastAsia="ru-RU"/>
              </w:rPr>
              <w:t xml:space="preserve">План работы </w:t>
            </w:r>
            <w:r>
              <w:rPr>
                <w:rFonts w:eastAsia="Arial" w:cs="Times New Roman"/>
                <w:color w:val="000000"/>
                <w:sz w:val="20"/>
                <w:szCs w:val="20"/>
                <w:lang w:eastAsia="ru-RU"/>
              </w:rPr>
              <w:t xml:space="preserve"> МКУ «ЖКХ»</w:t>
            </w:r>
          </w:p>
        </w:tc>
        <w:tc>
          <w:tcPr>
            <w:tcW w:w="1350" w:type="dxa"/>
            <w:tcBorders>
              <w:top w:val="nil"/>
              <w:left w:val="single" w:sz="4" w:space="0" w:color="000000"/>
              <w:bottom w:val="single" w:sz="4" w:space="0" w:color="000000"/>
              <w:right w:val="nil"/>
            </w:tcBorders>
            <w:hideMark/>
          </w:tcPr>
          <w:p w:rsidR="0055661D" w:rsidRDefault="0055661D">
            <w:pPr>
              <w:widowControl w:val="0"/>
              <w:spacing w:after="57"/>
              <w:ind w:left="57" w:right="57"/>
              <w:contextualSpacing/>
              <w:jc w:val="center"/>
            </w:pPr>
            <w:r>
              <w:rPr>
                <w:rFonts w:cs="Times New Roman"/>
                <w:sz w:val="20"/>
                <w:szCs w:val="20"/>
                <w:lang w:eastAsia="ru-RU"/>
              </w:rPr>
              <w:t>Ежегодно</w:t>
            </w:r>
          </w:p>
        </w:tc>
        <w:tc>
          <w:tcPr>
            <w:tcW w:w="3795" w:type="dxa"/>
            <w:tcBorders>
              <w:top w:val="nil"/>
              <w:left w:val="single" w:sz="4" w:space="0" w:color="000000"/>
              <w:bottom w:val="single" w:sz="4" w:space="0" w:color="000000"/>
              <w:right w:val="nil"/>
            </w:tcBorders>
            <w:hideMark/>
          </w:tcPr>
          <w:p w:rsidR="0055661D" w:rsidRDefault="0055661D">
            <w:pPr>
              <w:widowControl w:val="0"/>
              <w:spacing w:after="57"/>
              <w:ind w:left="57" w:right="57"/>
              <w:contextualSpacing/>
              <w:jc w:val="both"/>
            </w:pPr>
            <w:r>
              <w:rPr>
                <w:rFonts w:cs="Times New Roman"/>
                <w:sz w:val="20"/>
                <w:szCs w:val="20"/>
                <w:lang w:eastAsia="ru-RU"/>
              </w:rPr>
              <w:t>Повышение уровня образования действующих и потенциальных предпринимателей и некоммерческих организаций с целью стимулирования новых предпринимательских инициатив и частной инициативы в сфере строительства</w:t>
            </w:r>
          </w:p>
        </w:tc>
        <w:tc>
          <w:tcPr>
            <w:tcW w:w="2276" w:type="dxa"/>
            <w:tcBorders>
              <w:top w:val="nil"/>
              <w:left w:val="single" w:sz="4" w:space="0" w:color="000000"/>
              <w:bottom w:val="single" w:sz="4" w:space="0" w:color="000000"/>
              <w:right w:val="single" w:sz="4" w:space="0" w:color="000000"/>
            </w:tcBorders>
            <w:hideMark/>
          </w:tcPr>
          <w:p w:rsidR="0055661D" w:rsidRDefault="0055661D">
            <w:pPr>
              <w:pStyle w:val="af1"/>
              <w:spacing w:after="57"/>
              <w:ind w:left="57" w:right="57"/>
              <w:jc w:val="center"/>
            </w:pPr>
            <w:r>
              <w:rPr>
                <w:rFonts w:eastAsia="Arial" w:cs="Times New Roman"/>
                <w:color w:val="000000"/>
                <w:sz w:val="20"/>
                <w:szCs w:val="20"/>
                <w:lang w:eastAsia="ru-RU"/>
              </w:rPr>
              <w:t>Муниципальное казенное учреждение «Управления жилищно-коммунального хозяйства»</w:t>
            </w:r>
          </w:p>
        </w:tc>
      </w:tr>
    </w:tbl>
    <w:p w:rsidR="0055661D" w:rsidRDefault="0055661D" w:rsidP="0055661D">
      <w:pPr>
        <w:pStyle w:val="21"/>
        <w:rPr>
          <w:sz w:val="20"/>
          <w:szCs w:val="20"/>
        </w:rPr>
      </w:pPr>
    </w:p>
    <w:p w:rsidR="0055661D" w:rsidRDefault="0055661D" w:rsidP="0055661D">
      <w:pPr>
        <w:pStyle w:val="21"/>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900"/>
        <w:gridCol w:w="14171"/>
      </w:tblGrid>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16.</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57" w:after="57"/>
              <w:ind w:left="57" w:right="57"/>
              <w:jc w:val="both"/>
            </w:pPr>
            <w:r>
              <w:rPr>
                <w:rStyle w:val="4"/>
                <w:rFonts w:cs="Arial"/>
                <w:bCs/>
                <w:color w:val="000000"/>
                <w:sz w:val="24"/>
                <w:u w:val="single"/>
              </w:rPr>
              <w:t xml:space="preserve">Рынок </w:t>
            </w:r>
            <w:r>
              <w:rPr>
                <w:rStyle w:val="4"/>
                <w:rFonts w:cs="Times New Roman"/>
                <w:bCs/>
                <w:color w:val="000000"/>
                <w:sz w:val="24"/>
                <w:u w:val="single"/>
              </w:rPr>
              <w:t>архитектурно-строительного проектирования</w:t>
            </w: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16.1.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на рынке архитектурно-строительного проектирования</w:t>
            </w:r>
          </w:p>
          <w:p w:rsidR="0055661D" w:rsidRDefault="0055661D">
            <w:pPr>
              <w:pStyle w:val="ConsPlusNormal"/>
              <w:ind w:left="57" w:right="57" w:firstLine="283"/>
              <w:jc w:val="both"/>
            </w:pPr>
            <w:r>
              <w:rPr>
                <w:rStyle w:val="4"/>
                <w:rFonts w:cs="Times New Roman"/>
                <w:b/>
                <w:color w:val="000000"/>
                <w:sz w:val="20"/>
                <w:szCs w:val="20"/>
              </w:rPr>
              <w:t>На рынке архитектурно-строительного проектирования в Тюменской области осуществляет деятельность Союз «Саморегулируемая организация проектировщиков «Западная Сибирь» (Союз СРОП «Западная Сибирь»).</w:t>
            </w:r>
          </w:p>
          <w:p w:rsidR="0055661D" w:rsidRDefault="0055661D">
            <w:pPr>
              <w:pStyle w:val="ConsPlusNormal"/>
              <w:ind w:left="57" w:right="57" w:firstLine="283"/>
              <w:jc w:val="both"/>
            </w:pPr>
            <w:r>
              <w:rPr>
                <w:rStyle w:val="4"/>
                <w:rFonts w:cs="Times New Roman"/>
                <w:b/>
                <w:color w:val="000000"/>
                <w:sz w:val="20"/>
                <w:szCs w:val="20"/>
              </w:rPr>
              <w:t>Союз СРОП «Западная Сибирь» создано в целях приобретения статуса саморегулируемой организации, осуществляющих архитектурно-строительное проектирование.</w:t>
            </w:r>
          </w:p>
          <w:p w:rsidR="0055661D" w:rsidRDefault="0055661D">
            <w:pPr>
              <w:pStyle w:val="ConsPlusNormal"/>
              <w:ind w:left="57" w:right="57" w:firstLine="283"/>
              <w:jc w:val="both"/>
            </w:pPr>
            <w:r>
              <w:rPr>
                <w:rStyle w:val="4"/>
                <w:rFonts w:cs="Times New Roman"/>
                <w:b/>
                <w:color w:val="000000"/>
                <w:sz w:val="20"/>
                <w:szCs w:val="20"/>
              </w:rPr>
              <w:t>На рынке архитектурно-строительного проектирования в Сладковском муниципальном районе осуществляют деятельность частные организации проектировщиков из других регионов. Зарегистрированных организаций на территории района нет.</w:t>
            </w:r>
          </w:p>
          <w:p w:rsidR="0055661D" w:rsidRDefault="0055661D">
            <w:pPr>
              <w:pStyle w:val="ConsPlusNormal"/>
              <w:ind w:left="57" w:right="57" w:firstLine="283"/>
              <w:jc w:val="both"/>
            </w:pPr>
            <w:r>
              <w:rPr>
                <w:rStyle w:val="4"/>
                <w:rFonts w:cs="Times New Roman"/>
                <w:b/>
                <w:color w:val="000000"/>
                <w:sz w:val="20"/>
                <w:szCs w:val="20"/>
              </w:rPr>
              <w:t>По состоянию на 01.01.2020 число организаций (включая малое предпринимательство), осуществляющих деятельность на рынке архитектурно-строительного проектирования Сладковского муниципального района и являющихся членами саморегулируемой организации, составило 1.</w:t>
            </w: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16.2.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both"/>
            </w:pPr>
            <w:r>
              <w:rPr>
                <w:b/>
                <w:bCs/>
                <w:color w:val="000000"/>
                <w:sz w:val="20"/>
                <w:szCs w:val="20"/>
              </w:rPr>
              <w:t>Проблематика ситуации на рынке архитектурно-строительного проектирования</w:t>
            </w:r>
          </w:p>
          <w:p w:rsidR="0055661D" w:rsidRDefault="0055661D">
            <w:pPr>
              <w:pStyle w:val="af1"/>
              <w:ind w:left="57" w:right="57" w:firstLine="283"/>
              <w:jc w:val="both"/>
            </w:pPr>
            <w:r>
              <w:rPr>
                <w:rStyle w:val="4"/>
                <w:rFonts w:cs="Times New Roman"/>
                <w:b/>
                <w:color w:val="000000"/>
                <w:sz w:val="20"/>
                <w:szCs w:val="20"/>
              </w:rPr>
              <w:t>Ограниченный доступ малых и средних компаний к архитектурно-строительному проектированию крупных проектов.</w:t>
            </w:r>
          </w:p>
          <w:p w:rsidR="0055661D" w:rsidRDefault="0055661D">
            <w:pPr>
              <w:pStyle w:val="af1"/>
              <w:ind w:left="57" w:right="57" w:firstLine="283"/>
              <w:jc w:val="both"/>
            </w:pPr>
            <w:r>
              <w:rPr>
                <w:rStyle w:val="4"/>
                <w:rFonts w:cs="Times New Roman"/>
                <w:b/>
                <w:color w:val="000000"/>
                <w:sz w:val="20"/>
                <w:szCs w:val="20"/>
              </w:rPr>
              <w:t>Низкий уровень квалификации сотрудников органов архитектуры местного самоуправления.</w:t>
            </w: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16.3.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Повышение уровня квалификации работников органов архитектуры органов местного самоуправления.</w:t>
            </w:r>
          </w:p>
        </w:tc>
      </w:tr>
    </w:tbl>
    <w:p w:rsidR="0055661D" w:rsidRDefault="0055661D" w:rsidP="0055661D">
      <w:pPr>
        <w:pStyle w:val="a5"/>
        <w:spacing w:after="0" w:line="240" w:lineRule="auto"/>
        <w:rPr>
          <w:sz w:val="20"/>
          <w:szCs w:val="20"/>
        </w:rPr>
      </w:pPr>
    </w:p>
    <w:tbl>
      <w:tblPr>
        <w:tblW w:w="0" w:type="auto"/>
        <w:tblInd w:w="41" w:type="dxa"/>
        <w:tblLayout w:type="fixed"/>
        <w:tblCellMar>
          <w:left w:w="0" w:type="dxa"/>
          <w:right w:w="0" w:type="dxa"/>
        </w:tblCellMar>
        <w:tblLook w:val="04A0" w:firstRow="1" w:lastRow="0" w:firstColumn="1" w:lastColumn="0" w:noHBand="0" w:noVBand="1"/>
      </w:tblPr>
      <w:tblGrid>
        <w:gridCol w:w="30"/>
        <w:gridCol w:w="885"/>
        <w:gridCol w:w="1755"/>
        <w:gridCol w:w="675"/>
        <w:gridCol w:w="855"/>
        <w:gridCol w:w="855"/>
        <w:gridCol w:w="345"/>
        <w:gridCol w:w="510"/>
        <w:gridCol w:w="780"/>
        <w:gridCol w:w="810"/>
        <w:gridCol w:w="330"/>
        <w:gridCol w:w="1590"/>
        <w:gridCol w:w="3225"/>
        <w:gridCol w:w="285"/>
        <w:gridCol w:w="2156"/>
      </w:tblGrid>
      <w:tr w:rsidR="0055661D" w:rsidTr="0055661D">
        <w:tc>
          <w:tcPr>
            <w:tcW w:w="915" w:type="dxa"/>
            <w:gridSpan w:val="2"/>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16.4. </w:t>
            </w:r>
          </w:p>
        </w:tc>
        <w:tc>
          <w:tcPr>
            <w:tcW w:w="14171" w:type="dxa"/>
            <w:gridSpan w:val="13"/>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Ключевой показатель развития конкуренции на рынке архитектурно-строительного проектирования</w:t>
            </w:r>
          </w:p>
        </w:tc>
      </w:tr>
      <w:tr w:rsidR="0055661D" w:rsidTr="0055661D">
        <w:trPr>
          <w:trHeight w:val="244"/>
        </w:trPr>
        <w:tc>
          <w:tcPr>
            <w:tcW w:w="600" w:type="dxa"/>
            <w:gridSpan w:val="2"/>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75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7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2019</w:t>
            </w:r>
          </w:p>
          <w:p w:rsidR="0055661D" w:rsidRDefault="0055661D">
            <w:pPr>
              <w:pStyle w:val="af1"/>
              <w:jc w:val="center"/>
              <w:textAlignment w:val="top"/>
            </w:pPr>
            <w:r>
              <w:rPr>
                <w:b/>
                <w:bCs/>
                <w:color w:val="000000"/>
                <w:sz w:val="20"/>
                <w:szCs w:val="20"/>
              </w:rPr>
              <w:t xml:space="preserve"> год </w:t>
            </w:r>
          </w:p>
        </w:tc>
        <w:tc>
          <w:tcPr>
            <w:tcW w:w="85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2020</w:t>
            </w:r>
          </w:p>
          <w:p w:rsidR="0055661D" w:rsidRDefault="0055661D">
            <w:pPr>
              <w:pStyle w:val="af1"/>
              <w:jc w:val="center"/>
              <w:textAlignment w:val="top"/>
            </w:pPr>
            <w:r>
              <w:rPr>
                <w:b/>
                <w:bCs/>
                <w:color w:val="000000"/>
                <w:sz w:val="20"/>
                <w:szCs w:val="20"/>
              </w:rPr>
              <w:t xml:space="preserve"> год </w:t>
            </w:r>
          </w:p>
        </w:tc>
        <w:tc>
          <w:tcPr>
            <w:tcW w:w="78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81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5430" w:type="dxa"/>
            <w:gridSpan w:val="4"/>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156"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600" w:type="dxa"/>
            <w:gridSpan w:val="2"/>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71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7856" w:type="dxa"/>
            <w:gridSpan w:val="4"/>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156"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600" w:type="dxa"/>
            <w:gridSpan w:val="2"/>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755"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Доля организаций частной формы собственности в сфере архитектурно-строительного проектирования</w:t>
            </w:r>
          </w:p>
        </w:tc>
        <w:tc>
          <w:tcPr>
            <w:tcW w:w="67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color w:val="000000"/>
                <w:sz w:val="20"/>
                <w:szCs w:val="20"/>
              </w:rPr>
              <w:t xml:space="preserve"> </w:t>
            </w:r>
            <w:r>
              <w:rPr>
                <w:rStyle w:val="4"/>
                <w:color w:val="000000"/>
                <w:sz w:val="20"/>
                <w:szCs w:val="20"/>
              </w:rPr>
              <w:t>%</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855" w:type="dxa"/>
            <w:tcBorders>
              <w:top w:val="single" w:sz="4" w:space="0" w:color="000000"/>
              <w:left w:val="single" w:sz="4" w:space="0" w:color="000000"/>
              <w:bottom w:val="single" w:sz="4" w:space="0" w:color="000000"/>
              <w:right w:val="nil"/>
            </w:tcBorders>
          </w:tcPr>
          <w:p w:rsidR="0055661D" w:rsidRDefault="0055661D">
            <w:pPr>
              <w:pStyle w:val="af1"/>
              <w:jc w:val="center"/>
            </w:pPr>
            <w:r>
              <w:rPr>
                <w:rFonts w:cs="Times New Roman"/>
                <w:color w:val="000000"/>
                <w:sz w:val="20"/>
                <w:szCs w:val="20"/>
              </w:rPr>
              <w:t>100</w:t>
            </w:r>
          </w:p>
          <w:p w:rsidR="0055661D" w:rsidRDefault="0055661D">
            <w:pPr>
              <w:pStyle w:val="af1"/>
              <w:jc w:val="center"/>
              <w:rPr>
                <w:rFonts w:cs="Times New Roman"/>
                <w:color w:val="000000"/>
                <w:sz w:val="20"/>
                <w:szCs w:val="20"/>
              </w:rPr>
            </w:pPr>
          </w:p>
        </w:tc>
        <w:tc>
          <w:tcPr>
            <w:tcW w:w="855" w:type="dxa"/>
            <w:gridSpan w:val="2"/>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8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81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p w:rsidR="0055661D" w:rsidRDefault="0055661D">
            <w:pPr>
              <w:pStyle w:val="af1"/>
              <w:jc w:val="center"/>
            </w:pPr>
            <w:r>
              <w:rPr>
                <w:color w:val="000000"/>
                <w:sz w:val="20"/>
                <w:szCs w:val="20"/>
              </w:rPr>
              <w:t xml:space="preserve"> </w:t>
            </w:r>
          </w:p>
        </w:tc>
        <w:tc>
          <w:tcPr>
            <w:tcW w:w="5430" w:type="dxa"/>
            <w:gridSpan w:val="4"/>
            <w:tcBorders>
              <w:top w:val="single" w:sz="4" w:space="0" w:color="000000"/>
              <w:left w:val="single" w:sz="4" w:space="0" w:color="000000"/>
              <w:bottom w:val="single" w:sz="4" w:space="0" w:color="000000"/>
              <w:right w:val="nil"/>
            </w:tcBorders>
          </w:tcPr>
          <w:p w:rsidR="0055661D" w:rsidRDefault="0055661D">
            <w:pPr>
              <w:pStyle w:val="21"/>
              <w:jc w:val="center"/>
              <w:rPr>
                <w:sz w:val="20"/>
                <w:szCs w:val="20"/>
              </w:rPr>
            </w:pPr>
          </w:p>
          <w:p w:rsidR="0055661D" w:rsidRDefault="0055661D">
            <w:pPr>
              <w:pStyle w:val="21"/>
              <w:ind w:left="57"/>
              <w:jc w:val="both"/>
              <w:rPr>
                <w:rStyle w:val="4"/>
              </w:rPr>
            </w:pPr>
            <w:r>
              <w:rPr>
                <w:noProof/>
                <w:sz w:val="20"/>
                <w:szCs w:val="20"/>
                <w:lang w:eastAsia="ru-RU" w:bidi="ar-SA"/>
              </w:rPr>
              <w:drawing>
                <wp:inline distT="0" distB="0" distL="0" distR="0" wp14:anchorId="7950E649" wp14:editId="2F9F8744">
                  <wp:extent cx="7620" cy="762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ind w:left="57"/>
              <w:jc w:val="both"/>
            </w:pPr>
            <w:r>
              <w:rPr>
                <w:rStyle w:val="4"/>
                <w:sz w:val="20"/>
                <w:szCs w:val="20"/>
              </w:rPr>
              <w:t>г</w:t>
            </w:r>
            <w:r>
              <w:rPr>
                <w:rStyle w:val="4"/>
                <w:color w:val="000000"/>
                <w:sz w:val="20"/>
                <w:szCs w:val="20"/>
              </w:rPr>
              <w:t>де:</w:t>
            </w:r>
          </w:p>
          <w:p w:rsidR="0055661D" w:rsidRDefault="0055661D">
            <w:pPr>
              <w:pStyle w:val="11"/>
              <w:tabs>
                <w:tab w:val="right" w:leader="dot" w:pos="9581"/>
              </w:tabs>
              <w:spacing w:after="57"/>
              <w:ind w:left="57" w:right="57" w:firstLine="283"/>
              <w:jc w:val="both"/>
            </w:pPr>
            <w:r>
              <w:rPr>
                <w:rStyle w:val="4"/>
                <w:bCs/>
                <w:color w:val="000000"/>
                <w:sz w:val="20"/>
              </w:rPr>
              <w:t>Vn</w:t>
            </w:r>
            <w:r>
              <w:rPr>
                <w:rStyle w:val="4"/>
                <w:color w:val="000000"/>
                <w:sz w:val="20"/>
              </w:rPr>
              <w:t xml:space="preserve"> - это объем (доля) выручки организаций частной формы собственности, под которыми понимаются хозяйствующие субъекты, совокупная доля участия в которых Российской Федерации, субъекта РФ, муниципального образования отсутствует или составляет не более 50%</w:t>
            </w:r>
          </w:p>
          <w:p w:rsidR="0055661D" w:rsidRDefault="0055661D">
            <w:pPr>
              <w:pStyle w:val="11"/>
              <w:tabs>
                <w:tab w:val="right" w:leader="dot" w:pos="9581"/>
              </w:tabs>
              <w:spacing w:after="57"/>
              <w:ind w:left="57" w:right="57" w:firstLine="283"/>
              <w:jc w:val="both"/>
            </w:pPr>
            <w:r>
              <w:rPr>
                <w:rStyle w:val="4"/>
                <w:bCs/>
                <w:color w:val="000000"/>
                <w:sz w:val="20"/>
                <w:szCs w:val="20"/>
              </w:rPr>
              <w:t>Vo</w:t>
            </w:r>
            <w:r>
              <w:rPr>
                <w:rStyle w:val="4"/>
                <w:color w:val="000000"/>
                <w:sz w:val="20"/>
                <w:szCs w:val="20"/>
              </w:rPr>
              <w:t xml:space="preserve"> - это общий объем (доля) выручки всех хозяйствующих субъектов данного рынка (за исключением хозяйствующих субъектов с долей участия Российской Федерации более 50%, </w:t>
            </w:r>
            <w:r>
              <w:rPr>
                <w:rStyle w:val="4"/>
                <w:color w:val="000000"/>
                <w:sz w:val="20"/>
                <w:szCs w:val="20"/>
              </w:rPr>
              <w:lastRenderedPageBreak/>
              <w:t>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w:t>
            </w:r>
          </w:p>
        </w:tc>
        <w:tc>
          <w:tcPr>
            <w:tcW w:w="2156"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color w:val="000000"/>
                <w:sz w:val="20"/>
                <w:szCs w:val="20"/>
              </w:rPr>
              <w:lastRenderedPageBreak/>
              <w:t>Заведующий  сектором по обеспечению градостроительной деятельности администрации Сладковского муниципального района</w:t>
            </w:r>
          </w:p>
        </w:tc>
      </w:tr>
      <w:tr w:rsidR="0055661D" w:rsidTr="0055661D">
        <w:trPr>
          <w:gridBefore w:val="1"/>
          <w:wBefore w:w="30" w:type="dxa"/>
        </w:trPr>
        <w:tc>
          <w:tcPr>
            <w:tcW w:w="88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 xml:space="preserve">16.5. </w:t>
            </w:r>
          </w:p>
        </w:tc>
        <w:tc>
          <w:tcPr>
            <w:tcW w:w="14171" w:type="dxa"/>
            <w:gridSpan w:val="13"/>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rPr>
          <w:gridBefore w:val="1"/>
          <w:wBefore w:w="30" w:type="dxa"/>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485" w:type="dxa"/>
            <w:gridSpan w:val="5"/>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430" w:type="dxa"/>
            <w:gridSpan w:val="4"/>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59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322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441" w:type="dxa"/>
            <w:gridSpan w:val="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rPr>
          <w:gridBefore w:val="1"/>
          <w:wBefore w:w="30" w:type="dxa"/>
        </w:trPr>
        <w:tc>
          <w:tcPr>
            <w:tcW w:w="88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16.5.1.</w:t>
            </w:r>
          </w:p>
        </w:tc>
        <w:tc>
          <w:tcPr>
            <w:tcW w:w="4485" w:type="dxa"/>
            <w:gridSpan w:val="5"/>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pPr>
            <w:r>
              <w:rPr>
                <w:rFonts w:cs="Times New Roman"/>
                <w:color w:val="000000"/>
                <w:sz w:val="20"/>
                <w:szCs w:val="20"/>
                <w:lang w:eastAsia="en-US"/>
              </w:rPr>
              <w:t xml:space="preserve">Применение конкурентных способов при размещении заказов на выполнение проектных работ для обеспечения государственных </w:t>
            </w:r>
            <w:r>
              <w:rPr>
                <w:rFonts w:cs="Times New Roman"/>
                <w:color w:val="000000"/>
                <w:sz w:val="20"/>
                <w:szCs w:val="20"/>
                <w:highlight w:val="white"/>
                <w:lang w:eastAsia="en-US"/>
              </w:rPr>
              <w:t>(муниципальных) нуж</w:t>
            </w:r>
            <w:r>
              <w:rPr>
                <w:rFonts w:cs="Times New Roman"/>
                <w:color w:val="000000"/>
                <w:sz w:val="20"/>
                <w:szCs w:val="20"/>
                <w:lang w:eastAsia="en-US"/>
              </w:rPr>
              <w:t>д</w:t>
            </w:r>
          </w:p>
        </w:tc>
        <w:tc>
          <w:tcPr>
            <w:tcW w:w="2430" w:type="dxa"/>
            <w:gridSpan w:val="4"/>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rPr>
              <w:t>Конкурсная документация</w:t>
            </w:r>
          </w:p>
        </w:tc>
        <w:tc>
          <w:tcPr>
            <w:tcW w:w="1590"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 xml:space="preserve">По мере необходимости </w:t>
            </w:r>
          </w:p>
        </w:tc>
        <w:tc>
          <w:tcPr>
            <w:tcW w:w="3225"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both"/>
            </w:pPr>
            <w:r>
              <w:rPr>
                <w:color w:val="000000"/>
                <w:sz w:val="20"/>
                <w:szCs w:val="20"/>
              </w:rPr>
              <w:t>Обеспечение доступа к участию в торгах</w:t>
            </w:r>
          </w:p>
        </w:tc>
        <w:tc>
          <w:tcPr>
            <w:tcW w:w="2441" w:type="dxa"/>
            <w:gridSpan w:val="2"/>
            <w:tcBorders>
              <w:top w:val="single" w:sz="4" w:space="0" w:color="000000"/>
              <w:left w:val="single" w:sz="4" w:space="0" w:color="000000"/>
              <w:bottom w:val="single" w:sz="4" w:space="0" w:color="000000"/>
              <w:right w:val="single" w:sz="4" w:space="0" w:color="000000"/>
            </w:tcBorders>
            <w:hideMark/>
          </w:tcPr>
          <w:p w:rsidR="0055661D" w:rsidRDefault="0055661D">
            <w:pPr>
              <w:spacing w:after="57"/>
              <w:ind w:left="57" w:right="57"/>
              <w:jc w:val="center"/>
            </w:pPr>
            <w:r>
              <w:rPr>
                <w:rFonts w:eastAsia="Arial" w:cs="Times New Roman"/>
                <w:color w:val="000000"/>
                <w:sz w:val="20"/>
                <w:szCs w:val="20"/>
                <w:lang w:eastAsia="ru-RU"/>
              </w:rPr>
              <w:t>Сектор по обеспечению градостроительной деятельности администрации Сладковского муниципального района</w:t>
            </w:r>
          </w:p>
        </w:tc>
      </w:tr>
      <w:tr w:rsidR="0055661D" w:rsidTr="0055661D">
        <w:trPr>
          <w:gridBefore w:val="1"/>
          <w:wBefore w:w="30" w:type="dxa"/>
        </w:trPr>
        <w:tc>
          <w:tcPr>
            <w:tcW w:w="885"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16.5.2.</w:t>
            </w:r>
          </w:p>
        </w:tc>
        <w:tc>
          <w:tcPr>
            <w:tcW w:w="4485" w:type="dxa"/>
            <w:gridSpan w:val="5"/>
            <w:tcBorders>
              <w:top w:val="nil"/>
              <w:left w:val="single" w:sz="4" w:space="0" w:color="000000"/>
              <w:bottom w:val="single" w:sz="4" w:space="0" w:color="000000"/>
              <w:right w:val="nil"/>
            </w:tcBorders>
            <w:hideMark/>
          </w:tcPr>
          <w:p w:rsidR="0055661D" w:rsidRDefault="0055661D">
            <w:pPr>
              <w:pStyle w:val="ConsPlusNormal"/>
              <w:spacing w:after="57"/>
              <w:ind w:left="57" w:right="57"/>
            </w:pPr>
            <w:r>
              <w:rPr>
                <w:rStyle w:val="4"/>
                <w:rFonts w:cs="Times New Roman"/>
                <w:color w:val="000000"/>
                <w:sz w:val="20"/>
                <w:szCs w:val="20"/>
                <w:lang w:eastAsia="en-US"/>
              </w:rPr>
              <w:t>Информирование заинтересованных лиц о порядке проведения экспертизы проектной документации и результатов инженерных изысканий, а также средней рыночной стоимости работ, путем размещения соответствующей информации в сети «Интернет»</w:t>
            </w:r>
          </w:p>
        </w:tc>
        <w:tc>
          <w:tcPr>
            <w:tcW w:w="2430" w:type="dxa"/>
            <w:gridSpan w:val="4"/>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Style w:val="4"/>
                <w:rFonts w:cs="Times New Roman"/>
                <w:b/>
                <w:color w:val="000000"/>
                <w:sz w:val="20"/>
                <w:szCs w:val="20"/>
                <w:lang w:eastAsia="en-US"/>
              </w:rPr>
              <w:t xml:space="preserve">Информация на официальном сайте ГосЗаказ Тюменской области, </w:t>
            </w:r>
          </w:p>
          <w:p w:rsidR="0055661D" w:rsidRDefault="0055661D">
            <w:pPr>
              <w:pStyle w:val="ConsPlusNormal"/>
              <w:spacing w:after="57"/>
              <w:ind w:left="57" w:right="57"/>
              <w:jc w:val="center"/>
            </w:pPr>
            <w:r>
              <w:rPr>
                <w:rStyle w:val="4"/>
                <w:rFonts w:cs="Times New Roman"/>
                <w:b/>
                <w:color w:val="000000"/>
                <w:sz w:val="20"/>
                <w:szCs w:val="20"/>
                <w:lang w:eastAsia="en-US"/>
              </w:rPr>
              <w:t xml:space="preserve"> на официальном сайте Сладковского муниципального района</w:t>
            </w:r>
          </w:p>
        </w:tc>
        <w:tc>
          <w:tcPr>
            <w:tcW w:w="1590"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Постоянно</w:t>
            </w:r>
          </w:p>
        </w:tc>
        <w:tc>
          <w:tcPr>
            <w:tcW w:w="322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both"/>
            </w:pPr>
            <w:r>
              <w:rPr>
                <w:rFonts w:cs="Times New Roman"/>
                <w:color w:val="000000"/>
                <w:sz w:val="20"/>
                <w:szCs w:val="20"/>
                <w:lang w:eastAsia="en-US"/>
              </w:rPr>
              <w:t xml:space="preserve">Обеспечение свободного </w:t>
            </w:r>
            <w:r>
              <w:rPr>
                <w:rStyle w:val="4"/>
                <w:rFonts w:cs="Times New Roman"/>
                <w:color w:val="000000"/>
                <w:sz w:val="20"/>
                <w:szCs w:val="20"/>
                <w:lang w:eastAsia="en-US"/>
              </w:rPr>
              <w:t>доступа к информации о порядке проведения экспертизы проектной документации и результатов инженерных изысканий, а также средней рыночной стоимости работ</w:t>
            </w:r>
          </w:p>
        </w:tc>
        <w:tc>
          <w:tcPr>
            <w:tcW w:w="2441" w:type="dxa"/>
            <w:gridSpan w:val="2"/>
            <w:tcBorders>
              <w:top w:val="nil"/>
              <w:left w:val="single" w:sz="4" w:space="0" w:color="000000"/>
              <w:bottom w:val="single" w:sz="4" w:space="0" w:color="000000"/>
              <w:right w:val="single" w:sz="4" w:space="0" w:color="000000"/>
            </w:tcBorders>
            <w:hideMark/>
          </w:tcPr>
          <w:p w:rsidR="0055661D" w:rsidRDefault="0055661D">
            <w:pPr>
              <w:spacing w:after="57"/>
              <w:ind w:left="57" w:right="57"/>
              <w:jc w:val="center"/>
            </w:pPr>
            <w:r>
              <w:rPr>
                <w:rFonts w:eastAsia="Arial" w:cs="Times New Roman"/>
                <w:color w:val="000000"/>
                <w:sz w:val="20"/>
                <w:szCs w:val="20"/>
                <w:lang w:eastAsia="ru-RU"/>
              </w:rPr>
              <w:t>Сектор по обеспечению градостроительной деятельности администрации Сладковского муниципального района</w:t>
            </w:r>
          </w:p>
        </w:tc>
      </w:tr>
      <w:tr w:rsidR="0055661D" w:rsidTr="0055661D">
        <w:trPr>
          <w:gridBefore w:val="1"/>
          <w:wBefore w:w="30" w:type="dxa"/>
        </w:trPr>
        <w:tc>
          <w:tcPr>
            <w:tcW w:w="885"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16.5.3.</w:t>
            </w:r>
          </w:p>
        </w:tc>
        <w:tc>
          <w:tcPr>
            <w:tcW w:w="4485" w:type="dxa"/>
            <w:gridSpan w:val="5"/>
            <w:tcBorders>
              <w:top w:val="nil"/>
              <w:left w:val="single" w:sz="4" w:space="0" w:color="000000"/>
              <w:bottom w:val="single" w:sz="4" w:space="0" w:color="000000"/>
              <w:right w:val="nil"/>
            </w:tcBorders>
            <w:hideMark/>
          </w:tcPr>
          <w:p w:rsidR="0055661D" w:rsidRDefault="0055661D">
            <w:pPr>
              <w:pStyle w:val="ConsPlusNormal"/>
              <w:spacing w:after="57"/>
              <w:ind w:left="57" w:right="57"/>
            </w:pPr>
            <w:r>
              <w:rPr>
                <w:rFonts w:cs="Times New Roman"/>
                <w:color w:val="000000"/>
                <w:sz w:val="20"/>
                <w:szCs w:val="20"/>
                <w:lang w:eastAsia="en-US"/>
              </w:rPr>
              <w:t>Проведение мероприятий, направленных на повышение уровня квалификации сотрудников сектора архитектуры  администрации Сладковского муниципального района</w:t>
            </w:r>
          </w:p>
        </w:tc>
        <w:tc>
          <w:tcPr>
            <w:tcW w:w="2430" w:type="dxa"/>
            <w:gridSpan w:val="4"/>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План мероприятий по повышению уровня квалификации</w:t>
            </w:r>
          </w:p>
        </w:tc>
        <w:tc>
          <w:tcPr>
            <w:tcW w:w="1590"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Ежегодно</w:t>
            </w:r>
          </w:p>
        </w:tc>
        <w:tc>
          <w:tcPr>
            <w:tcW w:w="322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both"/>
            </w:pPr>
            <w:r>
              <w:rPr>
                <w:rFonts w:cs="Times New Roman"/>
                <w:color w:val="000000"/>
                <w:sz w:val="20"/>
                <w:szCs w:val="20"/>
                <w:lang w:eastAsia="en-US"/>
              </w:rPr>
              <w:t>Повышение уровня знаний сотрудников сектора архитектуры  администрации Сладковского муниципального района</w:t>
            </w:r>
          </w:p>
        </w:tc>
        <w:tc>
          <w:tcPr>
            <w:tcW w:w="2441" w:type="dxa"/>
            <w:gridSpan w:val="2"/>
            <w:tcBorders>
              <w:top w:val="nil"/>
              <w:left w:val="single" w:sz="4" w:space="0" w:color="000000"/>
              <w:bottom w:val="single" w:sz="4" w:space="0" w:color="000000"/>
              <w:right w:val="single" w:sz="4" w:space="0" w:color="000000"/>
            </w:tcBorders>
            <w:hideMark/>
          </w:tcPr>
          <w:p w:rsidR="0055661D" w:rsidRDefault="0055661D">
            <w:pPr>
              <w:spacing w:after="57"/>
              <w:ind w:left="57" w:right="57"/>
              <w:jc w:val="center"/>
            </w:pPr>
            <w:r>
              <w:rPr>
                <w:rFonts w:eastAsia="Arial" w:cs="Times New Roman"/>
                <w:color w:val="000000"/>
                <w:sz w:val="20"/>
                <w:szCs w:val="20"/>
              </w:rPr>
              <w:t>Сектор по обеспечению градостроительной деятельности администрации Сладковского муниципального района</w:t>
            </w:r>
          </w:p>
        </w:tc>
      </w:tr>
    </w:tbl>
    <w:p w:rsidR="0055661D" w:rsidRDefault="0055661D" w:rsidP="0055661D">
      <w:pPr>
        <w:pStyle w:val="a5"/>
        <w:spacing w:after="0"/>
        <w:rPr>
          <w:sz w:val="20"/>
          <w:szCs w:val="20"/>
        </w:rPr>
      </w:pPr>
    </w:p>
    <w:p w:rsidR="0055661D" w:rsidRDefault="0055661D" w:rsidP="0055661D">
      <w:pPr>
        <w:pStyle w:val="a5"/>
        <w:spacing w:after="0"/>
        <w:rPr>
          <w:sz w:val="20"/>
          <w:szCs w:val="20"/>
        </w:rPr>
      </w:pPr>
    </w:p>
    <w:tbl>
      <w:tblPr>
        <w:tblW w:w="0" w:type="auto"/>
        <w:tblInd w:w="131" w:type="dxa"/>
        <w:tblLayout w:type="fixed"/>
        <w:tblCellMar>
          <w:left w:w="0" w:type="dxa"/>
          <w:right w:w="0" w:type="dxa"/>
        </w:tblCellMar>
        <w:tblLook w:val="04A0" w:firstRow="1" w:lastRow="0" w:firstColumn="1" w:lastColumn="0" w:noHBand="0" w:noVBand="1"/>
      </w:tblPr>
      <w:tblGrid>
        <w:gridCol w:w="825"/>
        <w:gridCol w:w="14171"/>
      </w:tblGrid>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17.</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57" w:after="57"/>
              <w:ind w:left="57" w:right="57"/>
              <w:jc w:val="both"/>
            </w:pPr>
            <w:r>
              <w:rPr>
                <w:rStyle w:val="4"/>
                <w:rFonts w:cs="Arial"/>
                <w:bCs/>
                <w:color w:val="000000"/>
                <w:sz w:val="24"/>
                <w:u w:val="single"/>
              </w:rPr>
              <w:t xml:space="preserve">Рынок </w:t>
            </w:r>
            <w:r>
              <w:rPr>
                <w:rStyle w:val="4"/>
                <w:rFonts w:cs="Times New Roman"/>
                <w:bCs/>
                <w:color w:val="000000"/>
                <w:sz w:val="24"/>
                <w:u w:val="single"/>
              </w:rPr>
              <w:t>кадастровых и землеустроительных работ</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17.1.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на рынке кадастровых и землеустроительных работ</w:t>
            </w:r>
          </w:p>
          <w:p w:rsidR="0055661D" w:rsidRDefault="0055661D">
            <w:pPr>
              <w:ind w:left="57" w:right="57" w:firstLine="283"/>
              <w:jc w:val="both"/>
            </w:pPr>
            <w:r>
              <w:rPr>
                <w:sz w:val="20"/>
                <w:szCs w:val="20"/>
              </w:rPr>
              <w:t xml:space="preserve">По состоянию на 01.01.2020 реестр муниципального имущества Сладковского муниципального Тюменской области содержит сведения о 3094 земельных участках (на 01.01.2019 — </w:t>
            </w:r>
            <w:r>
              <w:rPr>
                <w:sz w:val="20"/>
                <w:szCs w:val="20"/>
                <w:lang w:val="en-US"/>
              </w:rPr>
              <w:t>2719</w:t>
            </w:r>
            <w:r>
              <w:rPr>
                <w:sz w:val="20"/>
                <w:szCs w:val="20"/>
              </w:rPr>
              <w:t>).</w:t>
            </w:r>
          </w:p>
          <w:p w:rsidR="0055661D" w:rsidRDefault="0055661D">
            <w:pPr>
              <w:ind w:left="57" w:right="57" w:firstLine="283"/>
              <w:jc w:val="both"/>
            </w:pPr>
            <w:r>
              <w:rPr>
                <w:sz w:val="20"/>
                <w:szCs w:val="20"/>
              </w:rPr>
              <w:t>На рынке кадастровых и землеустроительных работ Сладковского района осуществляют деятельность 19 организаций частной формы собственности и индивидуальных предпринимателей. Организации с долей участия Российской Федерации, субъекта Российской Федерации или муниципального образования в уставном капитале юридического лица на рынке кадастровых и землеустроительных работ отсутствуют.</w:t>
            </w:r>
          </w:p>
          <w:p w:rsidR="0055661D" w:rsidRDefault="0055661D">
            <w:pPr>
              <w:spacing w:after="57"/>
              <w:ind w:left="57" w:right="57" w:firstLine="283"/>
              <w:jc w:val="both"/>
            </w:pPr>
            <w:r>
              <w:rPr>
                <w:sz w:val="20"/>
                <w:szCs w:val="20"/>
              </w:rPr>
              <w:t>Доля частных организаций на рынке кадастровых и землеустроительных работ составляет 100 %.</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17.2.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Проблематика ситуации на рынке кадастровых и землеустроительных работ</w:t>
            </w:r>
          </w:p>
          <w:p w:rsidR="0055661D" w:rsidRDefault="0055661D">
            <w:pPr>
              <w:pStyle w:val="af1"/>
              <w:spacing w:after="57"/>
              <w:ind w:left="57" w:right="57" w:firstLine="283"/>
              <w:jc w:val="both"/>
            </w:pPr>
            <w:r>
              <w:rPr>
                <w:color w:val="000000"/>
                <w:sz w:val="20"/>
                <w:szCs w:val="20"/>
              </w:rPr>
              <w:t>Высокая стоимость кадастровых работ.</w:t>
            </w:r>
          </w:p>
        </w:tc>
      </w:tr>
      <w:tr w:rsidR="0055661D" w:rsidTr="0055661D">
        <w:tc>
          <w:tcPr>
            <w:tcW w:w="82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17.3.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jc w:val="both"/>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Развитие конкуренции на рынке кадастровых и землеустроительных работ.</w:t>
            </w:r>
          </w:p>
        </w:tc>
      </w:tr>
    </w:tbl>
    <w:p w:rsidR="0055661D" w:rsidRDefault="0055661D" w:rsidP="0055661D">
      <w:pPr>
        <w:pStyle w:val="a5"/>
        <w:spacing w:after="0" w:line="240" w:lineRule="auto"/>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1305"/>
        <w:gridCol w:w="675"/>
        <w:gridCol w:w="855"/>
        <w:gridCol w:w="795"/>
        <w:gridCol w:w="795"/>
        <w:gridCol w:w="795"/>
        <w:gridCol w:w="855"/>
        <w:gridCol w:w="5595"/>
        <w:gridCol w:w="2501"/>
      </w:tblGrid>
      <w:tr w:rsidR="0055661D" w:rsidTr="0055661D">
        <w:tc>
          <w:tcPr>
            <w:tcW w:w="87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17.4. </w:t>
            </w:r>
          </w:p>
        </w:tc>
        <w:tc>
          <w:tcPr>
            <w:tcW w:w="14171"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Ключевой показатель развития конкуренции на рынке кадастровых и землеустроительных работ</w:t>
            </w:r>
          </w:p>
        </w:tc>
      </w:tr>
      <w:tr w:rsidR="0055661D" w:rsidTr="0055661D">
        <w:trPr>
          <w:trHeight w:val="244"/>
        </w:trPr>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30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7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2022</w:t>
            </w:r>
          </w:p>
          <w:p w:rsidR="0055661D" w:rsidRDefault="0055661D">
            <w:pPr>
              <w:pStyle w:val="af1"/>
              <w:jc w:val="center"/>
              <w:textAlignment w:val="top"/>
            </w:pPr>
            <w:r>
              <w:rPr>
                <w:b/>
                <w:bCs/>
                <w:color w:val="000000"/>
                <w:sz w:val="20"/>
                <w:szCs w:val="20"/>
              </w:rPr>
              <w:t xml:space="preserve"> год  </w:t>
            </w:r>
          </w:p>
        </w:tc>
        <w:tc>
          <w:tcPr>
            <w:tcW w:w="559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501"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171"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65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59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501"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305"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Доля  организаций частной формы собственности в сфере кадастровых и землеустроительных работ</w:t>
            </w:r>
          </w:p>
        </w:tc>
        <w:tc>
          <w:tcPr>
            <w:tcW w:w="67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color w:val="000000"/>
                <w:sz w:val="20"/>
                <w:szCs w:val="20"/>
              </w:rPr>
              <w:t xml:space="preserve"> </w:t>
            </w:r>
            <w:r>
              <w:rPr>
                <w:rStyle w:val="4"/>
                <w:color w:val="000000"/>
                <w:sz w:val="20"/>
                <w:szCs w:val="20"/>
              </w:rPr>
              <w:t>%</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5595" w:type="dxa"/>
            <w:tcBorders>
              <w:top w:val="single" w:sz="4" w:space="0" w:color="000000"/>
              <w:left w:val="single" w:sz="4" w:space="0" w:color="000000"/>
              <w:bottom w:val="single" w:sz="4" w:space="0" w:color="000000"/>
              <w:right w:val="nil"/>
            </w:tcBorders>
            <w:hideMark/>
          </w:tcPr>
          <w:p w:rsidR="0055661D" w:rsidRDefault="0055661D">
            <w:pPr>
              <w:pStyle w:val="ConsPlusNormal"/>
              <w:widowControl w:val="0"/>
              <w:spacing w:after="57"/>
              <w:ind w:left="57" w:right="57"/>
              <w:jc w:val="both"/>
            </w:pPr>
            <w:r>
              <w:rPr>
                <w:noProof/>
                <w:sz w:val="20"/>
                <w:szCs w:val="20"/>
                <w:lang w:eastAsia="ru-RU" w:bidi="ar-SA"/>
              </w:rPr>
              <w:drawing>
                <wp:inline distT="0" distB="0" distL="0" distR="0" wp14:anchorId="16150237" wp14:editId="3F02A889">
                  <wp:extent cx="7620" cy="76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r>
              <w:rPr>
                <w:sz w:val="20"/>
                <w:szCs w:val="20"/>
              </w:rPr>
              <w:t xml:space="preserve"> , где:</w:t>
            </w:r>
          </w:p>
          <w:p w:rsidR="0055661D" w:rsidRDefault="0055661D">
            <w:pPr>
              <w:pStyle w:val="11"/>
              <w:widowControl w:val="0"/>
              <w:tabs>
                <w:tab w:val="right" w:leader="dot" w:pos="9581"/>
              </w:tabs>
              <w:spacing w:after="57"/>
              <w:ind w:left="57" w:right="57" w:firstLine="397"/>
              <w:jc w:val="both"/>
            </w:pPr>
            <w:r>
              <w:rPr>
                <w:rStyle w:val="4"/>
                <w:bCs/>
                <w:color w:val="000000"/>
                <w:sz w:val="20"/>
                <w:szCs w:val="20"/>
              </w:rPr>
              <w:t>Vn</w:t>
            </w:r>
            <w:r>
              <w:rPr>
                <w:rStyle w:val="4"/>
                <w:b/>
                <w:color w:val="000000"/>
                <w:sz w:val="20"/>
                <w:szCs w:val="20"/>
              </w:rPr>
              <w:t xml:space="preserve"> - это количество организаций частной формы собственности в сфере кадастровых и землеустроительных работ, осуществляющих деятельность на территории соответствующего муниципального образования; </w:t>
            </w:r>
          </w:p>
          <w:p w:rsidR="0055661D" w:rsidRDefault="0055661D">
            <w:pPr>
              <w:pStyle w:val="11"/>
              <w:widowControl w:val="0"/>
              <w:tabs>
                <w:tab w:val="right" w:leader="dot" w:pos="9581"/>
              </w:tabs>
              <w:spacing w:after="57"/>
              <w:ind w:left="57" w:right="57" w:firstLine="397"/>
              <w:jc w:val="both"/>
            </w:pPr>
            <w:r>
              <w:rPr>
                <w:rStyle w:val="4"/>
                <w:rFonts w:cs="Arial"/>
                <w:bCs/>
                <w:color w:val="000000"/>
                <w:sz w:val="20"/>
                <w:szCs w:val="20"/>
              </w:rPr>
              <w:t>Vo</w:t>
            </w:r>
            <w:r>
              <w:rPr>
                <w:rStyle w:val="4"/>
                <w:rFonts w:cs="Arial"/>
                <w:b/>
                <w:color w:val="000000"/>
                <w:sz w:val="20"/>
                <w:szCs w:val="20"/>
              </w:rPr>
              <w:t xml:space="preserve"> - это количество всех хозяйствующих субъектов в сфере кадастровых и землеустроительных работ, осуществляющих деятельность на территории  соответствующего муниципального образования.</w:t>
            </w:r>
          </w:p>
        </w:tc>
        <w:tc>
          <w:tcPr>
            <w:tcW w:w="2501" w:type="dxa"/>
            <w:tcBorders>
              <w:top w:val="single" w:sz="4" w:space="0" w:color="000000"/>
              <w:left w:val="single" w:sz="4" w:space="0" w:color="000000"/>
              <w:bottom w:val="single" w:sz="4" w:space="0" w:color="000000"/>
              <w:right w:val="single" w:sz="4" w:space="0" w:color="000000"/>
            </w:tcBorders>
          </w:tcPr>
          <w:p w:rsidR="0055661D" w:rsidRDefault="0055661D">
            <w:pPr>
              <w:jc w:val="center"/>
            </w:pPr>
            <w:r>
              <w:rPr>
                <w:bCs/>
                <w:color w:val="000000"/>
                <w:sz w:val="20"/>
                <w:szCs w:val="20"/>
              </w:rPr>
              <w:t>Начальник отдела по управлению муниципальным имуществом администрации Сладковского муниципального района</w:t>
            </w:r>
          </w:p>
          <w:p w:rsidR="0055661D" w:rsidRDefault="0055661D">
            <w:pPr>
              <w:jc w:val="center"/>
              <w:rPr>
                <w:color w:val="000000"/>
                <w:sz w:val="20"/>
                <w:szCs w:val="20"/>
              </w:rPr>
            </w:pPr>
          </w:p>
        </w:tc>
      </w:tr>
    </w:tbl>
    <w:p w:rsidR="0055661D" w:rsidRDefault="0055661D" w:rsidP="0055661D">
      <w:pPr>
        <w:pStyle w:val="a5"/>
        <w:spacing w:after="0" w:line="240" w:lineRule="auto"/>
        <w:rPr>
          <w:sz w:val="20"/>
          <w:szCs w:val="20"/>
        </w:rPr>
      </w:pPr>
    </w:p>
    <w:tbl>
      <w:tblPr>
        <w:tblW w:w="0" w:type="auto"/>
        <w:tblInd w:w="41" w:type="dxa"/>
        <w:tblLayout w:type="fixed"/>
        <w:tblCellMar>
          <w:left w:w="0" w:type="dxa"/>
          <w:right w:w="0" w:type="dxa"/>
        </w:tblCellMar>
        <w:tblLook w:val="04A0" w:firstRow="1" w:lastRow="0" w:firstColumn="1" w:lastColumn="0" w:noHBand="0" w:noVBand="1"/>
      </w:tblPr>
      <w:tblGrid>
        <w:gridCol w:w="15"/>
        <w:gridCol w:w="900"/>
        <w:gridCol w:w="3975"/>
        <w:gridCol w:w="1860"/>
        <w:gridCol w:w="1485"/>
        <w:gridCol w:w="3903"/>
        <w:gridCol w:w="2950"/>
      </w:tblGrid>
      <w:tr w:rsidR="0055661D" w:rsidTr="0055661D">
        <w:tc>
          <w:tcPr>
            <w:tcW w:w="915" w:type="dxa"/>
            <w:gridSpan w:val="2"/>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17.5. </w:t>
            </w:r>
          </w:p>
        </w:tc>
        <w:tc>
          <w:tcPr>
            <w:tcW w:w="14173"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1815" w:type="dxa"/>
            <w:gridSpan w:val="2"/>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97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186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48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 xml:space="preserve">Срок </w:t>
            </w:r>
            <w:r>
              <w:rPr>
                <w:b/>
                <w:bCs/>
                <w:sz w:val="20"/>
                <w:szCs w:val="20"/>
              </w:rPr>
              <w:lastRenderedPageBreak/>
              <w:t>реализации</w:t>
            </w:r>
          </w:p>
        </w:tc>
        <w:tc>
          <w:tcPr>
            <w:tcW w:w="3903"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lastRenderedPageBreak/>
              <w:t>Ожидаемый результат</w:t>
            </w:r>
          </w:p>
        </w:tc>
        <w:tc>
          <w:tcPr>
            <w:tcW w:w="2950"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 xml:space="preserve">Ответственный </w:t>
            </w:r>
            <w:r>
              <w:rPr>
                <w:b/>
                <w:bCs/>
                <w:sz w:val="20"/>
                <w:szCs w:val="20"/>
              </w:rPr>
              <w:lastRenderedPageBreak/>
              <w:t>исполнитель</w:t>
            </w:r>
          </w:p>
        </w:tc>
      </w:tr>
      <w:tr w:rsidR="0055661D" w:rsidTr="0055661D">
        <w:tc>
          <w:tcPr>
            <w:tcW w:w="915" w:type="dxa"/>
            <w:gridSpan w:val="2"/>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lastRenderedPageBreak/>
              <w:t>17.5.1.</w:t>
            </w:r>
          </w:p>
        </w:tc>
        <w:tc>
          <w:tcPr>
            <w:tcW w:w="3975" w:type="dxa"/>
            <w:tcBorders>
              <w:top w:val="single" w:sz="4" w:space="0" w:color="000000"/>
              <w:left w:val="single" w:sz="4" w:space="0" w:color="000000"/>
              <w:bottom w:val="single" w:sz="4" w:space="0" w:color="000000"/>
              <w:right w:val="nil"/>
            </w:tcBorders>
            <w:hideMark/>
          </w:tcPr>
          <w:p w:rsidR="0055661D" w:rsidRDefault="0055661D">
            <w:r>
              <w:rPr>
                <w:bCs/>
                <w:sz w:val="20"/>
                <w:szCs w:val="20"/>
              </w:rPr>
              <w:t>Применение конкурентных способов при размещении заказов на выполнение кадастровых и</w:t>
            </w:r>
          </w:p>
          <w:p w:rsidR="0055661D" w:rsidRDefault="0055661D">
            <w:r>
              <w:rPr>
                <w:bCs/>
                <w:sz w:val="20"/>
                <w:szCs w:val="20"/>
              </w:rPr>
              <w:t>землеустроительных работ</w:t>
            </w:r>
          </w:p>
          <w:p w:rsidR="0055661D" w:rsidRDefault="0055661D">
            <w:r>
              <w:rPr>
                <w:bCs/>
                <w:sz w:val="20"/>
                <w:szCs w:val="20"/>
              </w:rPr>
              <w:t>для обеспечения муниципальных нужд</w:t>
            </w:r>
          </w:p>
        </w:tc>
        <w:tc>
          <w:tcPr>
            <w:tcW w:w="1860" w:type="dxa"/>
            <w:tcBorders>
              <w:top w:val="single" w:sz="4" w:space="0" w:color="000000"/>
              <w:left w:val="single" w:sz="4" w:space="0" w:color="000000"/>
              <w:bottom w:val="single" w:sz="4" w:space="0" w:color="000000"/>
              <w:right w:val="nil"/>
            </w:tcBorders>
            <w:hideMark/>
          </w:tcPr>
          <w:p w:rsidR="0055661D" w:rsidRDefault="0055661D">
            <w:pPr>
              <w:jc w:val="center"/>
            </w:pPr>
            <w:r>
              <w:rPr>
                <w:bCs/>
                <w:sz w:val="20"/>
                <w:szCs w:val="20"/>
              </w:rPr>
              <w:t>Конкурсная</w:t>
            </w:r>
          </w:p>
          <w:p w:rsidR="0055661D" w:rsidRDefault="0055661D">
            <w:pPr>
              <w:jc w:val="center"/>
            </w:pPr>
            <w:r>
              <w:rPr>
                <w:bCs/>
                <w:sz w:val="20"/>
                <w:szCs w:val="20"/>
              </w:rPr>
              <w:t>документация</w:t>
            </w:r>
          </w:p>
        </w:tc>
        <w:tc>
          <w:tcPr>
            <w:tcW w:w="1485" w:type="dxa"/>
            <w:tcBorders>
              <w:top w:val="single" w:sz="4" w:space="0" w:color="000000"/>
              <w:left w:val="single" w:sz="4" w:space="0" w:color="000000"/>
              <w:bottom w:val="single" w:sz="4" w:space="0" w:color="000000"/>
              <w:right w:val="nil"/>
            </w:tcBorders>
            <w:hideMark/>
          </w:tcPr>
          <w:p w:rsidR="0055661D" w:rsidRDefault="0055661D">
            <w:pPr>
              <w:jc w:val="center"/>
            </w:pPr>
            <w:r>
              <w:rPr>
                <w:bCs/>
                <w:sz w:val="20"/>
                <w:szCs w:val="20"/>
              </w:rPr>
              <w:t>Постоянно</w:t>
            </w:r>
          </w:p>
        </w:tc>
        <w:tc>
          <w:tcPr>
            <w:tcW w:w="3903" w:type="dxa"/>
            <w:tcBorders>
              <w:top w:val="single" w:sz="4" w:space="0" w:color="000000"/>
              <w:left w:val="single" w:sz="4" w:space="0" w:color="000000"/>
              <w:bottom w:val="single" w:sz="4" w:space="0" w:color="000000"/>
              <w:right w:val="nil"/>
            </w:tcBorders>
            <w:hideMark/>
          </w:tcPr>
          <w:p w:rsidR="0055661D" w:rsidRDefault="0055661D">
            <w:pPr>
              <w:jc w:val="both"/>
            </w:pPr>
            <w:r>
              <w:rPr>
                <w:bCs/>
                <w:sz w:val="20"/>
                <w:szCs w:val="20"/>
              </w:rPr>
              <w:t>Обеспечение доступа к участию в торгах организаций частной формы собственности</w:t>
            </w:r>
          </w:p>
        </w:tc>
        <w:tc>
          <w:tcPr>
            <w:tcW w:w="2950" w:type="dxa"/>
            <w:tcBorders>
              <w:top w:val="single" w:sz="4" w:space="0" w:color="000000"/>
              <w:left w:val="single" w:sz="4" w:space="0" w:color="000000"/>
              <w:bottom w:val="single" w:sz="4" w:space="0" w:color="000000"/>
              <w:right w:val="single" w:sz="4" w:space="0" w:color="000000"/>
            </w:tcBorders>
          </w:tcPr>
          <w:p w:rsidR="0055661D" w:rsidRDefault="0055661D">
            <w:pPr>
              <w:jc w:val="center"/>
            </w:pPr>
            <w:r>
              <w:rPr>
                <w:bCs/>
                <w:sz w:val="20"/>
                <w:szCs w:val="20"/>
              </w:rPr>
              <w:t>Отдел по управлению муниципальным имуществом администрации Сладковского муниципального района</w:t>
            </w:r>
          </w:p>
          <w:p w:rsidR="0055661D" w:rsidRDefault="0055661D">
            <w:pPr>
              <w:rPr>
                <w:bCs/>
                <w:sz w:val="20"/>
                <w:szCs w:val="20"/>
              </w:rPr>
            </w:pPr>
          </w:p>
        </w:tc>
      </w:tr>
      <w:tr w:rsidR="0055661D" w:rsidTr="0055661D">
        <w:trPr>
          <w:trHeight w:val="1771"/>
        </w:trPr>
        <w:tc>
          <w:tcPr>
            <w:tcW w:w="915" w:type="dxa"/>
            <w:gridSpan w:val="2"/>
            <w:tcBorders>
              <w:top w:val="nil"/>
              <w:left w:val="single" w:sz="4" w:space="0" w:color="000000"/>
              <w:bottom w:val="single" w:sz="4" w:space="0" w:color="000000"/>
              <w:right w:val="nil"/>
            </w:tcBorders>
            <w:hideMark/>
          </w:tcPr>
          <w:p w:rsidR="0055661D" w:rsidRDefault="0055661D">
            <w:pPr>
              <w:jc w:val="center"/>
            </w:pPr>
            <w:r>
              <w:rPr>
                <w:bCs/>
                <w:sz w:val="20"/>
                <w:szCs w:val="20"/>
              </w:rPr>
              <w:t>17.5.2.</w:t>
            </w:r>
          </w:p>
        </w:tc>
        <w:tc>
          <w:tcPr>
            <w:tcW w:w="3975" w:type="dxa"/>
            <w:tcBorders>
              <w:top w:val="nil"/>
              <w:left w:val="single" w:sz="4" w:space="0" w:color="000000"/>
              <w:bottom w:val="single" w:sz="4" w:space="0" w:color="000000"/>
              <w:right w:val="nil"/>
            </w:tcBorders>
            <w:hideMark/>
          </w:tcPr>
          <w:p w:rsidR="0055661D" w:rsidRDefault="0055661D">
            <w:r>
              <w:rPr>
                <w:rFonts w:cs="ArialMT"/>
                <w:sz w:val="20"/>
                <w:szCs w:val="20"/>
              </w:rPr>
              <w:t>Недопущение органами местного самоуправления учреждения (приобретения) пакетов, долей хозяйственных обществ, функционирующих на рынке кадастровых и землеустроительных</w:t>
            </w:r>
          </w:p>
          <w:p w:rsidR="0055661D" w:rsidRDefault="0055661D">
            <w:r>
              <w:rPr>
                <w:rFonts w:cs="ArialMT"/>
                <w:sz w:val="20"/>
                <w:szCs w:val="20"/>
              </w:rPr>
              <w:t>работ</w:t>
            </w:r>
          </w:p>
        </w:tc>
        <w:tc>
          <w:tcPr>
            <w:tcW w:w="1860" w:type="dxa"/>
            <w:tcBorders>
              <w:top w:val="nil"/>
              <w:left w:val="single" w:sz="4" w:space="0" w:color="000000"/>
              <w:bottom w:val="single" w:sz="4" w:space="0" w:color="000000"/>
              <w:right w:val="nil"/>
            </w:tcBorders>
            <w:hideMark/>
          </w:tcPr>
          <w:p w:rsidR="0055661D" w:rsidRDefault="0055661D">
            <w:pPr>
              <w:jc w:val="center"/>
            </w:pPr>
            <w:r>
              <w:rPr>
                <w:bCs/>
                <w:sz w:val="20"/>
                <w:szCs w:val="20"/>
              </w:rPr>
              <w:t>План работы администрации Сладковского муниципального района</w:t>
            </w:r>
          </w:p>
        </w:tc>
        <w:tc>
          <w:tcPr>
            <w:tcW w:w="1485" w:type="dxa"/>
            <w:tcBorders>
              <w:top w:val="nil"/>
              <w:left w:val="single" w:sz="4" w:space="0" w:color="000000"/>
              <w:bottom w:val="single" w:sz="4" w:space="0" w:color="000000"/>
              <w:right w:val="nil"/>
            </w:tcBorders>
            <w:hideMark/>
          </w:tcPr>
          <w:p w:rsidR="0055661D" w:rsidRDefault="0055661D">
            <w:pPr>
              <w:jc w:val="center"/>
            </w:pPr>
            <w:r>
              <w:rPr>
                <w:bCs/>
                <w:sz w:val="20"/>
                <w:szCs w:val="20"/>
              </w:rPr>
              <w:t>Постоянно</w:t>
            </w:r>
          </w:p>
        </w:tc>
        <w:tc>
          <w:tcPr>
            <w:tcW w:w="3903" w:type="dxa"/>
            <w:tcBorders>
              <w:top w:val="nil"/>
              <w:left w:val="single" w:sz="4" w:space="0" w:color="000000"/>
              <w:bottom w:val="single" w:sz="4" w:space="0" w:color="000000"/>
              <w:right w:val="nil"/>
            </w:tcBorders>
            <w:hideMark/>
          </w:tcPr>
          <w:p w:rsidR="0055661D" w:rsidRDefault="0055661D">
            <w:pPr>
              <w:jc w:val="both"/>
            </w:pPr>
            <w:r>
              <w:rPr>
                <w:bCs/>
                <w:sz w:val="20"/>
                <w:szCs w:val="20"/>
              </w:rPr>
              <w:t>Отсутствие хозяйственных обществ с долей участия Сладковского муниципального района в</w:t>
            </w:r>
          </w:p>
          <w:p w:rsidR="0055661D" w:rsidRDefault="0055661D">
            <w:pPr>
              <w:jc w:val="both"/>
            </w:pPr>
            <w:r>
              <w:rPr>
                <w:bCs/>
                <w:sz w:val="20"/>
                <w:szCs w:val="20"/>
              </w:rPr>
              <w:t>уставном капитале на рынке кадастровых</w:t>
            </w:r>
          </w:p>
          <w:p w:rsidR="0055661D" w:rsidRDefault="0055661D">
            <w:pPr>
              <w:jc w:val="both"/>
            </w:pPr>
            <w:r>
              <w:rPr>
                <w:bCs/>
                <w:sz w:val="20"/>
                <w:szCs w:val="20"/>
              </w:rPr>
              <w:t>и землеустроительных работ</w:t>
            </w:r>
          </w:p>
        </w:tc>
        <w:tc>
          <w:tcPr>
            <w:tcW w:w="2950" w:type="dxa"/>
            <w:tcBorders>
              <w:top w:val="nil"/>
              <w:left w:val="single" w:sz="4" w:space="0" w:color="000000"/>
              <w:bottom w:val="single" w:sz="4" w:space="0" w:color="000000"/>
              <w:right w:val="single" w:sz="4" w:space="0" w:color="000000"/>
            </w:tcBorders>
          </w:tcPr>
          <w:p w:rsidR="0055661D" w:rsidRDefault="0055661D">
            <w:pPr>
              <w:jc w:val="center"/>
            </w:pPr>
            <w:r>
              <w:rPr>
                <w:bCs/>
                <w:sz w:val="20"/>
                <w:szCs w:val="20"/>
              </w:rPr>
              <w:t>Отдел по управлению муниципальным имуществом администрации Сладковского муниципального района</w:t>
            </w:r>
          </w:p>
          <w:p w:rsidR="0055661D" w:rsidRDefault="0055661D">
            <w:pPr>
              <w:jc w:val="center"/>
              <w:rPr>
                <w:bCs/>
                <w:sz w:val="20"/>
                <w:szCs w:val="20"/>
              </w:rPr>
            </w:pPr>
          </w:p>
        </w:tc>
      </w:tr>
      <w:tr w:rsidR="0055661D" w:rsidTr="0055661D">
        <w:trPr>
          <w:gridBefore w:val="1"/>
          <w:wBefore w:w="15" w:type="dxa"/>
        </w:trPr>
        <w:tc>
          <w:tcPr>
            <w:tcW w:w="900" w:type="dxa"/>
            <w:tcBorders>
              <w:top w:val="single" w:sz="4" w:space="0" w:color="000000"/>
              <w:left w:val="single" w:sz="4" w:space="0" w:color="000000"/>
              <w:bottom w:val="single" w:sz="4" w:space="0" w:color="000000"/>
              <w:right w:val="nil"/>
            </w:tcBorders>
          </w:tcPr>
          <w:p w:rsidR="0055661D" w:rsidRDefault="0055661D">
            <w:pPr>
              <w:pStyle w:val="ConsPlusNormal"/>
              <w:pageBreakBefore/>
              <w:spacing w:before="113" w:after="113"/>
              <w:ind w:left="57" w:right="57"/>
              <w:jc w:val="center"/>
              <w:rPr>
                <w:rFonts w:cs="Arial"/>
                <w:color w:val="000000"/>
                <w:sz w:val="24"/>
              </w:rPr>
            </w:pPr>
          </w:p>
        </w:tc>
        <w:tc>
          <w:tcPr>
            <w:tcW w:w="14171" w:type="dxa"/>
            <w:gridSpan w:val="5"/>
            <w:tcBorders>
              <w:top w:val="single" w:sz="4" w:space="0" w:color="000000"/>
              <w:left w:val="single" w:sz="4" w:space="0" w:color="000000"/>
              <w:bottom w:val="single" w:sz="4" w:space="0" w:color="000000"/>
              <w:right w:val="single" w:sz="4" w:space="0" w:color="000000"/>
            </w:tcBorders>
            <w:vAlign w:val="center"/>
          </w:tcPr>
          <w:p w:rsidR="0055661D" w:rsidRDefault="0055661D">
            <w:pPr>
              <w:pStyle w:val="ConsPlusNormal"/>
              <w:numPr>
                <w:ilvl w:val="1"/>
                <w:numId w:val="2"/>
              </w:numPr>
              <w:spacing w:before="57" w:after="57"/>
              <w:ind w:left="57" w:right="57"/>
              <w:jc w:val="both"/>
            </w:pPr>
          </w:p>
        </w:tc>
      </w:tr>
      <w:tr w:rsidR="0055661D" w:rsidTr="0055661D">
        <w:trPr>
          <w:gridBefore w:val="1"/>
          <w:wBefore w:w="15" w:type="dxa"/>
        </w:trPr>
        <w:tc>
          <w:tcPr>
            <w:tcW w:w="900" w:type="dxa"/>
            <w:tcBorders>
              <w:top w:val="nil"/>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18.</w:t>
            </w:r>
          </w:p>
        </w:tc>
        <w:tc>
          <w:tcPr>
            <w:tcW w:w="14171" w:type="dxa"/>
            <w:gridSpan w:val="5"/>
            <w:tcBorders>
              <w:top w:val="nil"/>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57" w:after="57"/>
              <w:ind w:left="57" w:right="57"/>
              <w:jc w:val="both"/>
            </w:pPr>
            <w:r>
              <w:rPr>
                <w:rStyle w:val="4"/>
                <w:rFonts w:cs="Arial"/>
                <w:bCs/>
                <w:color w:val="000000"/>
                <w:sz w:val="24"/>
                <w:u w:val="single"/>
              </w:rPr>
              <w:t xml:space="preserve">Рынок </w:t>
            </w:r>
            <w:r>
              <w:rPr>
                <w:rStyle w:val="4"/>
                <w:rFonts w:cs="Times New Roman"/>
                <w:bCs/>
                <w:color w:val="000000"/>
                <w:sz w:val="24"/>
                <w:highlight w:val="white"/>
                <w:u w:val="single"/>
              </w:rPr>
              <w:t>реализации сельскохозяйственной продукции</w:t>
            </w:r>
          </w:p>
        </w:tc>
      </w:tr>
      <w:tr w:rsidR="0055661D" w:rsidTr="0055661D">
        <w:trPr>
          <w:gridBefore w:val="1"/>
          <w:wBefore w:w="15" w:type="dxa"/>
        </w:trPr>
        <w:tc>
          <w:tcPr>
            <w:tcW w:w="90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18.1.</w:t>
            </w:r>
          </w:p>
        </w:tc>
        <w:tc>
          <w:tcPr>
            <w:tcW w:w="14171" w:type="dxa"/>
            <w:gridSpan w:val="5"/>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на рынке реализации сельскохозяйственной продукции</w:t>
            </w:r>
          </w:p>
          <w:p w:rsidR="0055661D" w:rsidRDefault="0055661D">
            <w:pPr>
              <w:pStyle w:val="ConsPlusNormal"/>
              <w:ind w:left="57" w:right="57" w:firstLine="283"/>
              <w:jc w:val="both"/>
            </w:pPr>
            <w:r>
              <w:rPr>
                <w:rStyle w:val="4"/>
                <w:rFonts w:cs="Times New Roman"/>
                <w:color w:val="000000"/>
                <w:sz w:val="20"/>
                <w:szCs w:val="20"/>
              </w:rPr>
              <w:t>В Сладковском муниципальном районе рынок реализации сельскохозяйственной продукции представляют 6 предприятий, 21 ИП К(Ф)Х, 5 ОСХПК. За 2019 год объем реализации сельскохозяйственной продукции составил 571,8 млн. руб., в том числе   ОСХПК 113,4 млн. руб.</w:t>
            </w:r>
          </w:p>
          <w:p w:rsidR="0055661D" w:rsidRDefault="0055661D">
            <w:pPr>
              <w:ind w:left="57" w:right="57" w:firstLine="283"/>
              <w:jc w:val="both"/>
            </w:pPr>
            <w:r>
              <w:rPr>
                <w:rStyle w:val="4"/>
                <w:color w:val="000000"/>
                <w:sz w:val="20"/>
                <w:szCs w:val="20"/>
              </w:rPr>
              <w:t>Доля частных организаций на рынке реализации сельскохозяйственной продукции составляет 100 %</w:t>
            </w:r>
          </w:p>
        </w:tc>
      </w:tr>
      <w:tr w:rsidR="0055661D" w:rsidTr="0055661D">
        <w:trPr>
          <w:gridBefore w:val="1"/>
          <w:wBefore w:w="15" w:type="dxa"/>
        </w:trPr>
        <w:tc>
          <w:tcPr>
            <w:tcW w:w="90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18.2.</w:t>
            </w:r>
          </w:p>
        </w:tc>
        <w:tc>
          <w:tcPr>
            <w:tcW w:w="14171" w:type="dxa"/>
            <w:gridSpan w:val="5"/>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Проблематика ситуации на рынке реализации сельскохозяйственной продукции</w:t>
            </w:r>
          </w:p>
          <w:p w:rsidR="0055661D" w:rsidRDefault="0055661D">
            <w:pPr>
              <w:pStyle w:val="af1"/>
              <w:ind w:left="57" w:right="57" w:firstLine="283"/>
            </w:pPr>
            <w:r>
              <w:rPr>
                <w:color w:val="000000"/>
                <w:sz w:val="20"/>
                <w:szCs w:val="20"/>
              </w:rPr>
              <w:t>Сезонность  в производстве сельскохозяйственной продукции</w:t>
            </w:r>
          </w:p>
          <w:p w:rsidR="0055661D" w:rsidRDefault="0055661D">
            <w:pPr>
              <w:pStyle w:val="af1"/>
              <w:ind w:left="57" w:right="57" w:firstLine="283"/>
            </w:pPr>
            <w:r>
              <w:rPr>
                <w:color w:val="000000"/>
                <w:sz w:val="20"/>
                <w:szCs w:val="20"/>
              </w:rPr>
              <w:t>Зависимость от климатических условий</w:t>
            </w:r>
          </w:p>
          <w:p w:rsidR="0055661D" w:rsidRDefault="0055661D">
            <w:pPr>
              <w:pStyle w:val="af1"/>
              <w:ind w:left="57" w:right="57" w:firstLine="283"/>
            </w:pPr>
            <w:r>
              <w:rPr>
                <w:color w:val="000000"/>
                <w:sz w:val="20"/>
                <w:szCs w:val="20"/>
              </w:rPr>
              <w:t>Отсутствие постоянной устойчивой цены на сельскохозяйственную продукцию.</w:t>
            </w:r>
          </w:p>
        </w:tc>
      </w:tr>
      <w:tr w:rsidR="0055661D" w:rsidTr="0055661D">
        <w:trPr>
          <w:gridBefore w:val="1"/>
          <w:wBefore w:w="15" w:type="dxa"/>
        </w:trPr>
        <w:tc>
          <w:tcPr>
            <w:tcW w:w="90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18.3. </w:t>
            </w:r>
          </w:p>
        </w:tc>
        <w:tc>
          <w:tcPr>
            <w:tcW w:w="14171" w:type="dxa"/>
            <w:gridSpan w:val="5"/>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jc w:val="both"/>
            </w:pPr>
            <w:r>
              <w:rPr>
                <w:rStyle w:val="4"/>
                <w:rFonts w:cs="Times New Roman"/>
                <w:bCs/>
                <w:color w:val="000000"/>
                <w:sz w:val="20"/>
                <w:szCs w:val="20"/>
              </w:rPr>
              <w:t>Цель</w:t>
            </w:r>
          </w:p>
          <w:p w:rsidR="0055661D" w:rsidRDefault="0055661D">
            <w:pPr>
              <w:pStyle w:val="ConsPlusNormal"/>
              <w:suppressLineNumbers/>
              <w:ind w:left="57" w:right="57" w:firstLine="283"/>
              <w:jc w:val="both"/>
            </w:pPr>
            <w:r>
              <w:rPr>
                <w:rStyle w:val="4"/>
                <w:rFonts w:cs="Times New Roman"/>
                <w:color w:val="000000"/>
                <w:sz w:val="20"/>
                <w:szCs w:val="20"/>
              </w:rPr>
              <w:t>Повышение экономической эффективности и конкурентоспособности хозяйствующих субъектов, расширение рынка высококачественной сельскохозяйственной продукции.</w:t>
            </w:r>
          </w:p>
        </w:tc>
      </w:tr>
    </w:tbl>
    <w:p w:rsidR="0055661D" w:rsidRDefault="0055661D" w:rsidP="0055661D">
      <w:pPr>
        <w:pStyle w:val="a5"/>
        <w:spacing w:after="0" w:line="240" w:lineRule="auto"/>
        <w:rPr>
          <w:sz w:val="20"/>
          <w:szCs w:val="20"/>
        </w:rPr>
      </w:pPr>
    </w:p>
    <w:tbl>
      <w:tblPr>
        <w:tblW w:w="0" w:type="auto"/>
        <w:tblInd w:w="131" w:type="dxa"/>
        <w:tblLayout w:type="fixed"/>
        <w:tblCellMar>
          <w:left w:w="0" w:type="dxa"/>
          <w:right w:w="0" w:type="dxa"/>
        </w:tblCellMar>
        <w:tblLook w:val="04A0" w:firstRow="1" w:lastRow="0" w:firstColumn="1" w:lastColumn="0" w:noHBand="0" w:noVBand="1"/>
      </w:tblPr>
      <w:tblGrid>
        <w:gridCol w:w="675"/>
        <w:gridCol w:w="1560"/>
        <w:gridCol w:w="630"/>
        <w:gridCol w:w="900"/>
        <w:gridCol w:w="810"/>
        <w:gridCol w:w="780"/>
        <w:gridCol w:w="795"/>
        <w:gridCol w:w="855"/>
        <w:gridCol w:w="5100"/>
        <w:gridCol w:w="2895"/>
      </w:tblGrid>
      <w:tr w:rsidR="0055661D" w:rsidTr="0055661D">
        <w:tc>
          <w:tcPr>
            <w:tcW w:w="67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18.4. </w:t>
            </w:r>
          </w:p>
        </w:tc>
        <w:tc>
          <w:tcPr>
            <w:tcW w:w="14325"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Ключевой показатель развития конкуренции на рынке реализации сельскохозяйственной продукции</w:t>
            </w:r>
          </w:p>
        </w:tc>
      </w:tr>
      <w:tr w:rsidR="0055661D" w:rsidTr="0055661D">
        <w:trPr>
          <w:trHeight w:val="244"/>
        </w:trPr>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6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3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9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81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8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w:t>
            </w:r>
          </w:p>
          <w:p w:rsidR="0055661D" w:rsidRDefault="0055661D">
            <w:pPr>
              <w:pStyle w:val="af1"/>
              <w:jc w:val="center"/>
              <w:textAlignment w:val="top"/>
            </w:pPr>
            <w:r>
              <w:rPr>
                <w:b/>
                <w:bCs/>
                <w:color w:val="000000"/>
                <w:sz w:val="20"/>
                <w:szCs w:val="20"/>
              </w:rPr>
              <w:t xml:space="preserve">год  </w:t>
            </w:r>
          </w:p>
        </w:tc>
        <w:tc>
          <w:tcPr>
            <w:tcW w:w="510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895"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32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3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9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65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1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895"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60" w:type="dxa"/>
            <w:tcBorders>
              <w:top w:val="single" w:sz="4" w:space="0" w:color="000000"/>
              <w:left w:val="single" w:sz="4" w:space="0" w:color="000000"/>
              <w:bottom w:val="single" w:sz="4" w:space="0" w:color="000000"/>
              <w:right w:val="nil"/>
            </w:tcBorders>
            <w:hideMark/>
          </w:tcPr>
          <w:p w:rsidR="0055661D" w:rsidRDefault="0055661D">
            <w:pPr>
              <w:ind w:left="57" w:right="57"/>
            </w:pPr>
            <w:r>
              <w:rPr>
                <w:rStyle w:val="4"/>
                <w:color w:val="000000"/>
                <w:sz w:val="20"/>
                <w:szCs w:val="20"/>
              </w:rPr>
              <w:t>Доля сельскохозяйственных потребительских кооперативов в общем объеме реализации сельскохозяйственной продукции</w:t>
            </w:r>
          </w:p>
        </w:tc>
        <w:tc>
          <w:tcPr>
            <w:tcW w:w="630"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90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29</w:t>
            </w:r>
          </w:p>
        </w:tc>
        <w:tc>
          <w:tcPr>
            <w:tcW w:w="81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20</w:t>
            </w:r>
          </w:p>
        </w:tc>
        <w:tc>
          <w:tcPr>
            <w:tcW w:w="78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20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20</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20</w:t>
            </w:r>
          </w:p>
          <w:p w:rsidR="0055661D" w:rsidRDefault="0055661D">
            <w:pPr>
              <w:pStyle w:val="af1"/>
              <w:jc w:val="center"/>
            </w:pPr>
            <w:r>
              <w:rPr>
                <w:color w:val="000000"/>
                <w:sz w:val="20"/>
                <w:szCs w:val="20"/>
              </w:rPr>
              <w:t xml:space="preserve"> </w:t>
            </w:r>
          </w:p>
        </w:tc>
        <w:tc>
          <w:tcPr>
            <w:tcW w:w="5100" w:type="dxa"/>
            <w:tcBorders>
              <w:top w:val="single" w:sz="4" w:space="0" w:color="000000"/>
              <w:left w:val="single" w:sz="4" w:space="0" w:color="000000"/>
              <w:bottom w:val="single" w:sz="4" w:space="0" w:color="000000"/>
              <w:right w:val="nil"/>
            </w:tcBorders>
          </w:tcPr>
          <w:p w:rsidR="0055661D" w:rsidRDefault="0055661D">
            <w:pPr>
              <w:pStyle w:val="21"/>
              <w:jc w:val="center"/>
              <w:rPr>
                <w:sz w:val="20"/>
                <w:szCs w:val="20"/>
              </w:rPr>
            </w:pPr>
          </w:p>
          <w:p w:rsidR="0055661D" w:rsidRDefault="0055661D">
            <w:pPr>
              <w:pStyle w:val="21"/>
              <w:ind w:left="57"/>
              <w:jc w:val="both"/>
              <w:rPr>
                <w:rStyle w:val="4"/>
              </w:rPr>
            </w:pPr>
            <w:r>
              <w:rPr>
                <w:noProof/>
                <w:sz w:val="20"/>
                <w:szCs w:val="20"/>
                <w:lang w:eastAsia="ru-RU" w:bidi="ar-SA"/>
              </w:rPr>
              <w:drawing>
                <wp:inline distT="0" distB="0" distL="0" distR="0" wp14:anchorId="64085E38" wp14:editId="30136B01">
                  <wp:extent cx="7620" cy="762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ind w:left="57"/>
              <w:jc w:val="both"/>
            </w:pPr>
            <w:r>
              <w:rPr>
                <w:rStyle w:val="4"/>
                <w:sz w:val="20"/>
                <w:szCs w:val="20"/>
              </w:rPr>
              <w:t>г</w:t>
            </w:r>
            <w:r>
              <w:rPr>
                <w:rStyle w:val="4"/>
                <w:color w:val="000000"/>
                <w:sz w:val="20"/>
                <w:szCs w:val="20"/>
              </w:rPr>
              <w:t>де:</w:t>
            </w:r>
          </w:p>
          <w:p w:rsidR="0055661D" w:rsidRDefault="0055661D">
            <w:pPr>
              <w:pStyle w:val="11"/>
              <w:tabs>
                <w:tab w:val="right" w:leader="dot" w:pos="9581"/>
              </w:tabs>
              <w:spacing w:after="57"/>
              <w:ind w:left="57" w:right="57" w:firstLine="283"/>
              <w:jc w:val="both"/>
            </w:pPr>
            <w:r>
              <w:rPr>
                <w:rStyle w:val="4"/>
                <w:bCs/>
                <w:color w:val="000000"/>
                <w:sz w:val="20"/>
                <w:szCs w:val="20"/>
              </w:rPr>
              <w:t>Vn</w:t>
            </w:r>
            <w:r>
              <w:rPr>
                <w:rStyle w:val="4"/>
                <w:color w:val="000000"/>
                <w:sz w:val="20"/>
                <w:szCs w:val="20"/>
              </w:rPr>
              <w:t xml:space="preserve"> - объем выручки сельскохозяйственных потребительских кооперативов от реализации сельхозпродукции.</w:t>
            </w:r>
          </w:p>
          <w:p w:rsidR="0055661D" w:rsidRDefault="0055661D">
            <w:pPr>
              <w:pStyle w:val="11"/>
              <w:tabs>
                <w:tab w:val="right" w:leader="dot" w:pos="9581"/>
              </w:tabs>
              <w:spacing w:after="57"/>
              <w:ind w:left="57" w:right="57" w:firstLine="283"/>
              <w:jc w:val="both"/>
            </w:pPr>
            <w:r>
              <w:rPr>
                <w:rStyle w:val="4"/>
                <w:bCs/>
                <w:color w:val="000000"/>
                <w:sz w:val="20"/>
                <w:szCs w:val="20"/>
              </w:rPr>
              <w:t>Vo</w:t>
            </w:r>
            <w:r>
              <w:rPr>
                <w:rStyle w:val="4"/>
                <w:color w:val="000000"/>
                <w:sz w:val="20"/>
                <w:szCs w:val="20"/>
              </w:rPr>
              <w:t xml:space="preserve"> – общий объем выручки от реализации сельхозпродукции.</w:t>
            </w:r>
          </w:p>
        </w:tc>
        <w:tc>
          <w:tcPr>
            <w:tcW w:w="2895"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jc w:val="center"/>
            </w:pPr>
            <w:r>
              <w:rPr>
                <w:color w:val="000000"/>
                <w:sz w:val="20"/>
                <w:szCs w:val="20"/>
              </w:rPr>
              <w:t>Заместитель Главы района, начальник отдела по управлению агропромышленным комплексом администрации Сладковского муниципального района</w:t>
            </w:r>
          </w:p>
        </w:tc>
      </w:tr>
    </w:tbl>
    <w:p w:rsidR="0055661D" w:rsidRDefault="0055661D" w:rsidP="0055661D">
      <w:pPr>
        <w:pStyle w:val="a5"/>
        <w:spacing w:after="0" w:line="240" w:lineRule="auto"/>
        <w:rPr>
          <w:sz w:val="20"/>
          <w:szCs w:val="20"/>
        </w:rPr>
      </w:pPr>
    </w:p>
    <w:tbl>
      <w:tblPr>
        <w:tblW w:w="0" w:type="auto"/>
        <w:tblInd w:w="101" w:type="dxa"/>
        <w:tblLayout w:type="fixed"/>
        <w:tblCellMar>
          <w:left w:w="0" w:type="dxa"/>
          <w:right w:w="0" w:type="dxa"/>
        </w:tblCellMar>
        <w:tblLook w:val="04A0" w:firstRow="1" w:lastRow="0" w:firstColumn="1" w:lastColumn="0" w:noHBand="0" w:noVBand="1"/>
      </w:tblPr>
      <w:tblGrid>
        <w:gridCol w:w="855"/>
        <w:gridCol w:w="3405"/>
        <w:gridCol w:w="2490"/>
        <w:gridCol w:w="1650"/>
        <w:gridCol w:w="3630"/>
        <w:gridCol w:w="2996"/>
      </w:tblGrid>
      <w:tr w:rsidR="0055661D" w:rsidTr="0055661D">
        <w:tc>
          <w:tcPr>
            <w:tcW w:w="85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18.5.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85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49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65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 xml:space="preserve">Срок </w:t>
            </w:r>
            <w:r>
              <w:rPr>
                <w:b/>
                <w:bCs/>
                <w:sz w:val="20"/>
                <w:szCs w:val="20"/>
              </w:rPr>
              <w:lastRenderedPageBreak/>
              <w:t>реализации</w:t>
            </w:r>
          </w:p>
        </w:tc>
        <w:tc>
          <w:tcPr>
            <w:tcW w:w="363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lastRenderedPageBreak/>
              <w:t>Ожидаемый результат</w:t>
            </w:r>
          </w:p>
        </w:tc>
        <w:tc>
          <w:tcPr>
            <w:tcW w:w="299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 xml:space="preserve">Ответственный </w:t>
            </w:r>
            <w:r>
              <w:rPr>
                <w:b/>
                <w:bCs/>
                <w:sz w:val="20"/>
                <w:szCs w:val="20"/>
              </w:rPr>
              <w:lastRenderedPageBreak/>
              <w:t>исполнитель</w:t>
            </w:r>
          </w:p>
        </w:tc>
      </w:tr>
      <w:tr w:rsidR="0055661D" w:rsidTr="0055661D">
        <w:tc>
          <w:tcPr>
            <w:tcW w:w="855" w:type="dxa"/>
            <w:tcBorders>
              <w:top w:val="single" w:sz="4" w:space="0" w:color="000000"/>
              <w:left w:val="single" w:sz="4" w:space="0" w:color="000000"/>
              <w:bottom w:val="single" w:sz="4" w:space="0" w:color="000000"/>
              <w:right w:val="nil"/>
            </w:tcBorders>
            <w:hideMark/>
          </w:tcPr>
          <w:p w:rsidR="0055661D" w:rsidRDefault="0055661D">
            <w:pPr>
              <w:pStyle w:val="af1"/>
              <w:ind w:left="-57"/>
              <w:jc w:val="center"/>
            </w:pPr>
            <w:r>
              <w:rPr>
                <w:sz w:val="20"/>
                <w:szCs w:val="20"/>
              </w:rPr>
              <w:lastRenderedPageBreak/>
              <w:t>18.5.1.</w:t>
            </w:r>
          </w:p>
        </w:tc>
        <w:tc>
          <w:tcPr>
            <w:tcW w:w="3405" w:type="dxa"/>
            <w:tcBorders>
              <w:top w:val="single" w:sz="4" w:space="0" w:color="000000"/>
              <w:left w:val="single" w:sz="4" w:space="0" w:color="000000"/>
              <w:bottom w:val="single" w:sz="4" w:space="0" w:color="000000"/>
              <w:right w:val="nil"/>
            </w:tcBorders>
          </w:tcPr>
          <w:p w:rsidR="0055661D" w:rsidRDefault="0055661D">
            <w:pPr>
              <w:spacing w:after="57"/>
              <w:ind w:left="57" w:right="57"/>
            </w:pPr>
            <w:r>
              <w:rPr>
                <w:sz w:val="20"/>
                <w:szCs w:val="20"/>
              </w:rPr>
              <w:t>Оказание организационно-методической и информационно-консультативной помощи частным организациям, осуществляющим деятельность на рынке реализации сельскохозяйственной продукции</w:t>
            </w:r>
          </w:p>
          <w:p w:rsidR="0055661D" w:rsidRDefault="0055661D">
            <w:pPr>
              <w:pStyle w:val="11"/>
              <w:tabs>
                <w:tab w:val="left" w:pos="708"/>
              </w:tabs>
              <w:spacing w:after="57"/>
              <w:ind w:left="57" w:right="57"/>
              <w:rPr>
                <w:sz w:val="20"/>
                <w:szCs w:val="20"/>
              </w:rPr>
            </w:pPr>
          </w:p>
        </w:tc>
        <w:tc>
          <w:tcPr>
            <w:tcW w:w="249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sz w:val="20"/>
                <w:szCs w:val="20"/>
              </w:rPr>
              <w:t xml:space="preserve">План работы  </w:t>
            </w:r>
          </w:p>
        </w:tc>
        <w:tc>
          <w:tcPr>
            <w:tcW w:w="165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Ежегодно</w:t>
            </w:r>
          </w:p>
        </w:tc>
        <w:tc>
          <w:tcPr>
            <w:tcW w:w="363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both"/>
            </w:pPr>
            <w:r>
              <w:rPr>
                <w:sz w:val="20"/>
                <w:szCs w:val="20"/>
              </w:rPr>
              <w:t>Повышение уровня знаний предпринимателей, осуществляющих деятельность на рынке семеноводства</w:t>
            </w:r>
          </w:p>
        </w:tc>
        <w:tc>
          <w:tcPr>
            <w:tcW w:w="2996"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rFonts w:eastAsia="Arial"/>
                <w:color w:val="000000"/>
                <w:sz w:val="20"/>
                <w:szCs w:val="20"/>
                <w:lang w:eastAsia="ru-RU"/>
              </w:rPr>
              <w:t>Отдел по управлению агропромышленным комплексом Администрации Сладковского муниципального района</w:t>
            </w:r>
          </w:p>
        </w:tc>
      </w:tr>
      <w:tr w:rsidR="0055661D" w:rsidTr="0055661D">
        <w:tc>
          <w:tcPr>
            <w:tcW w:w="855" w:type="dxa"/>
            <w:tcBorders>
              <w:top w:val="nil"/>
              <w:left w:val="single" w:sz="4" w:space="0" w:color="000000"/>
              <w:bottom w:val="single" w:sz="4" w:space="0" w:color="000000"/>
              <w:right w:val="nil"/>
            </w:tcBorders>
            <w:hideMark/>
          </w:tcPr>
          <w:p w:rsidR="0055661D" w:rsidRDefault="0055661D">
            <w:pPr>
              <w:pStyle w:val="af1"/>
              <w:ind w:left="-57"/>
              <w:jc w:val="center"/>
            </w:pPr>
            <w:r>
              <w:rPr>
                <w:sz w:val="20"/>
                <w:szCs w:val="20"/>
              </w:rPr>
              <w:t>18.5.2.</w:t>
            </w:r>
          </w:p>
        </w:tc>
        <w:tc>
          <w:tcPr>
            <w:tcW w:w="3405" w:type="dxa"/>
            <w:tcBorders>
              <w:top w:val="nil"/>
              <w:left w:val="single" w:sz="4" w:space="0" w:color="000000"/>
              <w:bottom w:val="single" w:sz="4" w:space="0" w:color="000000"/>
              <w:right w:val="nil"/>
            </w:tcBorders>
            <w:hideMark/>
          </w:tcPr>
          <w:p w:rsidR="0055661D" w:rsidRDefault="0055661D">
            <w:pPr>
              <w:jc w:val="both"/>
            </w:pPr>
            <w:r>
              <w:rPr>
                <w:sz w:val="20"/>
                <w:szCs w:val="20"/>
              </w:rPr>
              <w:t>Сохранение общего числа сельскохозяйственных потребительских кооперативов, занимающихся закупом и реализацией сельскохозяйственной продукции</w:t>
            </w:r>
          </w:p>
        </w:tc>
        <w:tc>
          <w:tcPr>
            <w:tcW w:w="2490" w:type="dxa"/>
            <w:tcBorders>
              <w:top w:val="nil"/>
              <w:left w:val="single" w:sz="4" w:space="0" w:color="000000"/>
              <w:bottom w:val="single" w:sz="4" w:space="0" w:color="000000"/>
              <w:right w:val="nil"/>
            </w:tcBorders>
            <w:hideMark/>
          </w:tcPr>
          <w:p w:rsidR="0055661D" w:rsidRDefault="0055661D">
            <w:pPr>
              <w:jc w:val="center"/>
            </w:pPr>
            <w:r>
              <w:rPr>
                <w:sz w:val="20"/>
                <w:szCs w:val="20"/>
              </w:rPr>
              <w:t>Муниципальная программа «Развитие агропромышленного комплекса Сладковского муниципального района»</w:t>
            </w:r>
          </w:p>
        </w:tc>
        <w:tc>
          <w:tcPr>
            <w:tcW w:w="1650" w:type="dxa"/>
            <w:tcBorders>
              <w:top w:val="nil"/>
              <w:left w:val="single" w:sz="4" w:space="0" w:color="000000"/>
              <w:bottom w:val="single" w:sz="4" w:space="0" w:color="000000"/>
              <w:right w:val="nil"/>
            </w:tcBorders>
            <w:hideMark/>
          </w:tcPr>
          <w:p w:rsidR="0055661D" w:rsidRDefault="0055661D">
            <w:pPr>
              <w:jc w:val="center"/>
            </w:pPr>
            <w:r>
              <w:rPr>
                <w:sz w:val="20"/>
                <w:szCs w:val="20"/>
              </w:rPr>
              <w:t>Ежегодно</w:t>
            </w:r>
          </w:p>
        </w:tc>
        <w:tc>
          <w:tcPr>
            <w:tcW w:w="3630" w:type="dxa"/>
            <w:tcBorders>
              <w:top w:val="nil"/>
              <w:left w:val="single" w:sz="4" w:space="0" w:color="000000"/>
              <w:bottom w:val="single" w:sz="4" w:space="0" w:color="000000"/>
              <w:right w:val="nil"/>
            </w:tcBorders>
            <w:hideMark/>
          </w:tcPr>
          <w:p w:rsidR="0055661D" w:rsidRDefault="0055661D">
            <w:pPr>
              <w:jc w:val="both"/>
            </w:pPr>
            <w:r>
              <w:rPr>
                <w:sz w:val="20"/>
                <w:szCs w:val="20"/>
              </w:rPr>
              <w:t>Сохранение рынка сбыта сельскохозяйственной продукции, произведенной малыми формами хозяйствования</w:t>
            </w:r>
          </w:p>
        </w:tc>
        <w:tc>
          <w:tcPr>
            <w:tcW w:w="2996" w:type="dxa"/>
            <w:tcBorders>
              <w:top w:val="nil"/>
              <w:left w:val="single" w:sz="4" w:space="0" w:color="000000"/>
              <w:bottom w:val="single" w:sz="4" w:space="0" w:color="000000"/>
              <w:right w:val="single" w:sz="4" w:space="0" w:color="000000"/>
            </w:tcBorders>
          </w:tcPr>
          <w:p w:rsidR="0055661D" w:rsidRDefault="0055661D">
            <w:pPr>
              <w:jc w:val="center"/>
            </w:pPr>
            <w:r>
              <w:rPr>
                <w:sz w:val="20"/>
                <w:szCs w:val="20"/>
              </w:rPr>
              <w:t>Отдел по управлению агропромышленным комплексом Администрации Сладковского муниципального района</w:t>
            </w:r>
          </w:p>
          <w:p w:rsidR="0055661D" w:rsidRDefault="0055661D">
            <w:pPr>
              <w:pStyle w:val="11"/>
              <w:tabs>
                <w:tab w:val="left" w:pos="708"/>
              </w:tabs>
              <w:jc w:val="center"/>
              <w:rPr>
                <w:rFonts w:cs="Arial"/>
                <w:sz w:val="20"/>
                <w:szCs w:val="20"/>
              </w:rPr>
            </w:pPr>
          </w:p>
        </w:tc>
      </w:tr>
      <w:tr w:rsidR="0055661D" w:rsidTr="0055661D">
        <w:tc>
          <w:tcPr>
            <w:tcW w:w="855" w:type="dxa"/>
            <w:tcBorders>
              <w:top w:val="nil"/>
              <w:left w:val="single" w:sz="4" w:space="0" w:color="000000"/>
              <w:bottom w:val="single" w:sz="4" w:space="0" w:color="000000"/>
              <w:right w:val="nil"/>
            </w:tcBorders>
            <w:hideMark/>
          </w:tcPr>
          <w:p w:rsidR="0055661D" w:rsidRDefault="0055661D">
            <w:pPr>
              <w:pStyle w:val="af1"/>
              <w:ind w:left="-57"/>
              <w:jc w:val="center"/>
            </w:pPr>
            <w:r>
              <w:rPr>
                <w:sz w:val="20"/>
                <w:szCs w:val="20"/>
              </w:rPr>
              <w:t>18.5.3.</w:t>
            </w:r>
          </w:p>
        </w:tc>
        <w:tc>
          <w:tcPr>
            <w:tcW w:w="3405" w:type="dxa"/>
            <w:tcBorders>
              <w:top w:val="nil"/>
              <w:left w:val="single" w:sz="4" w:space="0" w:color="000000"/>
              <w:bottom w:val="single" w:sz="4" w:space="0" w:color="000000"/>
              <w:right w:val="nil"/>
            </w:tcBorders>
          </w:tcPr>
          <w:p w:rsidR="0055661D" w:rsidRDefault="0055661D">
            <w:pPr>
              <w:jc w:val="both"/>
            </w:pPr>
            <w:r>
              <w:rPr>
                <w:sz w:val="20"/>
                <w:szCs w:val="20"/>
              </w:rPr>
              <w:t>Оказание содействия малым формам хозяйствования и сельскохозяйственным потребительским кооперативам в поиске наиболее выгодных партнеров для реализации продукции</w:t>
            </w:r>
          </w:p>
          <w:p w:rsidR="0055661D" w:rsidRDefault="0055661D">
            <w:pPr>
              <w:pStyle w:val="11"/>
              <w:jc w:val="both"/>
              <w:rPr>
                <w:rFonts w:cs="Arial"/>
                <w:sz w:val="20"/>
                <w:szCs w:val="20"/>
              </w:rPr>
            </w:pPr>
          </w:p>
        </w:tc>
        <w:tc>
          <w:tcPr>
            <w:tcW w:w="2490" w:type="dxa"/>
            <w:tcBorders>
              <w:top w:val="nil"/>
              <w:left w:val="single" w:sz="4" w:space="0" w:color="000000"/>
              <w:bottom w:val="single" w:sz="4" w:space="0" w:color="000000"/>
              <w:right w:val="nil"/>
            </w:tcBorders>
            <w:hideMark/>
          </w:tcPr>
          <w:p w:rsidR="0055661D" w:rsidRDefault="0055661D">
            <w:pPr>
              <w:jc w:val="center"/>
            </w:pPr>
            <w:r>
              <w:rPr>
                <w:sz w:val="20"/>
                <w:szCs w:val="20"/>
              </w:rPr>
              <w:t>Муниципальная программа «Развитие агропромышленного комплекса Сладковского муниципального района»</w:t>
            </w:r>
          </w:p>
        </w:tc>
        <w:tc>
          <w:tcPr>
            <w:tcW w:w="1650" w:type="dxa"/>
            <w:tcBorders>
              <w:top w:val="nil"/>
              <w:left w:val="single" w:sz="4" w:space="0" w:color="000000"/>
              <w:bottom w:val="single" w:sz="4" w:space="0" w:color="000000"/>
              <w:right w:val="nil"/>
            </w:tcBorders>
            <w:hideMark/>
          </w:tcPr>
          <w:p w:rsidR="0055661D" w:rsidRDefault="0055661D">
            <w:pPr>
              <w:jc w:val="center"/>
            </w:pPr>
            <w:r>
              <w:rPr>
                <w:sz w:val="20"/>
                <w:szCs w:val="20"/>
              </w:rPr>
              <w:t>Ежегодно</w:t>
            </w:r>
          </w:p>
        </w:tc>
        <w:tc>
          <w:tcPr>
            <w:tcW w:w="3630" w:type="dxa"/>
            <w:tcBorders>
              <w:top w:val="nil"/>
              <w:left w:val="single" w:sz="4" w:space="0" w:color="000000"/>
              <w:bottom w:val="single" w:sz="4" w:space="0" w:color="000000"/>
              <w:right w:val="nil"/>
            </w:tcBorders>
            <w:hideMark/>
          </w:tcPr>
          <w:p w:rsidR="0055661D" w:rsidRDefault="0055661D">
            <w:pPr>
              <w:jc w:val="both"/>
            </w:pPr>
            <w:r>
              <w:rPr>
                <w:sz w:val="20"/>
                <w:szCs w:val="20"/>
              </w:rPr>
              <w:t>Увеличение доли реализованной продукции сельскохозяйственных потребительских кооперативов в общем объеме реализации сельскохозяйственной продукции</w:t>
            </w:r>
          </w:p>
        </w:tc>
        <w:tc>
          <w:tcPr>
            <w:tcW w:w="2996" w:type="dxa"/>
            <w:tcBorders>
              <w:top w:val="nil"/>
              <w:left w:val="single" w:sz="4" w:space="0" w:color="000000"/>
              <w:bottom w:val="single" w:sz="4" w:space="0" w:color="000000"/>
              <w:right w:val="single" w:sz="4" w:space="0" w:color="000000"/>
            </w:tcBorders>
            <w:hideMark/>
          </w:tcPr>
          <w:p w:rsidR="0055661D" w:rsidRDefault="0055661D">
            <w:pPr>
              <w:jc w:val="center"/>
            </w:pPr>
            <w:r>
              <w:rPr>
                <w:sz w:val="20"/>
                <w:szCs w:val="20"/>
              </w:rPr>
              <w:t>Отдел по управлению агропромышленным комплексом Администрации Сладковского муниципального района</w:t>
            </w:r>
          </w:p>
        </w:tc>
      </w:tr>
    </w:tbl>
    <w:p w:rsidR="0055661D" w:rsidRDefault="0055661D" w:rsidP="0055661D">
      <w:pPr>
        <w:pStyle w:val="a5"/>
        <w:spacing w:after="0"/>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900"/>
        <w:gridCol w:w="14171"/>
      </w:tblGrid>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19.</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57" w:after="57"/>
              <w:ind w:left="57" w:right="57"/>
              <w:jc w:val="both"/>
            </w:pPr>
            <w:r>
              <w:rPr>
                <w:rStyle w:val="4"/>
                <w:rFonts w:cs="Arial"/>
                <w:bCs/>
                <w:color w:val="000000"/>
                <w:sz w:val="24"/>
                <w:u w:val="single"/>
              </w:rPr>
              <w:t xml:space="preserve">Рынок </w:t>
            </w:r>
            <w:r>
              <w:rPr>
                <w:rStyle w:val="4"/>
                <w:rFonts w:cs="Times New Roman"/>
                <w:bCs/>
                <w:color w:val="000000"/>
                <w:sz w:val="24"/>
                <w:highlight w:val="white"/>
                <w:u w:val="single"/>
              </w:rPr>
              <w:t xml:space="preserve"> племенного животноводства</w:t>
            </w: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19.1.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на рынке племенного животноводства</w:t>
            </w:r>
          </w:p>
          <w:p w:rsidR="0055661D" w:rsidRDefault="0055661D">
            <w:pPr>
              <w:pStyle w:val="ConsPlusNormal"/>
              <w:spacing w:after="57"/>
              <w:ind w:left="57" w:right="57" w:firstLine="283"/>
              <w:jc w:val="both"/>
            </w:pPr>
            <w:r>
              <w:rPr>
                <w:rStyle w:val="4"/>
                <w:rFonts w:cs="Times New Roman"/>
                <w:color w:val="000000"/>
                <w:sz w:val="20"/>
                <w:szCs w:val="20"/>
              </w:rPr>
              <w:t>В Сладковском муниципальном районе в сфере племенного животноводства, деятельность по разведению племенных сельскохозяйственных животных осуществляет СПК «Таволжан». Предприятие занимается разведением племенного крупного рогатого скота молочного направления. По состоянию на 01.01.2020 г. поголовье племенного КРС составляет 3256 голов, в том числе коров 1091 голова. Валовое производство молока за 2019 год составило 8,4 тыс. тонн. Молодняк КРС после откорма реализуется на мясокомбинат.</w:t>
            </w:r>
          </w:p>
          <w:p w:rsidR="0055661D" w:rsidRDefault="0055661D">
            <w:pPr>
              <w:spacing w:after="57"/>
              <w:ind w:left="57" w:right="57" w:firstLine="283"/>
              <w:jc w:val="both"/>
            </w:pPr>
            <w:r>
              <w:rPr>
                <w:rStyle w:val="4"/>
                <w:color w:val="000000"/>
                <w:sz w:val="20"/>
                <w:szCs w:val="20"/>
              </w:rPr>
              <w:t>Доля частных организаций на рынке племенного животноводства составляет 100 %</w:t>
            </w: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19.2.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Проблематика ситуации на рынке племенного животноводства</w:t>
            </w:r>
          </w:p>
          <w:p w:rsidR="0055661D" w:rsidRDefault="0055661D">
            <w:pPr>
              <w:pStyle w:val="af1"/>
              <w:spacing w:after="57"/>
              <w:ind w:left="57" w:right="57" w:firstLine="283"/>
            </w:pPr>
            <w:r>
              <w:rPr>
                <w:color w:val="000000"/>
                <w:sz w:val="20"/>
                <w:szCs w:val="20"/>
              </w:rPr>
              <w:t>Высокая стоимость племенных животных, большие расходы на их содержание и организацию племенных мероприятий не позволяет заниматься данным видом деятельности малым формам хозяйствования.</w:t>
            </w:r>
          </w:p>
        </w:tc>
      </w:tr>
      <w:tr w:rsidR="0055661D" w:rsidTr="0055661D">
        <w:tc>
          <w:tcPr>
            <w:tcW w:w="90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19.3.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jc w:val="both"/>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Повышение экономической эффективности и конкурентоспособности производимой продукции на рынке.</w:t>
            </w:r>
          </w:p>
        </w:tc>
      </w:tr>
    </w:tbl>
    <w:p w:rsidR="0055661D" w:rsidRDefault="0055661D" w:rsidP="0055661D">
      <w:pPr>
        <w:rPr>
          <w:sz w:val="20"/>
          <w:szCs w:val="20"/>
        </w:rPr>
      </w:pPr>
    </w:p>
    <w:tbl>
      <w:tblPr>
        <w:tblW w:w="0" w:type="auto"/>
        <w:tblInd w:w="116" w:type="dxa"/>
        <w:tblLayout w:type="fixed"/>
        <w:tblCellMar>
          <w:left w:w="0" w:type="dxa"/>
          <w:right w:w="0" w:type="dxa"/>
        </w:tblCellMar>
        <w:tblLook w:val="04A0" w:firstRow="1" w:lastRow="0" w:firstColumn="1" w:lastColumn="0" w:noHBand="0" w:noVBand="1"/>
      </w:tblPr>
      <w:tblGrid>
        <w:gridCol w:w="738"/>
        <w:gridCol w:w="1512"/>
        <w:gridCol w:w="630"/>
        <w:gridCol w:w="900"/>
        <w:gridCol w:w="810"/>
        <w:gridCol w:w="780"/>
        <w:gridCol w:w="795"/>
        <w:gridCol w:w="855"/>
        <w:gridCol w:w="5670"/>
        <w:gridCol w:w="2323"/>
      </w:tblGrid>
      <w:tr w:rsidR="0055661D" w:rsidTr="0055661D">
        <w:tc>
          <w:tcPr>
            <w:tcW w:w="738"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19.4. </w:t>
            </w:r>
          </w:p>
        </w:tc>
        <w:tc>
          <w:tcPr>
            <w:tcW w:w="14275"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Ключевой показатель развития конкуренции на рынке племенного животноводства</w:t>
            </w:r>
          </w:p>
        </w:tc>
      </w:tr>
      <w:tr w:rsidR="0055661D" w:rsidTr="0055661D">
        <w:trPr>
          <w:trHeight w:val="244"/>
        </w:trPr>
        <w:tc>
          <w:tcPr>
            <w:tcW w:w="73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12"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3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9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81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8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2022</w:t>
            </w:r>
          </w:p>
          <w:p w:rsidR="0055661D" w:rsidRDefault="0055661D">
            <w:pPr>
              <w:pStyle w:val="af1"/>
              <w:jc w:val="center"/>
              <w:textAlignment w:val="top"/>
            </w:pPr>
            <w:r>
              <w:rPr>
                <w:b/>
                <w:bCs/>
                <w:color w:val="000000"/>
                <w:sz w:val="20"/>
                <w:szCs w:val="20"/>
              </w:rPr>
              <w:t xml:space="preserve"> год  </w:t>
            </w:r>
          </w:p>
        </w:tc>
        <w:tc>
          <w:tcPr>
            <w:tcW w:w="567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323"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73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2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3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9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65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6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323"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73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12"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Доля организаций частной формы собственности на рыке племенного животноводства</w:t>
            </w:r>
          </w:p>
        </w:tc>
        <w:tc>
          <w:tcPr>
            <w:tcW w:w="630"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90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81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8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5670" w:type="dxa"/>
            <w:tcBorders>
              <w:top w:val="single" w:sz="4" w:space="0" w:color="000000"/>
              <w:left w:val="single" w:sz="4" w:space="0" w:color="000000"/>
              <w:bottom w:val="single" w:sz="4" w:space="0" w:color="000000"/>
              <w:right w:val="nil"/>
            </w:tcBorders>
          </w:tcPr>
          <w:p w:rsidR="0055661D" w:rsidRDefault="0055661D">
            <w:pPr>
              <w:pStyle w:val="21"/>
              <w:jc w:val="center"/>
              <w:rPr>
                <w:sz w:val="20"/>
                <w:szCs w:val="20"/>
              </w:rPr>
            </w:pPr>
          </w:p>
          <w:p w:rsidR="0055661D" w:rsidRDefault="0055661D">
            <w:pPr>
              <w:pStyle w:val="21"/>
              <w:ind w:left="57"/>
              <w:jc w:val="both"/>
              <w:rPr>
                <w:rStyle w:val="4"/>
              </w:rPr>
            </w:pPr>
            <w:r>
              <w:rPr>
                <w:noProof/>
                <w:sz w:val="20"/>
                <w:szCs w:val="20"/>
                <w:lang w:eastAsia="ru-RU" w:bidi="ar-SA"/>
              </w:rPr>
              <w:drawing>
                <wp:inline distT="0" distB="0" distL="0" distR="0" wp14:anchorId="73FCC4F9" wp14:editId="431D8CD4">
                  <wp:extent cx="7620" cy="76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ind w:left="57"/>
              <w:jc w:val="both"/>
            </w:pPr>
            <w:r>
              <w:rPr>
                <w:rStyle w:val="4"/>
                <w:sz w:val="20"/>
                <w:szCs w:val="20"/>
              </w:rPr>
              <w:t>г</w:t>
            </w:r>
            <w:r>
              <w:rPr>
                <w:rStyle w:val="4"/>
                <w:color w:val="000000"/>
                <w:sz w:val="20"/>
                <w:szCs w:val="20"/>
              </w:rPr>
              <w:t>де:</w:t>
            </w:r>
          </w:p>
          <w:p w:rsidR="0055661D" w:rsidRDefault="0055661D">
            <w:pPr>
              <w:tabs>
                <w:tab w:val="right" w:leader="dot" w:pos="9581"/>
              </w:tabs>
              <w:spacing w:after="57"/>
              <w:ind w:left="57" w:right="57" w:firstLine="283"/>
              <w:jc w:val="both"/>
            </w:pPr>
            <w:r>
              <w:rPr>
                <w:rStyle w:val="4"/>
                <w:bCs/>
                <w:sz w:val="20"/>
                <w:szCs w:val="20"/>
                <w:lang w:val="en-US"/>
              </w:rPr>
              <w:t>V</w:t>
            </w:r>
            <w:r>
              <w:rPr>
                <w:rStyle w:val="4"/>
                <w:bCs/>
                <w:sz w:val="20"/>
                <w:szCs w:val="20"/>
              </w:rPr>
              <w:t>n</w:t>
            </w:r>
            <w:r>
              <w:rPr>
                <w:rStyle w:val="4"/>
                <w:sz w:val="20"/>
                <w:szCs w:val="20"/>
              </w:rPr>
              <w:t xml:space="preserve"> — количество организаций частной формы собственности </w:t>
            </w:r>
            <w:r>
              <w:rPr>
                <w:rStyle w:val="4"/>
                <w:color w:val="000000"/>
                <w:sz w:val="20"/>
                <w:szCs w:val="20"/>
              </w:rPr>
              <w:t xml:space="preserve">на рыке племенного животноводства, осуществляющих деятельность на территории Сладковского муниципального района  </w:t>
            </w:r>
            <w:r>
              <w:rPr>
                <w:rStyle w:val="4"/>
                <w:sz w:val="20"/>
                <w:szCs w:val="20"/>
              </w:rPr>
              <w:t>в отчетном периоде.</w:t>
            </w:r>
          </w:p>
          <w:p w:rsidR="0055661D" w:rsidRDefault="0055661D">
            <w:pPr>
              <w:pStyle w:val="11"/>
              <w:tabs>
                <w:tab w:val="right" w:leader="dot" w:pos="9581"/>
              </w:tabs>
              <w:spacing w:after="57"/>
              <w:ind w:left="57" w:right="57" w:firstLine="283"/>
              <w:jc w:val="both"/>
            </w:pPr>
            <w:r>
              <w:rPr>
                <w:rStyle w:val="4"/>
                <w:bCs/>
                <w:color w:val="000000"/>
                <w:sz w:val="20"/>
                <w:szCs w:val="20"/>
              </w:rPr>
              <w:t>Vo</w:t>
            </w:r>
            <w:r>
              <w:rPr>
                <w:rStyle w:val="4"/>
                <w:color w:val="000000"/>
                <w:sz w:val="20"/>
                <w:szCs w:val="20"/>
              </w:rPr>
              <w:t xml:space="preserve"> — количество  всех хозяйствующих субъектов (всех форм собственности),   на рыке племенного животноводства, осуществляющих деятельность на территории  Сладковского муниципального района  в отчетном периоде.</w:t>
            </w:r>
          </w:p>
        </w:tc>
        <w:tc>
          <w:tcPr>
            <w:tcW w:w="2323"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color w:val="000000"/>
                <w:sz w:val="20"/>
                <w:szCs w:val="20"/>
              </w:rPr>
              <w:t>Заместитель Главы района, начальник отдела по управлению агропромышленным комплексом администрации Сладковского муниципального района</w:t>
            </w:r>
          </w:p>
        </w:tc>
      </w:tr>
    </w:tbl>
    <w:p w:rsidR="0055661D" w:rsidRDefault="0055661D" w:rsidP="0055661D">
      <w:pPr>
        <w:rPr>
          <w:sz w:val="20"/>
          <w:szCs w:val="20"/>
        </w:rPr>
      </w:pPr>
    </w:p>
    <w:tbl>
      <w:tblPr>
        <w:tblW w:w="0" w:type="auto"/>
        <w:tblInd w:w="116" w:type="dxa"/>
        <w:tblLayout w:type="fixed"/>
        <w:tblCellMar>
          <w:left w:w="0" w:type="dxa"/>
          <w:right w:w="0" w:type="dxa"/>
        </w:tblCellMar>
        <w:tblLook w:val="04A0" w:firstRow="1" w:lastRow="0" w:firstColumn="1" w:lastColumn="0" w:noHBand="0" w:noVBand="1"/>
      </w:tblPr>
      <w:tblGrid>
        <w:gridCol w:w="840"/>
        <w:gridCol w:w="3060"/>
        <w:gridCol w:w="2100"/>
        <w:gridCol w:w="1860"/>
        <w:gridCol w:w="4320"/>
        <w:gridCol w:w="2831"/>
      </w:tblGrid>
      <w:tr w:rsidR="0055661D" w:rsidTr="0055661D">
        <w:tc>
          <w:tcPr>
            <w:tcW w:w="84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 xml:space="preserve">19.5.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84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6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10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86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32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83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840" w:type="dxa"/>
            <w:tcBorders>
              <w:top w:val="single" w:sz="4" w:space="0" w:color="000000"/>
              <w:left w:val="single" w:sz="4" w:space="0" w:color="000000"/>
              <w:bottom w:val="single" w:sz="4" w:space="0" w:color="000000"/>
              <w:right w:val="nil"/>
            </w:tcBorders>
            <w:hideMark/>
          </w:tcPr>
          <w:p w:rsidR="0055661D" w:rsidRDefault="0055661D">
            <w:pPr>
              <w:pStyle w:val="af1"/>
              <w:ind w:left="-57"/>
              <w:jc w:val="center"/>
            </w:pPr>
            <w:r>
              <w:rPr>
                <w:sz w:val="20"/>
                <w:szCs w:val="20"/>
              </w:rPr>
              <w:t>19.5.1.</w:t>
            </w:r>
          </w:p>
        </w:tc>
        <w:tc>
          <w:tcPr>
            <w:tcW w:w="3060" w:type="dxa"/>
            <w:tcBorders>
              <w:top w:val="single" w:sz="4" w:space="0" w:color="000000"/>
              <w:left w:val="single" w:sz="4" w:space="0" w:color="000000"/>
              <w:bottom w:val="single" w:sz="4" w:space="0" w:color="000000"/>
              <w:right w:val="nil"/>
            </w:tcBorders>
            <w:hideMark/>
          </w:tcPr>
          <w:p w:rsidR="0055661D" w:rsidRDefault="0055661D">
            <w:pPr>
              <w:spacing w:after="57"/>
              <w:ind w:left="57" w:right="57"/>
            </w:pPr>
            <w:r>
              <w:rPr>
                <w:sz w:val="20"/>
                <w:szCs w:val="20"/>
              </w:rPr>
              <w:t>Оказание организационно-методической и информационно-консультативной помощи частным организациям, осуществляющим деятельность на рынке племенного животноводства</w:t>
            </w:r>
          </w:p>
        </w:tc>
        <w:tc>
          <w:tcPr>
            <w:tcW w:w="210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sz w:val="20"/>
                <w:szCs w:val="20"/>
              </w:rPr>
              <w:t xml:space="preserve">План работы  </w:t>
            </w:r>
          </w:p>
        </w:tc>
        <w:tc>
          <w:tcPr>
            <w:tcW w:w="186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color w:val="000000"/>
                <w:sz w:val="20"/>
                <w:szCs w:val="20"/>
              </w:rPr>
              <w:t>Ежегодно</w:t>
            </w:r>
          </w:p>
        </w:tc>
        <w:tc>
          <w:tcPr>
            <w:tcW w:w="4320" w:type="dxa"/>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pPr>
            <w:r>
              <w:rPr>
                <w:sz w:val="20"/>
                <w:szCs w:val="20"/>
              </w:rPr>
              <w:t>Повышение уровня знаний предпринимателей, осуществляющих деятельность на рынке племенного животноводства</w:t>
            </w:r>
          </w:p>
        </w:tc>
        <w:tc>
          <w:tcPr>
            <w:tcW w:w="2831"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rFonts w:eastAsia="Arial"/>
                <w:color w:val="000000"/>
                <w:sz w:val="20"/>
                <w:szCs w:val="20"/>
                <w:lang w:eastAsia="ru-RU"/>
              </w:rPr>
              <w:t>Отдел по управлению агропромышленным комплексом администрации Сладковского муниципального района</w:t>
            </w:r>
          </w:p>
        </w:tc>
      </w:tr>
      <w:tr w:rsidR="0055661D" w:rsidTr="0055661D">
        <w:tc>
          <w:tcPr>
            <w:tcW w:w="840" w:type="dxa"/>
            <w:tcBorders>
              <w:top w:val="single" w:sz="4" w:space="0" w:color="000000"/>
              <w:left w:val="single" w:sz="4" w:space="0" w:color="000000"/>
              <w:bottom w:val="single" w:sz="4" w:space="0" w:color="000000"/>
              <w:right w:val="nil"/>
            </w:tcBorders>
            <w:hideMark/>
          </w:tcPr>
          <w:p w:rsidR="0055661D" w:rsidRDefault="0055661D">
            <w:pPr>
              <w:pStyle w:val="af1"/>
              <w:ind w:left="-57"/>
              <w:jc w:val="center"/>
            </w:pPr>
            <w:r>
              <w:rPr>
                <w:sz w:val="20"/>
                <w:szCs w:val="20"/>
              </w:rPr>
              <w:t>19.5.2.</w:t>
            </w:r>
          </w:p>
        </w:tc>
        <w:tc>
          <w:tcPr>
            <w:tcW w:w="3060" w:type="dxa"/>
            <w:tcBorders>
              <w:top w:val="single" w:sz="4" w:space="0" w:color="000000"/>
              <w:left w:val="single" w:sz="4" w:space="0" w:color="000000"/>
              <w:bottom w:val="single" w:sz="4" w:space="0" w:color="000000"/>
              <w:right w:val="nil"/>
            </w:tcBorders>
            <w:hideMark/>
          </w:tcPr>
          <w:p w:rsidR="0055661D" w:rsidRDefault="0055661D">
            <w:pPr>
              <w:jc w:val="both"/>
            </w:pPr>
            <w:r>
              <w:rPr>
                <w:sz w:val="20"/>
                <w:szCs w:val="20"/>
              </w:rPr>
              <w:t>Стимулирование и оказание содействия в реализации племенного молодняка сельскохозяйственных животных</w:t>
            </w:r>
          </w:p>
        </w:tc>
        <w:tc>
          <w:tcPr>
            <w:tcW w:w="2100"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Муниципальная программа «Развитие агропромышленного комплекса Сладковского муниципального района»</w:t>
            </w:r>
          </w:p>
        </w:tc>
        <w:tc>
          <w:tcPr>
            <w:tcW w:w="1860"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Ежегодно</w:t>
            </w:r>
          </w:p>
        </w:tc>
        <w:tc>
          <w:tcPr>
            <w:tcW w:w="4320" w:type="dxa"/>
            <w:tcBorders>
              <w:top w:val="single" w:sz="4" w:space="0" w:color="000000"/>
              <w:left w:val="single" w:sz="4" w:space="0" w:color="000000"/>
              <w:bottom w:val="single" w:sz="4" w:space="0" w:color="000000"/>
              <w:right w:val="nil"/>
            </w:tcBorders>
            <w:hideMark/>
          </w:tcPr>
          <w:p w:rsidR="0055661D" w:rsidRDefault="0055661D">
            <w:pPr>
              <w:jc w:val="both"/>
            </w:pPr>
            <w:r>
              <w:rPr>
                <w:sz w:val="20"/>
                <w:szCs w:val="20"/>
              </w:rPr>
              <w:t>Увеличение объема реализации продукции племенного животноводства</w:t>
            </w:r>
          </w:p>
        </w:tc>
        <w:tc>
          <w:tcPr>
            <w:tcW w:w="2831"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t>Отдел по управлению агропромышленным комплексом администрации Сладковского муниципального района</w:t>
            </w:r>
          </w:p>
        </w:tc>
      </w:tr>
    </w:tbl>
    <w:p w:rsidR="0055661D" w:rsidRDefault="0055661D" w:rsidP="0055661D">
      <w:pPr>
        <w:rPr>
          <w:sz w:val="20"/>
          <w:szCs w:val="20"/>
        </w:rPr>
      </w:pPr>
    </w:p>
    <w:p w:rsidR="0055661D" w:rsidRDefault="0055661D" w:rsidP="0055661D">
      <w:pPr>
        <w:pStyle w:val="a5"/>
        <w:spacing w:after="0"/>
        <w:rPr>
          <w:sz w:val="20"/>
          <w:szCs w:val="20"/>
        </w:rPr>
      </w:pPr>
    </w:p>
    <w:tbl>
      <w:tblPr>
        <w:tblW w:w="0" w:type="auto"/>
        <w:tblInd w:w="101" w:type="dxa"/>
        <w:tblLayout w:type="fixed"/>
        <w:tblCellMar>
          <w:left w:w="0" w:type="dxa"/>
          <w:right w:w="0" w:type="dxa"/>
        </w:tblCellMar>
        <w:tblLook w:val="04A0" w:firstRow="1" w:lastRow="0" w:firstColumn="1" w:lastColumn="0" w:noHBand="0" w:noVBand="1"/>
      </w:tblPr>
      <w:tblGrid>
        <w:gridCol w:w="855"/>
        <w:gridCol w:w="14171"/>
      </w:tblGrid>
      <w:tr w:rsidR="0055661D" w:rsidTr="0055661D">
        <w:tc>
          <w:tcPr>
            <w:tcW w:w="855"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20.</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113" w:after="113"/>
              <w:ind w:left="57" w:right="57"/>
              <w:jc w:val="both"/>
            </w:pPr>
            <w:r>
              <w:rPr>
                <w:rStyle w:val="4"/>
                <w:rFonts w:cs="Arial"/>
                <w:bCs/>
                <w:color w:val="000000"/>
                <w:sz w:val="24"/>
                <w:u w:val="single"/>
              </w:rPr>
              <w:t xml:space="preserve">Рынок </w:t>
            </w:r>
            <w:r>
              <w:rPr>
                <w:rStyle w:val="4"/>
                <w:rFonts w:cs="Times New Roman"/>
                <w:bCs/>
                <w:color w:val="000000"/>
                <w:sz w:val="24"/>
                <w:highlight w:val="white"/>
                <w:u w:val="single"/>
              </w:rPr>
              <w:t>вылова водных биоресурсов</w:t>
            </w:r>
          </w:p>
        </w:tc>
      </w:tr>
      <w:tr w:rsidR="0055661D" w:rsidTr="0055661D">
        <w:tc>
          <w:tcPr>
            <w:tcW w:w="855"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20.1.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на рынке вылова водных биоресурсов</w:t>
            </w:r>
          </w:p>
          <w:p w:rsidR="0055661D" w:rsidRDefault="0055661D">
            <w:pPr>
              <w:pStyle w:val="ConsPlusNormal"/>
              <w:ind w:left="57" w:right="57" w:firstLine="283"/>
              <w:jc w:val="both"/>
            </w:pPr>
            <w:r>
              <w:rPr>
                <w:rStyle w:val="4"/>
                <w:rFonts w:cs="Times New Roman"/>
                <w:color w:val="000000"/>
                <w:sz w:val="20"/>
                <w:szCs w:val="20"/>
              </w:rPr>
              <w:t>В Сладковском муниципальном районе в сфере вылова водных биоресурсов деятельность осуществляют: ООО «Сладковское товарное рыбоводческое хозяйство», ИП Сериков А.Л., ИП Жуков А.А..  Добыча (вылов) водных биоресурсов осуществлялся только организациями частной формы собственности (на 01.01.2018 -  820 тонн).</w:t>
            </w:r>
          </w:p>
          <w:p w:rsidR="0055661D" w:rsidRDefault="0055661D">
            <w:pPr>
              <w:ind w:left="57" w:right="57" w:firstLine="283"/>
              <w:jc w:val="both"/>
            </w:pPr>
            <w:r>
              <w:rPr>
                <w:rStyle w:val="4"/>
                <w:color w:val="000000"/>
                <w:sz w:val="20"/>
                <w:szCs w:val="20"/>
              </w:rPr>
              <w:t>Доля частных организаций на рынке вылова водных биоресурсов составляет 100 %</w:t>
            </w:r>
          </w:p>
        </w:tc>
      </w:tr>
      <w:tr w:rsidR="0055661D" w:rsidTr="0055661D">
        <w:tc>
          <w:tcPr>
            <w:tcW w:w="85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20.2.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Проблематика ситуации на рынке вылова водных биоресурсов</w:t>
            </w:r>
          </w:p>
          <w:p w:rsidR="0055661D" w:rsidRDefault="0055661D">
            <w:pPr>
              <w:pStyle w:val="af1"/>
              <w:spacing w:after="57"/>
              <w:ind w:left="57" w:right="57" w:firstLine="283"/>
              <w:jc w:val="both"/>
            </w:pPr>
            <w:r>
              <w:rPr>
                <w:color w:val="000000"/>
                <w:sz w:val="20"/>
                <w:szCs w:val="20"/>
              </w:rPr>
              <w:t>В настоящее время проблем развития конкуренции на данном рынке не выявлено.</w:t>
            </w:r>
          </w:p>
        </w:tc>
      </w:tr>
      <w:tr w:rsidR="0055661D" w:rsidTr="0055661D">
        <w:tc>
          <w:tcPr>
            <w:tcW w:w="85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20.3.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Повышение экономической эффективности и конкурентоспособности производимой продукции на рынке.</w:t>
            </w:r>
          </w:p>
        </w:tc>
      </w:tr>
    </w:tbl>
    <w:p w:rsidR="0055661D" w:rsidRDefault="0055661D" w:rsidP="0055661D">
      <w:pPr>
        <w:pStyle w:val="a5"/>
        <w:spacing w:after="0" w:line="240" w:lineRule="auto"/>
        <w:rPr>
          <w:sz w:val="20"/>
          <w:szCs w:val="20"/>
        </w:rPr>
      </w:pPr>
    </w:p>
    <w:tbl>
      <w:tblPr>
        <w:tblW w:w="0" w:type="auto"/>
        <w:tblInd w:w="116" w:type="dxa"/>
        <w:tblLayout w:type="fixed"/>
        <w:tblCellMar>
          <w:left w:w="0" w:type="dxa"/>
          <w:right w:w="0" w:type="dxa"/>
        </w:tblCellMar>
        <w:tblLook w:val="04A0" w:firstRow="1" w:lastRow="0" w:firstColumn="1" w:lastColumn="0" w:noHBand="0" w:noVBand="1"/>
      </w:tblPr>
      <w:tblGrid>
        <w:gridCol w:w="840"/>
        <w:gridCol w:w="1485"/>
        <w:gridCol w:w="675"/>
        <w:gridCol w:w="900"/>
        <w:gridCol w:w="795"/>
        <w:gridCol w:w="795"/>
        <w:gridCol w:w="855"/>
        <w:gridCol w:w="780"/>
        <w:gridCol w:w="5745"/>
        <w:gridCol w:w="2141"/>
      </w:tblGrid>
      <w:tr w:rsidR="0055661D" w:rsidTr="0055661D">
        <w:tc>
          <w:tcPr>
            <w:tcW w:w="84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20.4. </w:t>
            </w:r>
          </w:p>
        </w:tc>
        <w:tc>
          <w:tcPr>
            <w:tcW w:w="14171"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Ключевой показатель развития конкуренции на рынке вылова водных биоресурсов</w:t>
            </w:r>
          </w:p>
        </w:tc>
      </w:tr>
      <w:tr w:rsidR="0055661D" w:rsidTr="0055661D">
        <w:trPr>
          <w:trHeight w:val="244"/>
        </w:trPr>
        <w:tc>
          <w:tcPr>
            <w:tcW w:w="84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8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7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9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2021</w:t>
            </w:r>
          </w:p>
          <w:p w:rsidR="0055661D" w:rsidRDefault="0055661D">
            <w:pPr>
              <w:pStyle w:val="af1"/>
              <w:jc w:val="center"/>
              <w:textAlignment w:val="top"/>
            </w:pPr>
            <w:r>
              <w:rPr>
                <w:b/>
                <w:bCs/>
                <w:color w:val="000000"/>
                <w:sz w:val="20"/>
                <w:szCs w:val="20"/>
              </w:rPr>
              <w:t xml:space="preserve"> год </w:t>
            </w:r>
          </w:p>
        </w:tc>
        <w:tc>
          <w:tcPr>
            <w:tcW w:w="78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574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141"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84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171"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9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63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74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141"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84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85"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Доля организаций частной формы собственности на рынке вылова водных биоресурсов</w:t>
            </w:r>
          </w:p>
        </w:tc>
        <w:tc>
          <w:tcPr>
            <w:tcW w:w="67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90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8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5745" w:type="dxa"/>
            <w:tcBorders>
              <w:top w:val="single" w:sz="4" w:space="0" w:color="000000"/>
              <w:left w:val="single" w:sz="4" w:space="0" w:color="000000"/>
              <w:bottom w:val="single" w:sz="4" w:space="0" w:color="000000"/>
              <w:right w:val="nil"/>
            </w:tcBorders>
          </w:tcPr>
          <w:p w:rsidR="0055661D" w:rsidRDefault="0055661D">
            <w:pPr>
              <w:pStyle w:val="21"/>
              <w:jc w:val="center"/>
              <w:rPr>
                <w:sz w:val="20"/>
                <w:szCs w:val="20"/>
              </w:rPr>
            </w:pPr>
          </w:p>
          <w:p w:rsidR="0055661D" w:rsidRDefault="0055661D">
            <w:pPr>
              <w:pStyle w:val="21"/>
              <w:ind w:left="57"/>
              <w:jc w:val="both"/>
              <w:rPr>
                <w:rStyle w:val="4"/>
              </w:rPr>
            </w:pPr>
            <w:r>
              <w:rPr>
                <w:noProof/>
                <w:sz w:val="20"/>
                <w:szCs w:val="20"/>
                <w:lang w:eastAsia="ru-RU" w:bidi="ar-SA"/>
              </w:rPr>
              <w:drawing>
                <wp:inline distT="0" distB="0" distL="0" distR="0" wp14:anchorId="5FB06AF8" wp14:editId="0E0490A7">
                  <wp:extent cx="7620" cy="76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ind w:left="57"/>
              <w:jc w:val="both"/>
            </w:pPr>
            <w:r>
              <w:rPr>
                <w:rStyle w:val="4"/>
                <w:sz w:val="20"/>
                <w:szCs w:val="20"/>
              </w:rPr>
              <w:t>г</w:t>
            </w:r>
            <w:r>
              <w:rPr>
                <w:rStyle w:val="4"/>
                <w:color w:val="000000"/>
                <w:sz w:val="20"/>
                <w:szCs w:val="20"/>
              </w:rPr>
              <w:t>де:</w:t>
            </w:r>
          </w:p>
          <w:p w:rsidR="0055661D" w:rsidRDefault="0055661D">
            <w:pPr>
              <w:pStyle w:val="11"/>
              <w:tabs>
                <w:tab w:val="right" w:leader="dot" w:pos="9581"/>
              </w:tabs>
              <w:spacing w:after="57"/>
              <w:ind w:left="57" w:right="57" w:firstLine="283"/>
              <w:jc w:val="both"/>
            </w:pPr>
            <w:r>
              <w:rPr>
                <w:rStyle w:val="4"/>
                <w:bCs/>
                <w:color w:val="000000"/>
                <w:sz w:val="20"/>
              </w:rPr>
              <w:t>Vn</w:t>
            </w:r>
            <w:r>
              <w:rPr>
                <w:rStyle w:val="4"/>
                <w:color w:val="000000"/>
                <w:sz w:val="20"/>
              </w:rPr>
              <w:t xml:space="preserve"> - это объем добычи (вылова) рыбы, других водных биоресурсов организаций частной формы собственности, под которыми понимаются хозяйствующие субъекты, совокупная доля участия в которых Российской Федерации, субъекта Российской Федерации, муниципального образования отсутствует или составляет не более 50%</w:t>
            </w:r>
          </w:p>
          <w:p w:rsidR="0055661D" w:rsidRDefault="0055661D">
            <w:pPr>
              <w:pStyle w:val="11"/>
              <w:tabs>
                <w:tab w:val="right" w:leader="dot" w:pos="9581"/>
              </w:tabs>
              <w:spacing w:after="57"/>
              <w:ind w:left="57" w:right="57" w:firstLine="283"/>
              <w:jc w:val="both"/>
            </w:pPr>
            <w:r>
              <w:rPr>
                <w:rStyle w:val="4"/>
                <w:bCs/>
                <w:color w:val="000000"/>
                <w:sz w:val="20"/>
                <w:szCs w:val="20"/>
              </w:rPr>
              <w:t>Vo</w:t>
            </w:r>
            <w:r>
              <w:rPr>
                <w:rStyle w:val="4"/>
                <w:color w:val="000000"/>
                <w:sz w:val="20"/>
                <w:szCs w:val="20"/>
              </w:rPr>
              <w:t xml:space="preserve"> - это общий объем добычи (вылова) рыбы, других водных биоресурсов всех хозяйствующих субъектов данного рынка (за исключением хозяйствующих субъектов с долей участия Российской Федерации более 50%, федеральных государственных унитарных предприятий, государственных корпораций, государственных компаний, федеральных бюджетных учреждений, федеральных автономных учреждений, федеральных казенных учреждений)</w:t>
            </w:r>
          </w:p>
        </w:tc>
        <w:tc>
          <w:tcPr>
            <w:tcW w:w="2141"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color w:val="000000"/>
                <w:sz w:val="20"/>
                <w:szCs w:val="20"/>
              </w:rPr>
              <w:t>Заместитель Главы района, начальник отдела по управлению агропромышленным комплексом администрации Сладковского муниципального района</w:t>
            </w:r>
          </w:p>
        </w:tc>
      </w:tr>
    </w:tbl>
    <w:p w:rsidR="0055661D" w:rsidRDefault="0055661D" w:rsidP="0055661D">
      <w:pPr>
        <w:pStyle w:val="a5"/>
        <w:spacing w:after="0" w:line="240" w:lineRule="auto"/>
        <w:rPr>
          <w:sz w:val="20"/>
          <w:szCs w:val="20"/>
        </w:rPr>
      </w:pPr>
    </w:p>
    <w:tbl>
      <w:tblPr>
        <w:tblW w:w="0" w:type="auto"/>
        <w:tblInd w:w="41" w:type="dxa"/>
        <w:tblLayout w:type="fixed"/>
        <w:tblCellMar>
          <w:left w:w="0" w:type="dxa"/>
          <w:right w:w="0" w:type="dxa"/>
        </w:tblCellMar>
        <w:tblLook w:val="04A0" w:firstRow="1" w:lastRow="0" w:firstColumn="1" w:lastColumn="0" w:noHBand="0" w:noVBand="1"/>
      </w:tblPr>
      <w:tblGrid>
        <w:gridCol w:w="915"/>
        <w:gridCol w:w="3405"/>
        <w:gridCol w:w="2205"/>
        <w:gridCol w:w="1695"/>
        <w:gridCol w:w="4725"/>
        <w:gridCol w:w="2141"/>
      </w:tblGrid>
      <w:tr w:rsidR="0055661D" w:rsidTr="0055661D">
        <w:tc>
          <w:tcPr>
            <w:tcW w:w="91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20.5.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91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20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69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72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14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20.5.1.</w:t>
            </w:r>
          </w:p>
        </w:tc>
        <w:tc>
          <w:tcPr>
            <w:tcW w:w="3405" w:type="dxa"/>
            <w:tcBorders>
              <w:top w:val="single" w:sz="4" w:space="0" w:color="000000"/>
              <w:left w:val="single" w:sz="4" w:space="0" w:color="000000"/>
              <w:bottom w:val="single" w:sz="4" w:space="0" w:color="000000"/>
              <w:right w:val="nil"/>
            </w:tcBorders>
          </w:tcPr>
          <w:p w:rsidR="0055661D" w:rsidRDefault="0055661D">
            <w:pPr>
              <w:jc w:val="both"/>
            </w:pPr>
            <w:r>
              <w:rPr>
                <w:sz w:val="20"/>
                <w:szCs w:val="20"/>
              </w:rPr>
              <w:t>Поддержка хозяйствующих субъектов частной формы собственности, оказывающих услуги на рынке вылова водных биоресурсов.</w:t>
            </w:r>
          </w:p>
          <w:p w:rsidR="0055661D" w:rsidRDefault="0055661D">
            <w:pPr>
              <w:jc w:val="both"/>
            </w:pPr>
            <w:r>
              <w:rPr>
                <w:color w:val="000000"/>
                <w:sz w:val="20"/>
                <w:szCs w:val="20"/>
                <w:highlight w:val="white"/>
              </w:rPr>
              <w:t>Содействие в  предоставлении субсидий на повышение эффективности использования и развития ресурсного потенциала рыбохозяйственного комплекса.</w:t>
            </w:r>
          </w:p>
          <w:p w:rsidR="0055661D" w:rsidRDefault="0055661D">
            <w:pPr>
              <w:pStyle w:val="11"/>
              <w:tabs>
                <w:tab w:val="left" w:pos="708"/>
              </w:tabs>
              <w:jc w:val="both"/>
              <w:rPr>
                <w:rFonts w:cs="Arial"/>
                <w:color w:val="000000"/>
                <w:sz w:val="20"/>
                <w:szCs w:val="20"/>
                <w:highlight w:val="white"/>
              </w:rPr>
            </w:pPr>
          </w:p>
        </w:tc>
        <w:tc>
          <w:tcPr>
            <w:tcW w:w="2205"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Муниципальная программа «Развитие агропромышленного комплекса Сладковского муниципального района»</w:t>
            </w:r>
          </w:p>
        </w:tc>
        <w:tc>
          <w:tcPr>
            <w:tcW w:w="1695"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Ежегодно</w:t>
            </w:r>
          </w:p>
        </w:tc>
        <w:tc>
          <w:tcPr>
            <w:tcW w:w="4725" w:type="dxa"/>
            <w:tcBorders>
              <w:top w:val="single" w:sz="4" w:space="0" w:color="000000"/>
              <w:left w:val="single" w:sz="4" w:space="0" w:color="000000"/>
              <w:bottom w:val="single" w:sz="4" w:space="0" w:color="000000"/>
              <w:right w:val="nil"/>
            </w:tcBorders>
            <w:hideMark/>
          </w:tcPr>
          <w:p w:rsidR="0055661D" w:rsidRDefault="0055661D">
            <w:pPr>
              <w:jc w:val="both"/>
            </w:pPr>
            <w:r>
              <w:rPr>
                <w:sz w:val="20"/>
                <w:szCs w:val="20"/>
              </w:rPr>
              <w:t xml:space="preserve">Повышение эффективности использования и развития ресурсного потенциала рыбохозяйственного комплекса </w:t>
            </w:r>
          </w:p>
        </w:tc>
        <w:tc>
          <w:tcPr>
            <w:tcW w:w="2141"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t>Отдел по управлению агропромышленным комплексом администрации Сладковского муниципального района</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20.5.2.</w:t>
            </w:r>
          </w:p>
        </w:tc>
        <w:tc>
          <w:tcPr>
            <w:tcW w:w="3405" w:type="dxa"/>
            <w:tcBorders>
              <w:top w:val="nil"/>
              <w:left w:val="single" w:sz="4" w:space="0" w:color="000000"/>
              <w:bottom w:val="single" w:sz="4" w:space="0" w:color="000000"/>
              <w:right w:val="nil"/>
            </w:tcBorders>
          </w:tcPr>
          <w:p w:rsidR="0055661D" w:rsidRDefault="0055661D">
            <w:pPr>
              <w:pStyle w:val="ConsPlusNormal"/>
              <w:spacing w:after="57"/>
              <w:ind w:left="57" w:right="57"/>
            </w:pPr>
            <w:r>
              <w:rPr>
                <w:rFonts w:cs="Times New Roman"/>
                <w:color w:val="000000"/>
                <w:sz w:val="20"/>
                <w:szCs w:val="20"/>
                <w:lang w:eastAsia="en-US"/>
              </w:rPr>
              <w:t>Создание возможностей для участия предприятий, занимающихся выловом водных биоресурсов в выставках и (или) ярмарках</w:t>
            </w:r>
          </w:p>
          <w:p w:rsidR="0055661D" w:rsidRDefault="0055661D">
            <w:pPr>
              <w:pStyle w:val="ConsPlusNormal"/>
              <w:spacing w:after="57"/>
              <w:ind w:left="57" w:right="57"/>
              <w:rPr>
                <w:rFonts w:cs="Times New Roman"/>
                <w:color w:val="000000"/>
                <w:sz w:val="20"/>
                <w:szCs w:val="20"/>
                <w:lang w:eastAsia="en-US"/>
              </w:rPr>
            </w:pPr>
          </w:p>
          <w:p w:rsidR="0055661D" w:rsidRDefault="0055661D">
            <w:pPr>
              <w:pStyle w:val="ConsPlusNormal"/>
              <w:spacing w:after="57"/>
              <w:ind w:left="57" w:right="57"/>
              <w:rPr>
                <w:rFonts w:cs="Times New Roman"/>
                <w:color w:val="000000"/>
                <w:sz w:val="20"/>
                <w:szCs w:val="20"/>
                <w:lang w:eastAsia="en-US"/>
              </w:rPr>
            </w:pPr>
          </w:p>
        </w:tc>
        <w:tc>
          <w:tcPr>
            <w:tcW w:w="2205" w:type="dxa"/>
            <w:tcBorders>
              <w:top w:val="nil"/>
              <w:left w:val="single" w:sz="4" w:space="0" w:color="000000"/>
              <w:bottom w:val="single" w:sz="4" w:space="0" w:color="000000"/>
              <w:right w:val="nil"/>
            </w:tcBorders>
          </w:tcPr>
          <w:p w:rsidR="0055661D" w:rsidRDefault="0055661D">
            <w:pPr>
              <w:pStyle w:val="ConsPlusNormal"/>
              <w:spacing w:after="57"/>
              <w:ind w:left="57" w:right="57"/>
              <w:jc w:val="center"/>
            </w:pPr>
            <w:r>
              <w:rPr>
                <w:rFonts w:cs="Times New Roman"/>
                <w:color w:val="000000"/>
                <w:sz w:val="20"/>
                <w:szCs w:val="20"/>
                <w:lang w:eastAsia="en-US"/>
              </w:rPr>
              <w:t>План проведения выставок/ярмарок</w:t>
            </w:r>
          </w:p>
          <w:p w:rsidR="0055661D" w:rsidRDefault="0055661D">
            <w:pPr>
              <w:pStyle w:val="ConsPlusNormal"/>
              <w:spacing w:after="57"/>
              <w:ind w:left="57" w:right="57"/>
              <w:jc w:val="center"/>
              <w:rPr>
                <w:rFonts w:cs="Times New Roman"/>
                <w:color w:val="000000"/>
                <w:sz w:val="20"/>
                <w:szCs w:val="20"/>
                <w:lang w:eastAsia="en-US"/>
              </w:rPr>
            </w:pPr>
          </w:p>
        </w:tc>
        <w:tc>
          <w:tcPr>
            <w:tcW w:w="169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Ежегодно</w:t>
            </w:r>
          </w:p>
        </w:tc>
        <w:tc>
          <w:tcPr>
            <w:tcW w:w="4725" w:type="dxa"/>
            <w:tcBorders>
              <w:top w:val="nil"/>
              <w:left w:val="single" w:sz="4" w:space="0" w:color="000000"/>
              <w:bottom w:val="single" w:sz="4" w:space="0" w:color="000000"/>
              <w:right w:val="nil"/>
            </w:tcBorders>
          </w:tcPr>
          <w:p w:rsidR="0055661D" w:rsidRDefault="0055661D">
            <w:pPr>
              <w:pStyle w:val="ConsPlusNormal"/>
              <w:spacing w:after="57"/>
              <w:ind w:left="57" w:right="57"/>
            </w:pPr>
            <w:r>
              <w:rPr>
                <w:rFonts w:cs="Times New Roman"/>
                <w:color w:val="000000"/>
                <w:sz w:val="20"/>
                <w:szCs w:val="20"/>
                <w:lang w:eastAsia="en-US"/>
              </w:rPr>
              <w:t>Расширение рынка сбыта продукции, развитие торговли рыбной продукцией</w:t>
            </w:r>
          </w:p>
          <w:p w:rsidR="0055661D" w:rsidRDefault="0055661D">
            <w:pPr>
              <w:pStyle w:val="ConsPlusNormal"/>
              <w:spacing w:after="57"/>
              <w:ind w:left="57" w:right="57"/>
              <w:rPr>
                <w:rFonts w:cs="Times New Roman"/>
                <w:color w:val="000000"/>
                <w:sz w:val="20"/>
                <w:szCs w:val="20"/>
                <w:lang w:eastAsia="en-US"/>
              </w:rPr>
            </w:pPr>
          </w:p>
          <w:p w:rsidR="0055661D" w:rsidRDefault="0055661D">
            <w:pPr>
              <w:pStyle w:val="ConsPlusNormal"/>
              <w:spacing w:after="57"/>
              <w:ind w:left="57" w:right="57"/>
              <w:rPr>
                <w:rFonts w:cs="Times New Roman"/>
                <w:color w:val="000000"/>
                <w:sz w:val="20"/>
                <w:szCs w:val="20"/>
                <w:lang w:eastAsia="en-US"/>
              </w:rPr>
            </w:pPr>
          </w:p>
        </w:tc>
        <w:tc>
          <w:tcPr>
            <w:tcW w:w="2141" w:type="dxa"/>
            <w:tcBorders>
              <w:top w:val="nil"/>
              <w:left w:val="single" w:sz="4" w:space="0" w:color="000000"/>
              <w:bottom w:val="single" w:sz="4" w:space="0" w:color="000000"/>
              <w:right w:val="single" w:sz="4" w:space="0" w:color="000000"/>
            </w:tcBorders>
          </w:tcPr>
          <w:p w:rsidR="0055661D" w:rsidRDefault="0055661D">
            <w:pPr>
              <w:jc w:val="center"/>
            </w:pPr>
            <w:r>
              <w:rPr>
                <w:color w:val="000000"/>
                <w:sz w:val="20"/>
                <w:szCs w:val="20"/>
                <w:lang w:eastAsia="en-US"/>
              </w:rPr>
              <w:t>Отдел по управлению агропромышленным комплексом администрации Сладковского муниципального района</w:t>
            </w:r>
          </w:p>
          <w:p w:rsidR="0055661D" w:rsidRDefault="0055661D">
            <w:pPr>
              <w:pStyle w:val="11"/>
              <w:tabs>
                <w:tab w:val="left" w:pos="708"/>
              </w:tabs>
              <w:jc w:val="center"/>
              <w:rPr>
                <w:rFonts w:cs="Arial"/>
                <w:color w:val="000000"/>
                <w:sz w:val="20"/>
                <w:szCs w:val="20"/>
                <w:lang w:eastAsia="en-US"/>
              </w:rPr>
            </w:pPr>
          </w:p>
        </w:tc>
      </w:tr>
      <w:tr w:rsidR="0055661D" w:rsidTr="0055661D">
        <w:tc>
          <w:tcPr>
            <w:tcW w:w="915"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20.5.3.</w:t>
            </w:r>
          </w:p>
        </w:tc>
        <w:tc>
          <w:tcPr>
            <w:tcW w:w="3405"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color w:val="000000"/>
                <w:sz w:val="20"/>
                <w:szCs w:val="20"/>
                <w:lang w:eastAsia="en-US"/>
              </w:rPr>
              <w:t>Размещение информации на официальном сайте администрации муниципального района о возможности осуществления промышленного рыболовства в целях информирования потенциальных пользователей водными биоресурсами.</w:t>
            </w:r>
          </w:p>
        </w:tc>
        <w:tc>
          <w:tcPr>
            <w:tcW w:w="2205"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color w:val="000000"/>
                <w:sz w:val="20"/>
                <w:szCs w:val="20"/>
                <w:lang w:eastAsia="en-US"/>
              </w:rPr>
              <w:t>Официальный сайт администрации Сладковского  муниципального района</w:t>
            </w:r>
          </w:p>
        </w:tc>
        <w:tc>
          <w:tcPr>
            <w:tcW w:w="169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постоянно</w:t>
            </w:r>
          </w:p>
        </w:tc>
        <w:tc>
          <w:tcPr>
            <w:tcW w:w="4725" w:type="dxa"/>
            <w:tcBorders>
              <w:top w:val="nil"/>
              <w:left w:val="single" w:sz="4" w:space="0" w:color="000000"/>
              <w:bottom w:val="single" w:sz="4" w:space="0" w:color="000000"/>
              <w:right w:val="nil"/>
            </w:tcBorders>
            <w:hideMark/>
          </w:tcPr>
          <w:p w:rsidR="0055661D" w:rsidRDefault="0055661D">
            <w:pPr>
              <w:pStyle w:val="21"/>
              <w:autoSpaceDE w:val="0"/>
              <w:spacing w:after="57"/>
              <w:ind w:left="57" w:right="57" w:firstLine="397"/>
              <w:jc w:val="both"/>
            </w:pPr>
            <w:r>
              <w:rPr>
                <w:rFonts w:cs="Arial"/>
                <w:color w:val="000000"/>
                <w:sz w:val="20"/>
                <w:szCs w:val="20"/>
                <w:lang w:eastAsia="en-US"/>
              </w:rPr>
              <w:t>Органы власти муниципальных образований размещают ссылку на указанное объявление  на своих официальных сайтах с целью большего  информирования потенциальных пользователей водными биоресурсами.</w:t>
            </w:r>
          </w:p>
        </w:tc>
        <w:tc>
          <w:tcPr>
            <w:tcW w:w="2141" w:type="dxa"/>
            <w:tcBorders>
              <w:top w:val="nil"/>
              <w:left w:val="single" w:sz="4" w:space="0" w:color="000000"/>
              <w:bottom w:val="single" w:sz="4" w:space="0" w:color="000000"/>
              <w:right w:val="single" w:sz="4" w:space="0" w:color="000000"/>
            </w:tcBorders>
          </w:tcPr>
          <w:p w:rsidR="0055661D" w:rsidRDefault="0055661D">
            <w:pPr>
              <w:jc w:val="center"/>
            </w:pPr>
            <w:r>
              <w:rPr>
                <w:color w:val="000000"/>
                <w:sz w:val="20"/>
                <w:szCs w:val="20"/>
                <w:lang w:eastAsia="en-US"/>
              </w:rPr>
              <w:t>Отдел по управлению агропромышленным комплексом администрации Сладковского муниципального района</w:t>
            </w:r>
          </w:p>
          <w:p w:rsidR="0055661D" w:rsidRDefault="0055661D">
            <w:pPr>
              <w:pStyle w:val="11"/>
              <w:tabs>
                <w:tab w:val="left" w:pos="708"/>
              </w:tabs>
              <w:jc w:val="center"/>
              <w:rPr>
                <w:rFonts w:cs="Arial"/>
                <w:color w:val="000000"/>
                <w:sz w:val="20"/>
                <w:szCs w:val="20"/>
                <w:lang w:eastAsia="en-US"/>
              </w:rPr>
            </w:pPr>
          </w:p>
        </w:tc>
      </w:tr>
    </w:tbl>
    <w:p w:rsidR="0055661D" w:rsidRDefault="0055661D" w:rsidP="0055661D">
      <w:pPr>
        <w:pStyle w:val="21"/>
        <w:rPr>
          <w:sz w:val="20"/>
          <w:szCs w:val="20"/>
        </w:rPr>
      </w:pPr>
    </w:p>
    <w:p w:rsidR="0055661D" w:rsidRDefault="0055661D" w:rsidP="0055661D">
      <w:pPr>
        <w:pStyle w:val="21"/>
        <w:rPr>
          <w:sz w:val="20"/>
          <w:szCs w:val="20"/>
        </w:rPr>
      </w:pPr>
    </w:p>
    <w:tbl>
      <w:tblPr>
        <w:tblW w:w="0" w:type="auto"/>
        <w:tblInd w:w="41" w:type="dxa"/>
        <w:tblLayout w:type="fixed"/>
        <w:tblCellMar>
          <w:left w:w="0" w:type="dxa"/>
          <w:right w:w="0" w:type="dxa"/>
        </w:tblCellMar>
        <w:tblLook w:val="04A0" w:firstRow="1" w:lastRow="0" w:firstColumn="1" w:lastColumn="0" w:noHBand="0" w:noVBand="1"/>
      </w:tblPr>
      <w:tblGrid>
        <w:gridCol w:w="915"/>
        <w:gridCol w:w="14171"/>
      </w:tblGrid>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color w:val="000000"/>
                <w:sz w:val="24"/>
              </w:rPr>
              <w:lastRenderedPageBreak/>
              <w:t>21.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113" w:after="113"/>
              <w:ind w:left="57" w:right="57"/>
              <w:jc w:val="both"/>
            </w:pPr>
            <w:r>
              <w:rPr>
                <w:rStyle w:val="4"/>
                <w:rFonts w:cs="Times New Roman"/>
                <w:bCs/>
                <w:color w:val="000000"/>
                <w:sz w:val="24"/>
                <w:highlight w:val="white"/>
                <w:u w:val="single"/>
              </w:rPr>
              <w:t>Рынок переработки водных биоресурсов</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21.1.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на рынке переработки водных биоресурсов</w:t>
            </w:r>
          </w:p>
          <w:p w:rsidR="0055661D" w:rsidRDefault="0055661D">
            <w:pPr>
              <w:pStyle w:val="a5"/>
              <w:spacing w:after="0" w:line="240" w:lineRule="auto"/>
              <w:ind w:left="57" w:right="57" w:firstLine="283"/>
              <w:jc w:val="both"/>
            </w:pPr>
            <w:r>
              <w:rPr>
                <w:rStyle w:val="4"/>
                <w:color w:val="000000"/>
                <w:sz w:val="20"/>
                <w:szCs w:val="20"/>
              </w:rPr>
              <w:t>В Сладковском муниципальном районе в сфере переработки водных биоресурсов деятельность осуществляют: ООО «Сладковское товарное рыбоводческое хозяйство», ИП Сериков А.Л., ИП Жуков А.А..</w:t>
            </w:r>
          </w:p>
          <w:p w:rsidR="0055661D" w:rsidRDefault="0055661D">
            <w:pPr>
              <w:ind w:left="57" w:right="57" w:firstLine="283"/>
              <w:jc w:val="both"/>
            </w:pPr>
            <w:r>
              <w:rPr>
                <w:rStyle w:val="4"/>
                <w:color w:val="000000"/>
                <w:sz w:val="20"/>
                <w:szCs w:val="20"/>
              </w:rPr>
              <w:t>Доля частных организаций на рынке переработки водных биоресурсов составляет 100 %</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21.2.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Проблематика ситуации на рынке переработки водных биоресурсов</w:t>
            </w:r>
          </w:p>
          <w:p w:rsidR="0055661D" w:rsidRDefault="0055661D">
            <w:pPr>
              <w:pStyle w:val="af1"/>
              <w:spacing w:after="57"/>
              <w:ind w:left="57" w:right="57" w:firstLine="283"/>
              <w:jc w:val="both"/>
            </w:pPr>
            <w:r>
              <w:rPr>
                <w:rStyle w:val="4"/>
                <w:rFonts w:cs="Times New Roman"/>
                <w:color w:val="000000"/>
                <w:sz w:val="20"/>
                <w:szCs w:val="20"/>
              </w:rPr>
              <w:t>Недостаточная доля переработанной рыбной продукции в общем объеме выловленных биоресурсов  и отсутствие рынков сбыта.</w:t>
            </w:r>
          </w:p>
        </w:tc>
      </w:tr>
      <w:tr w:rsidR="0055661D" w:rsidTr="0055661D">
        <w:tc>
          <w:tcPr>
            <w:tcW w:w="915"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21.3.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jc w:val="both"/>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eastAsia="Times New Roman" w:cs="Times New Roman"/>
                <w:color w:val="000000"/>
                <w:sz w:val="20"/>
                <w:szCs w:val="20"/>
                <w:lang w:bidi="ar-SA"/>
              </w:rPr>
              <w:t>Повышение экономической эффективности и конкурентоспособности производимой продукции на рынке.</w:t>
            </w:r>
          </w:p>
        </w:tc>
      </w:tr>
    </w:tbl>
    <w:p w:rsidR="0055661D" w:rsidRDefault="0055661D" w:rsidP="0055661D">
      <w:pPr>
        <w:pStyle w:val="a5"/>
        <w:spacing w:after="0" w:line="240" w:lineRule="auto"/>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900"/>
        <w:gridCol w:w="2040"/>
        <w:gridCol w:w="690"/>
        <w:gridCol w:w="840"/>
        <w:gridCol w:w="855"/>
        <w:gridCol w:w="795"/>
        <w:gridCol w:w="795"/>
        <w:gridCol w:w="780"/>
        <w:gridCol w:w="5115"/>
        <w:gridCol w:w="2261"/>
      </w:tblGrid>
      <w:tr w:rsidR="0055661D" w:rsidTr="0055661D">
        <w:tc>
          <w:tcPr>
            <w:tcW w:w="90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21.4. </w:t>
            </w:r>
          </w:p>
        </w:tc>
        <w:tc>
          <w:tcPr>
            <w:tcW w:w="14171"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Ключевой показатель развития конкуренции на рынке переработки водных биоресурсов</w:t>
            </w:r>
          </w:p>
        </w:tc>
      </w:tr>
      <w:tr w:rsidR="0055661D" w:rsidTr="0055661D">
        <w:trPr>
          <w:trHeight w:val="244"/>
        </w:trPr>
        <w:tc>
          <w:tcPr>
            <w:tcW w:w="9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04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9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4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2019</w:t>
            </w:r>
          </w:p>
          <w:p w:rsidR="0055661D" w:rsidRDefault="0055661D">
            <w:pPr>
              <w:pStyle w:val="af1"/>
              <w:jc w:val="center"/>
              <w:textAlignment w:val="top"/>
            </w:pPr>
            <w:r>
              <w:rPr>
                <w:b/>
                <w:bCs/>
                <w:color w:val="000000"/>
                <w:sz w:val="20"/>
                <w:szCs w:val="20"/>
              </w:rPr>
              <w:t xml:space="preserve">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78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51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261"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9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171"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9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4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65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575"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11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261"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9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040"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Доля организаций частной формы собственности на рыке переработки водных биоресурсов</w:t>
            </w:r>
          </w:p>
        </w:tc>
        <w:tc>
          <w:tcPr>
            <w:tcW w:w="690"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84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8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color w:val="000000"/>
                <w:sz w:val="20"/>
                <w:szCs w:val="20"/>
              </w:rPr>
              <w:t>100</w:t>
            </w:r>
          </w:p>
        </w:tc>
        <w:tc>
          <w:tcPr>
            <w:tcW w:w="5115" w:type="dxa"/>
            <w:tcBorders>
              <w:top w:val="single" w:sz="4" w:space="0" w:color="000000"/>
              <w:left w:val="single" w:sz="4" w:space="0" w:color="000000"/>
              <w:bottom w:val="single" w:sz="4" w:space="0" w:color="000000"/>
              <w:right w:val="nil"/>
            </w:tcBorders>
          </w:tcPr>
          <w:p w:rsidR="0055661D" w:rsidRDefault="0055661D">
            <w:pPr>
              <w:pStyle w:val="21"/>
              <w:jc w:val="center"/>
              <w:rPr>
                <w:sz w:val="20"/>
                <w:szCs w:val="20"/>
              </w:rPr>
            </w:pPr>
          </w:p>
          <w:p w:rsidR="0055661D" w:rsidRDefault="0055661D">
            <w:pPr>
              <w:pStyle w:val="21"/>
              <w:ind w:left="57"/>
              <w:jc w:val="both"/>
              <w:rPr>
                <w:rStyle w:val="4"/>
              </w:rPr>
            </w:pPr>
            <w:r>
              <w:rPr>
                <w:noProof/>
                <w:sz w:val="20"/>
                <w:szCs w:val="20"/>
                <w:lang w:eastAsia="ru-RU" w:bidi="ar-SA"/>
              </w:rPr>
              <w:drawing>
                <wp:inline distT="0" distB="0" distL="0" distR="0" wp14:anchorId="602E0100" wp14:editId="5FE94EE4">
                  <wp:extent cx="7620" cy="76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ind w:left="57"/>
              <w:jc w:val="both"/>
            </w:pPr>
            <w:r>
              <w:rPr>
                <w:rStyle w:val="4"/>
                <w:sz w:val="20"/>
                <w:szCs w:val="20"/>
              </w:rPr>
              <w:t>г</w:t>
            </w:r>
            <w:r>
              <w:rPr>
                <w:rStyle w:val="4"/>
                <w:color w:val="000000"/>
                <w:sz w:val="20"/>
                <w:szCs w:val="20"/>
              </w:rPr>
              <w:t>де:</w:t>
            </w:r>
          </w:p>
          <w:p w:rsidR="0055661D" w:rsidRDefault="0055661D">
            <w:pPr>
              <w:tabs>
                <w:tab w:val="right" w:leader="dot" w:pos="9581"/>
              </w:tabs>
              <w:spacing w:after="57"/>
              <w:ind w:left="57" w:right="57" w:firstLine="283"/>
              <w:jc w:val="both"/>
            </w:pPr>
            <w:r>
              <w:rPr>
                <w:rStyle w:val="4"/>
                <w:bCs/>
                <w:sz w:val="20"/>
                <w:szCs w:val="20"/>
                <w:lang w:val="en-US"/>
              </w:rPr>
              <w:t>V</w:t>
            </w:r>
            <w:r>
              <w:rPr>
                <w:rStyle w:val="4"/>
                <w:bCs/>
                <w:sz w:val="20"/>
                <w:szCs w:val="20"/>
              </w:rPr>
              <w:t>n</w:t>
            </w:r>
            <w:r>
              <w:rPr>
                <w:rStyle w:val="4"/>
                <w:sz w:val="20"/>
                <w:szCs w:val="20"/>
              </w:rPr>
              <w:t xml:space="preserve"> — количество организаций частной формы собственности </w:t>
            </w:r>
            <w:r>
              <w:rPr>
                <w:rStyle w:val="4"/>
                <w:color w:val="000000"/>
                <w:sz w:val="20"/>
                <w:szCs w:val="20"/>
              </w:rPr>
              <w:t xml:space="preserve">на рыке переработки водных биоресурсов, осуществляющих деятельность на территории Сладковского муниципального района  </w:t>
            </w:r>
            <w:r>
              <w:rPr>
                <w:rStyle w:val="4"/>
                <w:sz w:val="20"/>
                <w:szCs w:val="20"/>
              </w:rPr>
              <w:t>в отчетном периоде.</w:t>
            </w:r>
          </w:p>
          <w:p w:rsidR="0055661D" w:rsidRDefault="0055661D">
            <w:pPr>
              <w:pStyle w:val="11"/>
              <w:tabs>
                <w:tab w:val="right" w:leader="dot" w:pos="9581"/>
              </w:tabs>
              <w:spacing w:after="57"/>
              <w:ind w:left="57" w:right="57" w:firstLine="283"/>
              <w:jc w:val="both"/>
            </w:pPr>
            <w:r>
              <w:rPr>
                <w:rStyle w:val="4"/>
                <w:bCs/>
                <w:color w:val="000000"/>
                <w:sz w:val="20"/>
                <w:szCs w:val="20"/>
              </w:rPr>
              <w:t>Vo</w:t>
            </w:r>
            <w:r>
              <w:rPr>
                <w:rStyle w:val="4"/>
                <w:color w:val="000000"/>
                <w:sz w:val="20"/>
                <w:szCs w:val="20"/>
              </w:rPr>
              <w:t xml:space="preserve"> — количество  всех хозяйствующих субъектов (всех форм собственности), на рыке переработки водных биоресурсов, осуществляющих деятельность на территории  Сладковского муниципального района  в отчетном периоде.</w:t>
            </w:r>
          </w:p>
        </w:tc>
        <w:tc>
          <w:tcPr>
            <w:tcW w:w="2261"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color w:val="000000"/>
                <w:sz w:val="20"/>
                <w:szCs w:val="20"/>
              </w:rPr>
              <w:t>Заместитель Главы района, начальник отдела по управлению агропромышленным комплексом администрации Сладковского муниципального района</w:t>
            </w:r>
          </w:p>
        </w:tc>
      </w:tr>
    </w:tbl>
    <w:p w:rsidR="0055661D" w:rsidRDefault="0055661D" w:rsidP="0055661D">
      <w:pPr>
        <w:pStyle w:val="a5"/>
        <w:spacing w:after="0" w:line="240" w:lineRule="auto"/>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4590"/>
        <w:gridCol w:w="2505"/>
        <w:gridCol w:w="1590"/>
        <w:gridCol w:w="2880"/>
        <w:gridCol w:w="2606"/>
      </w:tblGrid>
      <w:tr w:rsidR="0055661D" w:rsidTr="0055661D">
        <w:tc>
          <w:tcPr>
            <w:tcW w:w="87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21.5.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87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59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50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59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 xml:space="preserve">Срок </w:t>
            </w:r>
            <w:r>
              <w:rPr>
                <w:b/>
                <w:bCs/>
                <w:sz w:val="20"/>
                <w:szCs w:val="20"/>
              </w:rPr>
              <w:lastRenderedPageBreak/>
              <w:t>реализации</w:t>
            </w:r>
          </w:p>
        </w:tc>
        <w:tc>
          <w:tcPr>
            <w:tcW w:w="288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lastRenderedPageBreak/>
              <w:t>Ожидаемый результат</w:t>
            </w:r>
          </w:p>
        </w:tc>
        <w:tc>
          <w:tcPr>
            <w:tcW w:w="260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 xml:space="preserve">Ответственный </w:t>
            </w:r>
            <w:r>
              <w:rPr>
                <w:b/>
                <w:bCs/>
                <w:sz w:val="20"/>
                <w:szCs w:val="20"/>
              </w:rPr>
              <w:lastRenderedPageBreak/>
              <w:t>исполнитель</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lastRenderedPageBreak/>
              <w:t>21.5.1.</w:t>
            </w:r>
          </w:p>
        </w:tc>
        <w:tc>
          <w:tcPr>
            <w:tcW w:w="4590" w:type="dxa"/>
            <w:tcBorders>
              <w:top w:val="single" w:sz="4" w:space="0" w:color="000000"/>
              <w:left w:val="single" w:sz="4" w:space="0" w:color="000000"/>
              <w:bottom w:val="single" w:sz="4" w:space="0" w:color="000000"/>
              <w:right w:val="nil"/>
            </w:tcBorders>
          </w:tcPr>
          <w:p w:rsidR="0055661D" w:rsidRDefault="0055661D">
            <w:pPr>
              <w:jc w:val="both"/>
            </w:pPr>
            <w:r>
              <w:rPr>
                <w:sz w:val="20"/>
                <w:szCs w:val="20"/>
              </w:rPr>
              <w:t xml:space="preserve">Поддержка хозяйствующих субъектов частной формы собственности, осуществляющих </w:t>
            </w:r>
            <w:r>
              <w:rPr>
                <w:rFonts w:cs="Times New Roman"/>
                <w:color w:val="000000"/>
                <w:sz w:val="20"/>
                <w:szCs w:val="20"/>
              </w:rPr>
              <w:t>переработку водных биоресурсов</w:t>
            </w:r>
            <w:r>
              <w:rPr>
                <w:sz w:val="20"/>
                <w:szCs w:val="20"/>
              </w:rPr>
              <w:t>.</w:t>
            </w:r>
          </w:p>
          <w:p w:rsidR="0055661D" w:rsidRDefault="0055661D">
            <w:pPr>
              <w:jc w:val="both"/>
            </w:pPr>
            <w:r>
              <w:rPr>
                <w:color w:val="000000"/>
                <w:sz w:val="20"/>
                <w:szCs w:val="20"/>
                <w:highlight w:val="white"/>
              </w:rPr>
              <w:t>Содействие в  предоставлении субсидий на повышение эффективности использования и развития ресурсного потенциала рыбохозяйственного комплекса.</w:t>
            </w:r>
          </w:p>
          <w:p w:rsidR="0055661D" w:rsidRDefault="0055661D">
            <w:pPr>
              <w:pStyle w:val="11"/>
              <w:tabs>
                <w:tab w:val="left" w:pos="708"/>
              </w:tabs>
              <w:jc w:val="both"/>
              <w:rPr>
                <w:rFonts w:cs="Arial"/>
                <w:color w:val="000000"/>
                <w:sz w:val="20"/>
                <w:szCs w:val="20"/>
                <w:highlight w:val="white"/>
              </w:rPr>
            </w:pPr>
          </w:p>
        </w:tc>
        <w:tc>
          <w:tcPr>
            <w:tcW w:w="2505"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Муниципальная программа «Развитие агропромышленного комплекса Сладковского муниципального района»</w:t>
            </w:r>
          </w:p>
        </w:tc>
        <w:tc>
          <w:tcPr>
            <w:tcW w:w="1590"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Ежегодно</w:t>
            </w:r>
          </w:p>
        </w:tc>
        <w:tc>
          <w:tcPr>
            <w:tcW w:w="2880" w:type="dxa"/>
            <w:tcBorders>
              <w:top w:val="single" w:sz="4" w:space="0" w:color="000000"/>
              <w:left w:val="single" w:sz="4" w:space="0" w:color="000000"/>
              <w:bottom w:val="single" w:sz="4" w:space="0" w:color="000000"/>
              <w:right w:val="nil"/>
            </w:tcBorders>
            <w:hideMark/>
          </w:tcPr>
          <w:p w:rsidR="0055661D" w:rsidRDefault="0055661D">
            <w:pPr>
              <w:jc w:val="both"/>
            </w:pPr>
            <w:r>
              <w:rPr>
                <w:sz w:val="20"/>
                <w:szCs w:val="20"/>
              </w:rPr>
              <w:t xml:space="preserve">Повышение эффективности использования и развития ресурсного потенциала рыбохозяйственного комплекса </w:t>
            </w:r>
          </w:p>
        </w:tc>
        <w:tc>
          <w:tcPr>
            <w:tcW w:w="2606"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color w:val="000000"/>
                <w:sz w:val="20"/>
                <w:szCs w:val="20"/>
                <w:lang w:eastAsia="en-US"/>
              </w:rPr>
              <w:t>Отдел по управлению агропромышленным комплексом администрации Сладковского муниципального района</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21.5.2.</w:t>
            </w:r>
          </w:p>
        </w:tc>
        <w:tc>
          <w:tcPr>
            <w:tcW w:w="4590" w:type="dxa"/>
            <w:tcBorders>
              <w:top w:val="single" w:sz="4" w:space="0" w:color="000000"/>
              <w:left w:val="single" w:sz="4" w:space="0" w:color="000000"/>
              <w:bottom w:val="single" w:sz="4" w:space="0" w:color="000000"/>
              <w:right w:val="nil"/>
            </w:tcBorders>
          </w:tcPr>
          <w:p w:rsidR="0055661D" w:rsidRDefault="0055661D">
            <w:pPr>
              <w:pStyle w:val="ConsPlusNormal"/>
              <w:spacing w:after="57"/>
              <w:ind w:left="57" w:right="57"/>
            </w:pPr>
            <w:r>
              <w:rPr>
                <w:rFonts w:cs="Times New Roman"/>
                <w:color w:val="000000"/>
                <w:sz w:val="20"/>
                <w:szCs w:val="20"/>
                <w:lang w:eastAsia="en-US"/>
              </w:rPr>
              <w:t>Создание возможностей для участия предприятий, товарной  аквакультуры в выставках и (или) ярмарках</w:t>
            </w:r>
          </w:p>
          <w:p w:rsidR="0055661D" w:rsidRDefault="0055661D">
            <w:pPr>
              <w:pStyle w:val="ConsPlusNormal"/>
              <w:spacing w:after="57"/>
              <w:ind w:left="57" w:right="57"/>
              <w:rPr>
                <w:rFonts w:cs="Times New Roman"/>
                <w:color w:val="000000"/>
                <w:sz w:val="20"/>
                <w:szCs w:val="20"/>
                <w:lang w:eastAsia="en-US"/>
              </w:rPr>
            </w:pPr>
          </w:p>
        </w:tc>
        <w:tc>
          <w:tcPr>
            <w:tcW w:w="2505" w:type="dxa"/>
            <w:tcBorders>
              <w:top w:val="single" w:sz="4" w:space="0" w:color="000000"/>
              <w:left w:val="single" w:sz="4" w:space="0" w:color="000000"/>
              <w:bottom w:val="single" w:sz="4" w:space="0" w:color="000000"/>
              <w:right w:val="nil"/>
            </w:tcBorders>
          </w:tcPr>
          <w:p w:rsidR="0055661D" w:rsidRDefault="0055661D">
            <w:pPr>
              <w:pStyle w:val="ConsPlusNormal"/>
              <w:spacing w:after="57"/>
              <w:ind w:left="57" w:right="57"/>
              <w:jc w:val="center"/>
            </w:pPr>
            <w:r>
              <w:rPr>
                <w:rFonts w:cs="Times New Roman"/>
                <w:color w:val="000000"/>
                <w:sz w:val="20"/>
                <w:szCs w:val="20"/>
                <w:lang w:eastAsia="en-US"/>
              </w:rPr>
              <w:t>План проведения выставок/ярмарок</w:t>
            </w:r>
          </w:p>
          <w:p w:rsidR="0055661D" w:rsidRDefault="0055661D">
            <w:pPr>
              <w:pStyle w:val="ConsPlusNormal"/>
              <w:spacing w:after="57"/>
              <w:ind w:left="57" w:right="57"/>
              <w:jc w:val="center"/>
              <w:rPr>
                <w:rFonts w:cs="Times New Roman"/>
                <w:color w:val="000000"/>
                <w:sz w:val="20"/>
                <w:szCs w:val="20"/>
                <w:lang w:eastAsia="en-US"/>
              </w:rPr>
            </w:pPr>
          </w:p>
        </w:tc>
        <w:tc>
          <w:tcPr>
            <w:tcW w:w="1590" w:type="dxa"/>
            <w:tcBorders>
              <w:top w:val="single" w:sz="4" w:space="0" w:color="000000"/>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Ежегодно</w:t>
            </w:r>
          </w:p>
        </w:tc>
        <w:tc>
          <w:tcPr>
            <w:tcW w:w="2880" w:type="dxa"/>
            <w:tcBorders>
              <w:top w:val="single" w:sz="4" w:space="0" w:color="000000"/>
              <w:left w:val="single" w:sz="4" w:space="0" w:color="000000"/>
              <w:bottom w:val="single" w:sz="4" w:space="0" w:color="000000"/>
              <w:right w:val="nil"/>
            </w:tcBorders>
          </w:tcPr>
          <w:p w:rsidR="0055661D" w:rsidRDefault="0055661D">
            <w:pPr>
              <w:pStyle w:val="ConsPlusNormal"/>
              <w:spacing w:after="57"/>
              <w:ind w:left="57" w:right="57"/>
            </w:pPr>
            <w:r>
              <w:rPr>
                <w:rFonts w:cs="Times New Roman"/>
                <w:color w:val="000000"/>
                <w:sz w:val="20"/>
                <w:szCs w:val="20"/>
                <w:lang w:eastAsia="en-US"/>
              </w:rPr>
              <w:t>Расширение рынка сбыта продукции, развитие торговли рыбной продукцией</w:t>
            </w:r>
          </w:p>
          <w:p w:rsidR="0055661D" w:rsidRDefault="0055661D">
            <w:pPr>
              <w:pStyle w:val="ConsPlusNormal"/>
              <w:spacing w:after="57"/>
              <w:ind w:left="57" w:right="57"/>
              <w:rPr>
                <w:rFonts w:cs="Times New Roman"/>
                <w:color w:val="000000"/>
                <w:sz w:val="20"/>
                <w:szCs w:val="20"/>
                <w:lang w:eastAsia="en-US"/>
              </w:rPr>
            </w:pPr>
          </w:p>
        </w:tc>
        <w:tc>
          <w:tcPr>
            <w:tcW w:w="2606"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color w:val="000000"/>
                <w:sz w:val="20"/>
                <w:szCs w:val="20"/>
                <w:lang w:eastAsia="en-US"/>
              </w:rPr>
              <w:t>Отдел по управлению агропромышленным комплексом администрации Сладковского муниципального района</w:t>
            </w:r>
          </w:p>
        </w:tc>
      </w:tr>
    </w:tbl>
    <w:p w:rsidR="0055661D" w:rsidRDefault="0055661D" w:rsidP="0055661D">
      <w:pPr>
        <w:pStyle w:val="a5"/>
        <w:spacing w:after="0"/>
        <w:rPr>
          <w:sz w:val="20"/>
          <w:szCs w:val="20"/>
        </w:rPr>
      </w:pPr>
    </w:p>
    <w:p w:rsidR="0055661D" w:rsidRDefault="0055661D" w:rsidP="0055661D">
      <w:pPr>
        <w:pStyle w:val="a5"/>
        <w:spacing w:after="0"/>
        <w:rPr>
          <w:sz w:val="20"/>
          <w:szCs w:val="20"/>
        </w:rPr>
      </w:pPr>
    </w:p>
    <w:tbl>
      <w:tblPr>
        <w:tblW w:w="0" w:type="auto"/>
        <w:tblInd w:w="26" w:type="dxa"/>
        <w:tblLayout w:type="fixed"/>
        <w:tblCellMar>
          <w:left w:w="0" w:type="dxa"/>
          <w:right w:w="0" w:type="dxa"/>
        </w:tblCellMar>
        <w:tblLook w:val="04A0" w:firstRow="1" w:lastRow="0" w:firstColumn="1" w:lastColumn="0" w:noHBand="0" w:noVBand="1"/>
      </w:tblPr>
      <w:tblGrid>
        <w:gridCol w:w="930"/>
        <w:gridCol w:w="14171"/>
      </w:tblGrid>
      <w:tr w:rsidR="0055661D" w:rsidTr="0055661D">
        <w:tc>
          <w:tcPr>
            <w:tcW w:w="930" w:type="dxa"/>
            <w:tcBorders>
              <w:top w:val="single" w:sz="4" w:space="0" w:color="000000"/>
              <w:left w:val="single" w:sz="4" w:space="0" w:color="000000"/>
              <w:bottom w:val="single" w:sz="4" w:space="0" w:color="000000"/>
              <w:right w:val="nil"/>
            </w:tcBorders>
            <w:hideMark/>
          </w:tcPr>
          <w:p w:rsidR="0055661D" w:rsidRDefault="0055661D">
            <w:pPr>
              <w:pStyle w:val="ConsPlusNormal"/>
              <w:pageBreakBefore/>
              <w:spacing w:before="113" w:after="113"/>
              <w:ind w:left="57" w:right="57"/>
              <w:jc w:val="center"/>
            </w:pPr>
            <w:r>
              <w:rPr>
                <w:rFonts w:cs="Arial"/>
                <w:b/>
                <w:bCs/>
                <w:color w:val="000000"/>
                <w:sz w:val="24"/>
              </w:rPr>
              <w:lastRenderedPageBreak/>
              <w:t>22.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113" w:after="113"/>
              <w:ind w:left="57" w:right="57"/>
              <w:jc w:val="both"/>
            </w:pPr>
            <w:r>
              <w:rPr>
                <w:rStyle w:val="4"/>
                <w:rFonts w:cs="Arial"/>
                <w:bCs/>
                <w:color w:val="000000"/>
                <w:sz w:val="24"/>
                <w:u w:val="single"/>
              </w:rPr>
              <w:t xml:space="preserve">Рынок </w:t>
            </w:r>
            <w:r>
              <w:rPr>
                <w:rStyle w:val="4"/>
                <w:rFonts w:cs="Times New Roman"/>
                <w:bCs/>
                <w:color w:val="000000"/>
                <w:sz w:val="24"/>
                <w:u w:val="single"/>
              </w:rPr>
              <w:t>нефтепродуктов</w:t>
            </w:r>
          </w:p>
        </w:tc>
      </w:tr>
      <w:tr w:rsidR="0055661D" w:rsidTr="0055661D">
        <w:tc>
          <w:tcPr>
            <w:tcW w:w="93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22.1.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на рынке нефтепродуктов</w:t>
            </w:r>
          </w:p>
          <w:p w:rsidR="0055661D" w:rsidRDefault="0055661D">
            <w:pPr>
              <w:pStyle w:val="ConsPlusNormal"/>
              <w:ind w:left="57" w:right="57" w:firstLine="283"/>
              <w:jc w:val="both"/>
            </w:pPr>
            <w:r>
              <w:rPr>
                <w:rStyle w:val="4"/>
                <w:rFonts w:cs="Times New Roman"/>
                <w:color w:val="000000"/>
                <w:sz w:val="20"/>
                <w:szCs w:val="20"/>
              </w:rPr>
              <w:t>По данным мониторинга по состоянию на 01.01.2020 на территории Сладковского муниципального района размещено 3 автозаправочных станции, осуществляющие деятельность по розничной продаже нефтепродуктов (бензин, дизельное топливо) 2 АЗС и 1 АГЗС.</w:t>
            </w:r>
          </w:p>
          <w:p w:rsidR="0055661D" w:rsidRDefault="0055661D">
            <w:pPr>
              <w:pStyle w:val="ConsPlusNormal"/>
              <w:ind w:left="57" w:right="57" w:firstLine="283"/>
              <w:jc w:val="both"/>
            </w:pPr>
            <w:r>
              <w:rPr>
                <w:rStyle w:val="4"/>
                <w:rFonts w:cs="Times New Roman"/>
                <w:color w:val="000000"/>
                <w:sz w:val="20"/>
                <w:szCs w:val="20"/>
              </w:rPr>
              <w:t>Сбор сведений об объемах реализованных нефтепродуктов всеми участниками данного рынка отделом экономики, прогнозирования и инвестиций администрации района не осуществляется. Вся розничная торговля нефтепродуктами сосредоточена в сфере частных компаний.</w:t>
            </w:r>
          </w:p>
          <w:p w:rsidR="0055661D" w:rsidRDefault="0055661D">
            <w:pPr>
              <w:pStyle w:val="ConsPlusNormal"/>
              <w:ind w:left="57" w:right="57" w:firstLine="283"/>
              <w:jc w:val="both"/>
            </w:pPr>
            <w:r>
              <w:rPr>
                <w:rStyle w:val="4"/>
                <w:rFonts w:cs="Times New Roman"/>
                <w:color w:val="000000"/>
                <w:sz w:val="20"/>
                <w:szCs w:val="20"/>
              </w:rPr>
              <w:t>Основными показателями состояния инфраструктуры АЗС и ее территории являются: внешний вид и благоустроенность прилегающей территории, наличие отапливаемого помещения, возможность покупки продуктов питания и напитков, безналичный расчет, организация сбора и вывоза ТБО и др.</w:t>
            </w:r>
          </w:p>
          <w:p w:rsidR="0055661D" w:rsidRDefault="0055661D">
            <w:pPr>
              <w:pStyle w:val="ConsPlusNormal"/>
              <w:ind w:left="57" w:right="57" w:firstLine="283"/>
              <w:jc w:val="both"/>
            </w:pPr>
            <w:r>
              <w:rPr>
                <w:rStyle w:val="4"/>
                <w:rFonts w:cs="Times New Roman"/>
                <w:color w:val="000000"/>
                <w:sz w:val="20"/>
                <w:szCs w:val="20"/>
              </w:rPr>
              <w:t xml:space="preserve">Доля организаций частного сектора на рынке нефтепродуктов составляет 100%. </w:t>
            </w:r>
          </w:p>
        </w:tc>
      </w:tr>
      <w:tr w:rsidR="0055661D" w:rsidTr="0055661D">
        <w:tc>
          <w:tcPr>
            <w:tcW w:w="93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22.2.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Проблематика ситуации на рынке нефтепродуктов</w:t>
            </w:r>
          </w:p>
          <w:p w:rsidR="0055661D" w:rsidRDefault="0055661D">
            <w:pPr>
              <w:pStyle w:val="af1"/>
              <w:ind w:left="57" w:right="57" w:firstLine="283"/>
              <w:jc w:val="both"/>
            </w:pPr>
            <w:r>
              <w:rPr>
                <w:color w:val="000000"/>
                <w:sz w:val="20"/>
                <w:szCs w:val="20"/>
              </w:rPr>
              <w:t>Сохраняется тенденция строительства АЗС без обоснования экономической целесообразности нахождения в конкретном населённом пункте и на конкретном участке автомобильной дороги.</w:t>
            </w:r>
          </w:p>
        </w:tc>
      </w:tr>
      <w:tr w:rsidR="0055661D" w:rsidTr="0055661D">
        <w:tc>
          <w:tcPr>
            <w:tcW w:w="93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22.3.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jc w:val="both"/>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Создание оптимальной сети объектов нефтепродуктообеспечения.</w:t>
            </w:r>
          </w:p>
        </w:tc>
      </w:tr>
    </w:tbl>
    <w:p w:rsidR="0055661D" w:rsidRDefault="0055661D" w:rsidP="0055661D">
      <w:pPr>
        <w:pStyle w:val="a5"/>
        <w:spacing w:after="0" w:line="240" w:lineRule="auto"/>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900"/>
        <w:gridCol w:w="1305"/>
        <w:gridCol w:w="615"/>
        <w:gridCol w:w="855"/>
        <w:gridCol w:w="855"/>
        <w:gridCol w:w="795"/>
        <w:gridCol w:w="795"/>
        <w:gridCol w:w="795"/>
        <w:gridCol w:w="6000"/>
        <w:gridCol w:w="2156"/>
      </w:tblGrid>
      <w:tr w:rsidR="0055661D" w:rsidTr="0055661D">
        <w:tc>
          <w:tcPr>
            <w:tcW w:w="90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22.4. </w:t>
            </w:r>
          </w:p>
        </w:tc>
        <w:tc>
          <w:tcPr>
            <w:tcW w:w="14171"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sz w:val="20"/>
                <w:szCs w:val="20"/>
              </w:rPr>
              <w:t>Ключевой показатель развития конкуренции на рынке нефтепродуктов</w:t>
            </w:r>
          </w:p>
        </w:tc>
      </w:tr>
      <w:tr w:rsidR="0055661D" w:rsidTr="0055661D">
        <w:trPr>
          <w:trHeight w:val="244"/>
        </w:trPr>
        <w:tc>
          <w:tcPr>
            <w:tcW w:w="9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30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2018</w:t>
            </w:r>
          </w:p>
          <w:p w:rsidR="0055661D" w:rsidRDefault="0055661D">
            <w:pPr>
              <w:pStyle w:val="af1"/>
              <w:jc w:val="center"/>
              <w:textAlignment w:val="top"/>
            </w:pPr>
            <w:r>
              <w:rPr>
                <w:b/>
                <w:bCs/>
                <w:color w:val="000000"/>
                <w:sz w:val="20"/>
                <w:szCs w:val="20"/>
              </w:rPr>
              <w:t xml:space="preserve"> год </w:t>
            </w: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w:t>
            </w:r>
          </w:p>
          <w:p w:rsidR="0055661D" w:rsidRDefault="0055661D">
            <w:pPr>
              <w:pStyle w:val="af1"/>
              <w:jc w:val="center"/>
              <w:textAlignment w:val="top"/>
            </w:pPr>
            <w:r>
              <w:rPr>
                <w:b/>
                <w:bCs/>
                <w:color w:val="000000"/>
                <w:sz w:val="20"/>
                <w:szCs w:val="20"/>
              </w:rPr>
              <w:t xml:space="preserve">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79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600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156"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c>
          <w:tcPr>
            <w:tcW w:w="9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171"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1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5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65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59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60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156"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9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305"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 xml:space="preserve">Доля организаций частной формы собственности на рынке нефтепродуктов </w:t>
            </w:r>
          </w:p>
        </w:tc>
        <w:tc>
          <w:tcPr>
            <w:tcW w:w="61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85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855" w:type="dxa"/>
            <w:tcBorders>
              <w:top w:val="single" w:sz="4" w:space="0" w:color="000000"/>
              <w:left w:val="single" w:sz="4" w:space="0" w:color="000000"/>
              <w:bottom w:val="single" w:sz="4" w:space="0" w:color="000000"/>
              <w:right w:val="nil"/>
            </w:tcBorders>
          </w:tcPr>
          <w:p w:rsidR="0055661D" w:rsidRDefault="0055661D">
            <w:pPr>
              <w:pStyle w:val="af1"/>
              <w:jc w:val="center"/>
            </w:pPr>
            <w:r>
              <w:rPr>
                <w:rFonts w:cs="Times New Roman"/>
                <w:color w:val="000000"/>
                <w:sz w:val="20"/>
                <w:szCs w:val="20"/>
              </w:rPr>
              <w:t>100</w:t>
            </w:r>
          </w:p>
          <w:p w:rsidR="0055661D" w:rsidRDefault="0055661D">
            <w:pPr>
              <w:pStyle w:val="af1"/>
              <w:jc w:val="center"/>
              <w:rPr>
                <w:rFonts w:cs="Times New Roman"/>
                <w:color w:val="3333FF"/>
                <w:sz w:val="20"/>
                <w:szCs w:val="20"/>
              </w:rPr>
            </w:pP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795"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rFonts w:cs="Times New Roman"/>
                <w:color w:val="000000"/>
                <w:sz w:val="20"/>
                <w:szCs w:val="20"/>
              </w:rPr>
              <w:t>100</w:t>
            </w:r>
          </w:p>
        </w:tc>
        <w:tc>
          <w:tcPr>
            <w:tcW w:w="6000" w:type="dxa"/>
            <w:tcBorders>
              <w:top w:val="single" w:sz="4" w:space="0" w:color="000000"/>
              <w:left w:val="single" w:sz="4" w:space="0" w:color="000000"/>
              <w:bottom w:val="single" w:sz="4" w:space="0" w:color="000000"/>
              <w:right w:val="nil"/>
            </w:tcBorders>
          </w:tcPr>
          <w:p w:rsidR="0055661D" w:rsidRDefault="0055661D">
            <w:pPr>
              <w:pStyle w:val="21"/>
              <w:jc w:val="center"/>
              <w:rPr>
                <w:sz w:val="20"/>
                <w:szCs w:val="20"/>
              </w:rPr>
            </w:pPr>
          </w:p>
          <w:p w:rsidR="0055661D" w:rsidRDefault="0055661D">
            <w:pPr>
              <w:pStyle w:val="21"/>
              <w:ind w:left="57"/>
              <w:jc w:val="both"/>
              <w:rPr>
                <w:rStyle w:val="4"/>
              </w:rPr>
            </w:pPr>
            <w:r>
              <w:rPr>
                <w:noProof/>
                <w:sz w:val="20"/>
                <w:szCs w:val="20"/>
                <w:lang w:eastAsia="ru-RU" w:bidi="ar-SA"/>
              </w:rPr>
              <w:drawing>
                <wp:inline distT="0" distB="0" distL="0" distR="0" wp14:anchorId="14845E44" wp14:editId="35211D96">
                  <wp:extent cx="7620" cy="76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ind w:left="57"/>
              <w:jc w:val="both"/>
            </w:pPr>
            <w:r>
              <w:rPr>
                <w:rStyle w:val="4"/>
                <w:sz w:val="20"/>
                <w:szCs w:val="20"/>
              </w:rPr>
              <w:t>г</w:t>
            </w:r>
            <w:r>
              <w:rPr>
                <w:rStyle w:val="4"/>
                <w:color w:val="000000"/>
                <w:sz w:val="20"/>
                <w:szCs w:val="20"/>
              </w:rPr>
              <w:t>де:</w:t>
            </w:r>
          </w:p>
          <w:p w:rsidR="0055661D" w:rsidRDefault="0055661D">
            <w:pPr>
              <w:pStyle w:val="11"/>
              <w:widowControl w:val="0"/>
              <w:tabs>
                <w:tab w:val="right" w:leader="dot" w:pos="9581"/>
              </w:tabs>
              <w:spacing w:after="57"/>
              <w:ind w:left="57" w:right="57" w:firstLine="397"/>
              <w:jc w:val="both"/>
            </w:pPr>
            <w:r>
              <w:rPr>
                <w:rStyle w:val="4"/>
                <w:bCs/>
                <w:sz w:val="20"/>
                <w:szCs w:val="20"/>
              </w:rPr>
              <w:t>Vn</w:t>
            </w:r>
            <w:r>
              <w:rPr>
                <w:rStyle w:val="4"/>
                <w:sz w:val="20"/>
                <w:szCs w:val="20"/>
              </w:rPr>
              <w:t xml:space="preserve"> - количество организаций частной формы собственности, осуществляющих деятельность на рынке нефтепродуктов </w:t>
            </w:r>
            <w:r>
              <w:rPr>
                <w:rStyle w:val="4"/>
                <w:rFonts w:cs="Arial"/>
                <w:b/>
                <w:color w:val="000000"/>
                <w:sz w:val="20"/>
                <w:szCs w:val="20"/>
              </w:rPr>
              <w:t xml:space="preserve">в соответствующем муниципальном образовании </w:t>
            </w:r>
            <w:r>
              <w:rPr>
                <w:rStyle w:val="4"/>
                <w:sz w:val="20"/>
                <w:szCs w:val="20"/>
              </w:rPr>
              <w:t>в отчетном периоде;</w:t>
            </w:r>
          </w:p>
          <w:p w:rsidR="0055661D" w:rsidRDefault="0055661D">
            <w:pPr>
              <w:pStyle w:val="11"/>
              <w:widowControl w:val="0"/>
              <w:pBdr>
                <w:bottom w:val="single" w:sz="8" w:space="2" w:color="000000"/>
              </w:pBdr>
              <w:tabs>
                <w:tab w:val="right" w:leader="dot" w:pos="9581"/>
              </w:tabs>
              <w:spacing w:after="57"/>
              <w:ind w:left="57" w:right="57" w:firstLine="397"/>
              <w:jc w:val="both"/>
            </w:pPr>
            <w:r>
              <w:rPr>
                <w:rStyle w:val="4"/>
                <w:bCs/>
                <w:color w:val="000000"/>
                <w:sz w:val="20"/>
                <w:szCs w:val="20"/>
              </w:rPr>
              <w:t>Vo</w:t>
            </w:r>
            <w:r>
              <w:rPr>
                <w:rStyle w:val="4"/>
                <w:color w:val="000000"/>
                <w:sz w:val="20"/>
                <w:szCs w:val="20"/>
              </w:rPr>
              <w:t xml:space="preserve"> -  общее количество всех хозяйствующих субъектов (всех форм собственности), осуществляющих деятельность на рынке нефтепродуктов </w:t>
            </w:r>
            <w:r>
              <w:rPr>
                <w:rStyle w:val="4"/>
                <w:rFonts w:cs="Arial"/>
                <w:b/>
                <w:color w:val="000000"/>
                <w:sz w:val="20"/>
                <w:szCs w:val="20"/>
              </w:rPr>
              <w:t xml:space="preserve">в соответствующем муниципальном образовании </w:t>
            </w:r>
            <w:r>
              <w:rPr>
                <w:rStyle w:val="4"/>
                <w:color w:val="000000"/>
                <w:sz w:val="20"/>
                <w:szCs w:val="20"/>
              </w:rPr>
              <w:t>в отчетном периоде.</w:t>
            </w:r>
          </w:p>
        </w:tc>
        <w:tc>
          <w:tcPr>
            <w:tcW w:w="2156"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57"/>
              <w:ind w:left="57" w:right="57"/>
              <w:jc w:val="center"/>
            </w:pPr>
            <w:r>
              <w:rPr>
                <w:rFonts w:eastAsia="Arial" w:cs="Times New Roman"/>
                <w:color w:val="000000"/>
                <w:sz w:val="20"/>
                <w:szCs w:val="20"/>
                <w:lang w:eastAsia="ru-RU"/>
              </w:rPr>
              <w:t>Начальник отдела экономики, прогнозирования и инвестиций администрации Сладковского муниципального района</w:t>
            </w:r>
          </w:p>
        </w:tc>
      </w:tr>
    </w:tbl>
    <w:p w:rsidR="0055661D" w:rsidRDefault="0055661D" w:rsidP="0055661D">
      <w:pPr>
        <w:pStyle w:val="a5"/>
        <w:spacing w:after="0" w:line="240" w:lineRule="auto"/>
        <w:rPr>
          <w:sz w:val="20"/>
          <w:szCs w:val="20"/>
        </w:rPr>
      </w:pPr>
    </w:p>
    <w:tbl>
      <w:tblPr>
        <w:tblW w:w="0" w:type="auto"/>
        <w:tblInd w:w="56" w:type="dxa"/>
        <w:tblLayout w:type="fixed"/>
        <w:tblCellMar>
          <w:left w:w="0" w:type="dxa"/>
          <w:right w:w="0" w:type="dxa"/>
        </w:tblCellMar>
        <w:tblLook w:val="04A0" w:firstRow="1" w:lastRow="0" w:firstColumn="1" w:lastColumn="0" w:noHBand="0" w:noVBand="1"/>
      </w:tblPr>
      <w:tblGrid>
        <w:gridCol w:w="900"/>
        <w:gridCol w:w="3060"/>
        <w:gridCol w:w="1875"/>
        <w:gridCol w:w="1695"/>
        <w:gridCol w:w="4935"/>
        <w:gridCol w:w="2606"/>
      </w:tblGrid>
      <w:tr w:rsidR="0055661D" w:rsidTr="0055661D">
        <w:tc>
          <w:tcPr>
            <w:tcW w:w="90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 xml:space="preserve">22.5.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9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6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187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69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93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60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90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22.5.1.</w:t>
            </w:r>
          </w:p>
        </w:tc>
        <w:tc>
          <w:tcPr>
            <w:tcW w:w="3060" w:type="dxa"/>
            <w:tcBorders>
              <w:top w:val="nil"/>
              <w:left w:val="single" w:sz="4" w:space="0" w:color="000000"/>
              <w:bottom w:val="single" w:sz="4" w:space="0" w:color="000000"/>
              <w:right w:val="nil"/>
            </w:tcBorders>
            <w:hideMark/>
          </w:tcPr>
          <w:p w:rsidR="0055661D" w:rsidRDefault="0055661D">
            <w:pPr>
              <w:pStyle w:val="21"/>
              <w:spacing w:after="57"/>
              <w:ind w:left="57" w:right="57"/>
            </w:pPr>
            <w:r>
              <w:rPr>
                <w:rFonts w:eastAsia="Times New Roman" w:cs="Times New Roman"/>
                <w:color w:val="000000"/>
                <w:sz w:val="20"/>
                <w:szCs w:val="20"/>
              </w:rPr>
              <w:t xml:space="preserve">Осуществление мониторинга цен на основные виды топлива (АИ-95, АИ-92, дизельное топливо) на АЗС </w:t>
            </w:r>
          </w:p>
        </w:tc>
        <w:tc>
          <w:tcPr>
            <w:tcW w:w="187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Информация на официальном сайте  Сладковского муниципального района</w:t>
            </w:r>
          </w:p>
        </w:tc>
        <w:tc>
          <w:tcPr>
            <w:tcW w:w="169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Ежемесячно</w:t>
            </w:r>
          </w:p>
        </w:tc>
        <w:tc>
          <w:tcPr>
            <w:tcW w:w="4935" w:type="dxa"/>
            <w:tcBorders>
              <w:top w:val="nil"/>
              <w:left w:val="single" w:sz="4" w:space="0" w:color="000000"/>
              <w:bottom w:val="single" w:sz="4" w:space="0" w:color="000000"/>
              <w:right w:val="nil"/>
            </w:tcBorders>
            <w:hideMark/>
          </w:tcPr>
          <w:p w:rsidR="0055661D" w:rsidRDefault="0055661D">
            <w:pPr>
              <w:pStyle w:val="ConsPlusNormal"/>
              <w:spacing w:after="57"/>
              <w:ind w:left="57" w:right="57"/>
            </w:pPr>
            <w:r>
              <w:rPr>
                <w:rFonts w:cs="Times New Roman"/>
                <w:color w:val="000000"/>
                <w:sz w:val="20"/>
                <w:szCs w:val="20"/>
                <w:lang w:eastAsia="en-US"/>
              </w:rPr>
              <w:t>Информирование  о ценах на основные виды топлива на АЗС</w:t>
            </w:r>
          </w:p>
        </w:tc>
        <w:tc>
          <w:tcPr>
            <w:tcW w:w="2606" w:type="dxa"/>
            <w:tcBorders>
              <w:top w:val="nil"/>
              <w:left w:val="single" w:sz="4" w:space="0" w:color="000000"/>
              <w:bottom w:val="single" w:sz="4" w:space="0" w:color="000000"/>
              <w:right w:val="single" w:sz="4" w:space="0" w:color="000000"/>
            </w:tcBorders>
          </w:tcPr>
          <w:p w:rsidR="0055661D" w:rsidRDefault="0055661D">
            <w:pPr>
              <w:spacing w:after="57"/>
              <w:ind w:left="57" w:right="57"/>
              <w:jc w:val="center"/>
            </w:pPr>
            <w:r>
              <w:rPr>
                <w:rFonts w:eastAsia="Arial" w:cs="Times New Roman"/>
                <w:color w:val="000000"/>
                <w:sz w:val="20"/>
                <w:szCs w:val="20"/>
                <w:lang w:eastAsia="ru-RU"/>
              </w:rPr>
              <w:t>Отдел экономики, прогнозирования и инвестиций администрации Сладковского муниципального района</w:t>
            </w:r>
          </w:p>
          <w:p w:rsidR="0055661D" w:rsidRDefault="0055661D">
            <w:pPr>
              <w:pStyle w:val="11"/>
              <w:tabs>
                <w:tab w:val="left" w:pos="708"/>
              </w:tabs>
              <w:spacing w:after="57"/>
              <w:ind w:left="57" w:right="57"/>
              <w:jc w:val="center"/>
              <w:rPr>
                <w:rFonts w:eastAsia="Arial" w:cs="Times New Roman"/>
                <w:color w:val="000000"/>
                <w:sz w:val="20"/>
                <w:szCs w:val="20"/>
                <w:lang w:eastAsia="ru-RU"/>
              </w:rPr>
            </w:pPr>
          </w:p>
        </w:tc>
      </w:tr>
      <w:tr w:rsidR="0055661D" w:rsidTr="0055661D">
        <w:tc>
          <w:tcPr>
            <w:tcW w:w="90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22.5.2.</w:t>
            </w:r>
          </w:p>
        </w:tc>
        <w:tc>
          <w:tcPr>
            <w:tcW w:w="3060" w:type="dxa"/>
            <w:tcBorders>
              <w:top w:val="nil"/>
              <w:left w:val="single" w:sz="4" w:space="0" w:color="000000"/>
              <w:bottom w:val="single" w:sz="4" w:space="0" w:color="000000"/>
              <w:right w:val="nil"/>
            </w:tcBorders>
            <w:hideMark/>
          </w:tcPr>
          <w:p w:rsidR="0055661D" w:rsidRDefault="0055661D">
            <w:pPr>
              <w:pStyle w:val="21"/>
              <w:suppressLineNumbers/>
              <w:spacing w:after="57"/>
              <w:ind w:left="57" w:right="57"/>
            </w:pPr>
            <w:r>
              <w:rPr>
                <w:rStyle w:val="4"/>
                <w:rFonts w:eastAsia="Times New Roman" w:cs="Times New Roman"/>
                <w:b/>
                <w:color w:val="000000"/>
                <w:sz w:val="20"/>
                <w:szCs w:val="20"/>
                <w:lang w:eastAsia="en-US"/>
              </w:rPr>
              <w:t>Проведение обучающих мероприятий для участников товарного рынка.</w:t>
            </w:r>
          </w:p>
        </w:tc>
        <w:tc>
          <w:tcPr>
            <w:tcW w:w="187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sz w:val="20"/>
                <w:szCs w:val="20"/>
              </w:rPr>
              <w:t>Согласно плана</w:t>
            </w:r>
          </w:p>
        </w:tc>
        <w:tc>
          <w:tcPr>
            <w:tcW w:w="1695" w:type="dxa"/>
            <w:tcBorders>
              <w:top w:val="nil"/>
              <w:left w:val="single" w:sz="4" w:space="0" w:color="000000"/>
              <w:bottom w:val="single" w:sz="4" w:space="0" w:color="000000"/>
              <w:right w:val="nil"/>
            </w:tcBorders>
            <w:hideMark/>
          </w:tcPr>
          <w:p w:rsidR="0055661D" w:rsidRDefault="0055661D">
            <w:pPr>
              <w:pStyle w:val="ConsPlusNormal"/>
              <w:spacing w:after="57"/>
              <w:ind w:left="57" w:right="57"/>
              <w:jc w:val="center"/>
            </w:pPr>
            <w:r>
              <w:rPr>
                <w:rFonts w:cs="Times New Roman"/>
                <w:color w:val="000000"/>
                <w:sz w:val="20"/>
                <w:szCs w:val="20"/>
                <w:lang w:eastAsia="en-US"/>
              </w:rPr>
              <w:t>постоянно</w:t>
            </w:r>
          </w:p>
        </w:tc>
        <w:tc>
          <w:tcPr>
            <w:tcW w:w="4935" w:type="dxa"/>
            <w:tcBorders>
              <w:top w:val="nil"/>
              <w:left w:val="single" w:sz="4" w:space="0" w:color="000000"/>
              <w:bottom w:val="single" w:sz="4" w:space="0" w:color="000000"/>
              <w:right w:val="nil"/>
            </w:tcBorders>
            <w:hideMark/>
          </w:tcPr>
          <w:p w:rsidR="0055661D" w:rsidRDefault="0055661D">
            <w:pPr>
              <w:pStyle w:val="ConsPlusNormal"/>
              <w:widowControl w:val="0"/>
              <w:suppressLineNumbers/>
              <w:spacing w:after="57"/>
              <w:ind w:left="57" w:right="57" w:firstLine="397"/>
              <w:jc w:val="both"/>
            </w:pPr>
            <w:r>
              <w:rPr>
                <w:rStyle w:val="4"/>
                <w:rFonts w:cs="Times New Roman"/>
                <w:b/>
                <w:color w:val="000000"/>
                <w:sz w:val="20"/>
                <w:szCs w:val="20"/>
                <w:lang w:eastAsia="en-US"/>
              </w:rPr>
              <w:t xml:space="preserve">Повышение информационной грамотности предпринимателей, осуществляющих хозяйственную деятельность на рынке нефтепродуктов. </w:t>
            </w:r>
          </w:p>
        </w:tc>
        <w:tc>
          <w:tcPr>
            <w:tcW w:w="2606" w:type="dxa"/>
            <w:tcBorders>
              <w:top w:val="nil"/>
              <w:left w:val="single" w:sz="4" w:space="0" w:color="000000"/>
              <w:bottom w:val="single" w:sz="4" w:space="0" w:color="000000"/>
              <w:right w:val="single" w:sz="4" w:space="0" w:color="000000"/>
            </w:tcBorders>
            <w:hideMark/>
          </w:tcPr>
          <w:p w:rsidR="0055661D" w:rsidRDefault="0055661D">
            <w:pPr>
              <w:spacing w:after="57"/>
              <w:ind w:left="57" w:right="57"/>
              <w:jc w:val="center"/>
            </w:pPr>
            <w:r>
              <w:rPr>
                <w:rFonts w:eastAsia="Arial" w:cs="Times New Roman"/>
                <w:color w:val="000000"/>
                <w:sz w:val="20"/>
                <w:szCs w:val="20"/>
                <w:lang w:eastAsia="ru-RU"/>
              </w:rPr>
              <w:t>Отдел экономики, прогнозирования и инвестиций администрации Сладковского муниципального район</w:t>
            </w:r>
          </w:p>
        </w:tc>
      </w:tr>
    </w:tbl>
    <w:p w:rsidR="0055661D" w:rsidRDefault="0055661D" w:rsidP="0055661D">
      <w:pPr>
        <w:pStyle w:val="21"/>
        <w:rPr>
          <w:sz w:val="20"/>
          <w:szCs w:val="20"/>
        </w:rPr>
      </w:pPr>
    </w:p>
    <w:p w:rsidR="0055661D" w:rsidRDefault="0055661D" w:rsidP="0055661D">
      <w:pPr>
        <w:pStyle w:val="21"/>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14171"/>
      </w:tblGrid>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23.</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113" w:after="113"/>
              <w:ind w:left="57" w:right="57"/>
              <w:jc w:val="both"/>
            </w:pPr>
            <w:r>
              <w:rPr>
                <w:rFonts w:cs="Times New Roman"/>
                <w:b/>
                <w:bCs/>
                <w:color w:val="000000"/>
                <w:sz w:val="24"/>
                <w:highlight w:val="white"/>
                <w:u w:val="single"/>
              </w:rPr>
              <w:t>Сфера наружной рекламы</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23.1.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в сфере наружной рекламы</w:t>
            </w:r>
          </w:p>
          <w:p w:rsidR="0055661D" w:rsidRDefault="0055661D">
            <w:pPr>
              <w:pStyle w:val="ConsPlusNormal"/>
              <w:ind w:left="57" w:right="113" w:firstLine="283"/>
              <w:jc w:val="both"/>
            </w:pPr>
            <w:r>
              <w:rPr>
                <w:rStyle w:val="4"/>
                <w:rFonts w:cs="Times New Roman"/>
                <w:color w:val="000000"/>
                <w:sz w:val="20"/>
                <w:szCs w:val="20"/>
              </w:rPr>
              <w:t>Установка и эксплуатация рекламных конструкций в Сладковском муниципальном районе осуществляется в соответствии с Федеральным законом от 13.03.2006 N 38-ФЗ "О рекламе", на основании схемы утвержденной постановлением администрации Сладковского муниципального района от 13.12.2016 № 1512.</w:t>
            </w:r>
          </w:p>
          <w:p w:rsidR="0055661D" w:rsidRDefault="0055661D">
            <w:pPr>
              <w:pStyle w:val="ConsPlusNormal"/>
              <w:ind w:left="57" w:right="113" w:firstLine="283"/>
              <w:jc w:val="both"/>
            </w:pPr>
            <w:r>
              <w:rPr>
                <w:rStyle w:val="4"/>
                <w:rFonts w:cs="Times New Roman"/>
                <w:color w:val="000000"/>
                <w:sz w:val="20"/>
                <w:szCs w:val="20"/>
              </w:rPr>
              <w:t>В целях обеспечения оптимального использования рекламных конструкций субъектами предпринимательской и инвестиционной деятельности, при котором установка и эксплуатация рекламных конструкций будет рентабельна, что обеспечит соблюдение интересов данных лиц, приняты постановления Правительства Тюменской области от 30.07.2013 N 304-п "Об утверждении Порядка согласования схем размещения рекламных конструкций и внесения в них изменений" и от 25.07.2013 N 300-п "О сроках, на которые могут заключаться договоры на установку и эксплуатацию рекламных конструкций, в зависимости от типов и видов рекламных конструкций и применяемых технологий демонстрации рекламы".</w:t>
            </w:r>
          </w:p>
          <w:p w:rsidR="0055661D" w:rsidRDefault="0055661D">
            <w:pPr>
              <w:pStyle w:val="ConsPlusNormal"/>
              <w:ind w:left="57" w:right="113" w:firstLine="283"/>
              <w:jc w:val="both"/>
            </w:pPr>
            <w:r>
              <w:rPr>
                <w:rStyle w:val="4"/>
                <w:rFonts w:cs="Times New Roman"/>
                <w:color w:val="000000"/>
                <w:sz w:val="20"/>
                <w:szCs w:val="20"/>
              </w:rPr>
              <w:t>В Сладковском муниципальном районе разработан модельный регламент предоставления муниципальной услуги: "Выдача разрешений на установку и эксплуатацию рекламных конструкций".</w:t>
            </w:r>
          </w:p>
          <w:p w:rsidR="0055661D" w:rsidRDefault="0055661D">
            <w:pPr>
              <w:pStyle w:val="ConsPlusNormal"/>
              <w:ind w:left="57" w:right="113" w:firstLine="283"/>
              <w:jc w:val="both"/>
            </w:pPr>
            <w:r>
              <w:rPr>
                <w:rStyle w:val="4"/>
                <w:rFonts w:cs="Times New Roman"/>
                <w:color w:val="000000"/>
                <w:sz w:val="20"/>
                <w:szCs w:val="20"/>
              </w:rPr>
              <w:t>Размещение рекламных конструкций на объектах муниципальной собственности осуществляется на конкурсной основе в соответствии с действующим законодательством о контрактной системе в сфере закупок товаров, работ, услуг для обеспечения государственных и муниципальных нужд.</w:t>
            </w:r>
          </w:p>
          <w:p w:rsidR="0055661D" w:rsidRDefault="0055661D">
            <w:pPr>
              <w:pStyle w:val="ConsPlusNormal"/>
              <w:ind w:left="57" w:right="113" w:firstLine="283"/>
              <w:jc w:val="both"/>
            </w:pPr>
            <w:r>
              <w:rPr>
                <w:rStyle w:val="4"/>
                <w:rFonts w:cs="Times New Roman"/>
                <w:color w:val="000000"/>
                <w:sz w:val="20"/>
                <w:szCs w:val="20"/>
              </w:rPr>
              <w:t xml:space="preserve">По состоянию на 01.01.2020 в Сладковском муниципальном районе в сфере наружной рекламы хозяйствующих субъектов с государственным участием, доля участия Сладковского района в которых составляет более 50%, не выявлено. Таким образом 100% хозяйствующих субъектов, </w:t>
            </w:r>
            <w:r>
              <w:rPr>
                <w:rStyle w:val="4"/>
                <w:rFonts w:cs="Times New Roman"/>
                <w:color w:val="000000"/>
                <w:sz w:val="20"/>
                <w:szCs w:val="20"/>
              </w:rPr>
              <w:lastRenderedPageBreak/>
              <w:t>осуществлявших деятельность в сфере наружной рекламы - частной формы собственности. По состоянию на 01.01.2020 ситуация в отрасли не претерпела изменений.</w:t>
            </w:r>
          </w:p>
          <w:p w:rsidR="0055661D" w:rsidRDefault="0055661D">
            <w:pPr>
              <w:pStyle w:val="ConsPlusNormal"/>
              <w:ind w:left="57" w:right="113" w:firstLine="283"/>
              <w:jc w:val="both"/>
            </w:pPr>
            <w:r>
              <w:rPr>
                <w:rStyle w:val="4"/>
                <w:rFonts w:cs="Times New Roman"/>
                <w:color w:val="000000"/>
                <w:sz w:val="20"/>
                <w:szCs w:val="20"/>
              </w:rPr>
              <w:t>В целях развития честной конкуренции в сфере наружной рекламы органами местного самоуправления Сладковского муниципального района осуществляется выявление и организация демонтажа рекламных конструкций, установленных в нарушение части 9 статьи 19 Федерального закона от 13.03.2006 N 38-ФЗ "О рекламе" без разрешающих документов.</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23.2.</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Style w:val="4"/>
                <w:bCs/>
                <w:sz w:val="20"/>
                <w:szCs w:val="20"/>
              </w:rPr>
              <w:t xml:space="preserve">Проблематика ситуации </w:t>
            </w:r>
            <w:r>
              <w:rPr>
                <w:rStyle w:val="4"/>
                <w:rFonts w:cs="Times New Roman"/>
                <w:bCs/>
                <w:color w:val="000000"/>
                <w:sz w:val="20"/>
                <w:szCs w:val="20"/>
              </w:rPr>
              <w:t>в сфере наружной рекламы</w:t>
            </w:r>
          </w:p>
          <w:p w:rsidR="0055661D" w:rsidRDefault="0055661D">
            <w:pPr>
              <w:pStyle w:val="af1"/>
              <w:spacing w:after="57"/>
              <w:ind w:left="57" w:right="57" w:firstLine="283"/>
              <w:jc w:val="both"/>
            </w:pPr>
            <w:r>
              <w:rPr>
                <w:color w:val="000000"/>
                <w:sz w:val="20"/>
                <w:szCs w:val="20"/>
              </w:rPr>
              <w:t>Недобросовестная конкуренция, допускаемая отдельными участниками рынка (самовольная установка рекламных конструкций).</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23.3.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jc w:val="both"/>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color w:val="000000"/>
                <w:sz w:val="20"/>
                <w:szCs w:val="20"/>
              </w:rPr>
              <w:t>Развитие честной конкуренции в сфере наружной рекламы.</w:t>
            </w:r>
          </w:p>
        </w:tc>
      </w:tr>
    </w:tbl>
    <w:p w:rsidR="0055661D" w:rsidRDefault="0055661D" w:rsidP="0055661D">
      <w:pPr>
        <w:pStyle w:val="a5"/>
        <w:spacing w:after="0" w:line="240" w:lineRule="auto"/>
        <w:rPr>
          <w:sz w:val="20"/>
          <w:szCs w:val="20"/>
        </w:rPr>
      </w:pPr>
    </w:p>
    <w:tbl>
      <w:tblPr>
        <w:tblW w:w="0" w:type="auto"/>
        <w:tblInd w:w="86" w:type="dxa"/>
        <w:tblLayout w:type="fixed"/>
        <w:tblCellMar>
          <w:left w:w="0" w:type="dxa"/>
          <w:right w:w="0" w:type="dxa"/>
        </w:tblCellMar>
        <w:tblLook w:val="04A0" w:firstRow="1" w:lastRow="0" w:firstColumn="1" w:lastColumn="0" w:noHBand="0" w:noVBand="1"/>
      </w:tblPr>
      <w:tblGrid>
        <w:gridCol w:w="675"/>
        <w:gridCol w:w="2100"/>
        <w:gridCol w:w="738"/>
        <w:gridCol w:w="800"/>
        <w:gridCol w:w="675"/>
        <w:gridCol w:w="687"/>
        <w:gridCol w:w="675"/>
        <w:gridCol w:w="675"/>
        <w:gridCol w:w="5515"/>
        <w:gridCol w:w="2501"/>
      </w:tblGrid>
      <w:tr w:rsidR="0055661D" w:rsidTr="0055661D">
        <w:tc>
          <w:tcPr>
            <w:tcW w:w="67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23.4. </w:t>
            </w:r>
          </w:p>
        </w:tc>
        <w:tc>
          <w:tcPr>
            <w:tcW w:w="14366"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Style w:val="4"/>
                <w:bCs/>
                <w:sz w:val="20"/>
                <w:szCs w:val="20"/>
              </w:rPr>
              <w:t xml:space="preserve">Ключевой показатель развития конкуренции </w:t>
            </w:r>
            <w:r>
              <w:rPr>
                <w:rStyle w:val="4"/>
                <w:rFonts w:cs="Times New Roman"/>
                <w:bCs/>
                <w:color w:val="000000"/>
                <w:sz w:val="20"/>
                <w:szCs w:val="20"/>
              </w:rPr>
              <w:t>в сфере наружной рекламы</w:t>
            </w:r>
          </w:p>
        </w:tc>
      </w:tr>
      <w:tr w:rsidR="0055661D" w:rsidTr="0055661D">
        <w:trPr>
          <w:trHeight w:val="244"/>
        </w:trPr>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10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73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8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67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w:t>
            </w:r>
          </w:p>
          <w:p w:rsidR="0055661D" w:rsidRDefault="0055661D">
            <w:pPr>
              <w:pStyle w:val="af1"/>
              <w:jc w:val="center"/>
              <w:textAlignment w:val="top"/>
            </w:pPr>
            <w:r>
              <w:rPr>
                <w:b/>
                <w:bCs/>
                <w:color w:val="000000"/>
                <w:sz w:val="20"/>
                <w:szCs w:val="20"/>
              </w:rPr>
              <w:t xml:space="preserve">год </w:t>
            </w:r>
          </w:p>
        </w:tc>
        <w:tc>
          <w:tcPr>
            <w:tcW w:w="687"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67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675"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551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501"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rPr>
          <w:trHeight w:val="510"/>
        </w:trPr>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366"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73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8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362"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350"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51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501"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100" w:type="dxa"/>
            <w:tcBorders>
              <w:top w:val="single" w:sz="4" w:space="0" w:color="000000"/>
              <w:left w:val="single" w:sz="4" w:space="0" w:color="000000"/>
              <w:bottom w:val="single" w:sz="4" w:space="0" w:color="000000"/>
              <w:right w:val="nil"/>
            </w:tcBorders>
            <w:hideMark/>
          </w:tcPr>
          <w:p w:rsidR="0055661D" w:rsidRDefault="0055661D">
            <w:pPr>
              <w:pStyle w:val="af1"/>
              <w:ind w:left="57" w:right="57"/>
            </w:pPr>
            <w:r>
              <w:rPr>
                <w:rStyle w:val="4"/>
                <w:color w:val="000000"/>
                <w:sz w:val="20"/>
                <w:szCs w:val="20"/>
              </w:rPr>
              <w:t xml:space="preserve">Доля организаций частной формы собственности в сфере наружной рекламы </w:t>
            </w:r>
          </w:p>
        </w:tc>
        <w:tc>
          <w:tcPr>
            <w:tcW w:w="738"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w:t>
            </w:r>
          </w:p>
        </w:tc>
        <w:tc>
          <w:tcPr>
            <w:tcW w:w="800"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100</w:t>
            </w:r>
          </w:p>
        </w:tc>
        <w:tc>
          <w:tcPr>
            <w:tcW w:w="675"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100</w:t>
            </w:r>
          </w:p>
        </w:tc>
        <w:tc>
          <w:tcPr>
            <w:tcW w:w="687"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100</w:t>
            </w:r>
          </w:p>
        </w:tc>
        <w:tc>
          <w:tcPr>
            <w:tcW w:w="675"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100</w:t>
            </w:r>
          </w:p>
        </w:tc>
        <w:tc>
          <w:tcPr>
            <w:tcW w:w="675"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100</w:t>
            </w:r>
          </w:p>
        </w:tc>
        <w:tc>
          <w:tcPr>
            <w:tcW w:w="5515" w:type="dxa"/>
            <w:tcBorders>
              <w:top w:val="single" w:sz="4" w:space="0" w:color="000000"/>
              <w:left w:val="single" w:sz="4" w:space="0" w:color="000000"/>
              <w:bottom w:val="single" w:sz="4" w:space="0" w:color="000000"/>
              <w:right w:val="nil"/>
            </w:tcBorders>
            <w:hideMark/>
          </w:tcPr>
          <w:p w:rsidR="0055661D" w:rsidRDefault="0055661D">
            <w:pPr>
              <w:pStyle w:val="21"/>
              <w:ind w:left="57"/>
              <w:jc w:val="both"/>
              <w:rPr>
                <w:rStyle w:val="4"/>
              </w:rPr>
            </w:pPr>
            <w:r>
              <w:rPr>
                <w:noProof/>
                <w:sz w:val="20"/>
                <w:szCs w:val="20"/>
                <w:lang w:eastAsia="ru-RU" w:bidi="ar-SA"/>
              </w:rPr>
              <w:drawing>
                <wp:inline distT="0" distB="0" distL="0" distR="0" wp14:anchorId="5278D6E3" wp14:editId="00D8A2AD">
                  <wp:extent cx="7620" cy="7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solidFill>
                            <a:srgbClr val="FFFFFF"/>
                          </a:solidFill>
                          <a:ln>
                            <a:noFill/>
                          </a:ln>
                        </pic:spPr>
                      </pic:pic>
                    </a:graphicData>
                  </a:graphic>
                </wp:inline>
              </w:drawing>
            </w:r>
          </w:p>
          <w:p w:rsidR="0055661D" w:rsidRDefault="0055661D">
            <w:pPr>
              <w:pStyle w:val="21"/>
              <w:ind w:left="57"/>
              <w:jc w:val="both"/>
            </w:pPr>
            <w:r>
              <w:rPr>
                <w:rStyle w:val="4"/>
                <w:sz w:val="20"/>
                <w:szCs w:val="20"/>
              </w:rPr>
              <w:t>где:</w:t>
            </w:r>
          </w:p>
          <w:p w:rsidR="0055661D" w:rsidRDefault="0055661D">
            <w:pPr>
              <w:pStyle w:val="ConsPlusNormal"/>
              <w:widowControl w:val="0"/>
              <w:spacing w:after="57"/>
              <w:ind w:left="57" w:right="57" w:firstLine="397"/>
              <w:contextualSpacing/>
              <w:jc w:val="both"/>
            </w:pPr>
            <w:r>
              <w:rPr>
                <w:b/>
                <w:bCs/>
                <w:sz w:val="20"/>
                <w:szCs w:val="20"/>
              </w:rPr>
              <w:t>Vn</w:t>
            </w:r>
            <w:r>
              <w:rPr>
                <w:sz w:val="20"/>
                <w:szCs w:val="20"/>
              </w:rPr>
              <w:t xml:space="preserve"> - количество ГУПов, МУПов, МКУ, МБУ, ГКУ, ГБУ и других предприятий с государственным участием, осуществлявших свою деятельность в сфере наружной рекламы </w:t>
            </w:r>
            <w:r>
              <w:rPr>
                <w:rStyle w:val="4"/>
                <w:rFonts w:cs="Arial"/>
                <w:b/>
                <w:color w:val="000000"/>
                <w:sz w:val="20"/>
                <w:szCs w:val="20"/>
              </w:rPr>
              <w:t>в соответствующем муниципальном образовании</w:t>
            </w:r>
            <w:r>
              <w:rPr>
                <w:sz w:val="20"/>
                <w:szCs w:val="20"/>
              </w:rPr>
              <w:t xml:space="preserve"> по состоянию на отчетную дату;</w:t>
            </w:r>
          </w:p>
          <w:p w:rsidR="0055661D" w:rsidRDefault="0055661D">
            <w:pPr>
              <w:widowControl w:val="0"/>
              <w:tabs>
                <w:tab w:val="right" w:leader="dot" w:pos="9581"/>
              </w:tabs>
              <w:spacing w:after="57"/>
              <w:ind w:left="57" w:right="57" w:firstLine="397"/>
              <w:contextualSpacing/>
              <w:jc w:val="both"/>
            </w:pPr>
            <w:r>
              <w:rPr>
                <w:rStyle w:val="4"/>
                <w:bCs/>
                <w:color w:val="000000"/>
                <w:sz w:val="20"/>
                <w:szCs w:val="20"/>
              </w:rPr>
              <w:t>Vo</w:t>
            </w:r>
            <w:r>
              <w:rPr>
                <w:rStyle w:val="4"/>
                <w:b/>
                <w:color w:val="000000"/>
                <w:sz w:val="20"/>
                <w:szCs w:val="20"/>
              </w:rPr>
              <w:t xml:space="preserve"> - количество ГУПов, МУПов, МКУ, МБУ, ГКУ, ГБУ и других предприятий с государственным участием, осуществляющих свою деятельность в сфере наружной рекламы в соответствующем муниципальном образовании, выявленных первоначально.</w:t>
            </w:r>
          </w:p>
        </w:tc>
        <w:tc>
          <w:tcPr>
            <w:tcW w:w="2501"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ind w:left="57" w:right="57"/>
              <w:jc w:val="center"/>
            </w:pPr>
            <w:r>
              <w:rPr>
                <w:color w:val="000000"/>
                <w:sz w:val="20"/>
                <w:szCs w:val="20"/>
              </w:rPr>
              <w:t>Заведующий сектором по обеспечению градостроительной деятельности администрации Сладковского муниципального района</w:t>
            </w:r>
          </w:p>
        </w:tc>
      </w:tr>
    </w:tbl>
    <w:p w:rsidR="0055661D" w:rsidRDefault="0055661D" w:rsidP="0055661D">
      <w:pPr>
        <w:pStyle w:val="a5"/>
        <w:spacing w:after="0" w:line="240" w:lineRule="auto"/>
        <w:rPr>
          <w:sz w:val="20"/>
          <w:szCs w:val="20"/>
        </w:rPr>
      </w:pPr>
    </w:p>
    <w:tbl>
      <w:tblPr>
        <w:tblW w:w="0" w:type="auto"/>
        <w:tblInd w:w="116" w:type="dxa"/>
        <w:tblLayout w:type="fixed"/>
        <w:tblCellMar>
          <w:left w:w="0" w:type="dxa"/>
          <w:right w:w="0" w:type="dxa"/>
        </w:tblCellMar>
        <w:tblLook w:val="04A0" w:firstRow="1" w:lastRow="0" w:firstColumn="1" w:lastColumn="0" w:noHBand="0" w:noVBand="1"/>
      </w:tblPr>
      <w:tblGrid>
        <w:gridCol w:w="840"/>
        <w:gridCol w:w="3900"/>
        <w:gridCol w:w="1995"/>
        <w:gridCol w:w="1545"/>
        <w:gridCol w:w="4185"/>
        <w:gridCol w:w="2546"/>
      </w:tblGrid>
      <w:tr w:rsidR="0055661D" w:rsidTr="0055661D">
        <w:tc>
          <w:tcPr>
            <w:tcW w:w="84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23.5.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84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90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199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54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18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54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23.5.1.</w:t>
            </w:r>
          </w:p>
        </w:tc>
        <w:tc>
          <w:tcPr>
            <w:tcW w:w="3900" w:type="dxa"/>
            <w:tcBorders>
              <w:top w:val="nil"/>
              <w:left w:val="single" w:sz="4" w:space="0" w:color="000000"/>
              <w:bottom w:val="single" w:sz="4" w:space="0" w:color="000000"/>
              <w:right w:val="nil"/>
            </w:tcBorders>
            <w:hideMark/>
          </w:tcPr>
          <w:p w:rsidR="0055661D" w:rsidRDefault="0055661D">
            <w:pPr>
              <w:pStyle w:val="ConsPlusNormal"/>
            </w:pPr>
            <w:r>
              <w:rPr>
                <w:rStyle w:val="4"/>
                <w:sz w:val="20"/>
                <w:szCs w:val="20"/>
                <w:lang w:val="en-US"/>
              </w:rPr>
              <w:t xml:space="preserve">Выявление </w:t>
            </w:r>
            <w:r>
              <w:rPr>
                <w:sz w:val="20"/>
                <w:szCs w:val="20"/>
              </w:rPr>
              <w:t xml:space="preserve">рекламных конструкций, </w:t>
            </w:r>
            <w:r>
              <w:rPr>
                <w:sz w:val="20"/>
                <w:szCs w:val="20"/>
              </w:rPr>
              <w:lastRenderedPageBreak/>
              <w:t>установленных без разрешающих документов</w:t>
            </w:r>
          </w:p>
        </w:tc>
        <w:tc>
          <w:tcPr>
            <w:tcW w:w="199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lastRenderedPageBreak/>
              <w:t xml:space="preserve">План работы органа </w:t>
            </w:r>
            <w:r>
              <w:rPr>
                <w:sz w:val="20"/>
                <w:szCs w:val="20"/>
              </w:rPr>
              <w:lastRenderedPageBreak/>
              <w:t>местного самоуправления</w:t>
            </w:r>
          </w:p>
        </w:tc>
        <w:tc>
          <w:tcPr>
            <w:tcW w:w="154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lastRenderedPageBreak/>
              <w:t>Постоянно</w:t>
            </w:r>
          </w:p>
        </w:tc>
        <w:tc>
          <w:tcPr>
            <w:tcW w:w="4185" w:type="dxa"/>
            <w:tcBorders>
              <w:top w:val="nil"/>
              <w:left w:val="single" w:sz="4" w:space="0" w:color="000000"/>
              <w:bottom w:val="single" w:sz="4" w:space="0" w:color="000000"/>
              <w:right w:val="nil"/>
            </w:tcBorders>
            <w:hideMark/>
          </w:tcPr>
          <w:p w:rsidR="0055661D" w:rsidRDefault="0055661D">
            <w:pPr>
              <w:pStyle w:val="ConsPlusNormal"/>
            </w:pPr>
            <w:r>
              <w:rPr>
                <w:sz w:val="20"/>
                <w:szCs w:val="20"/>
              </w:rPr>
              <w:t xml:space="preserve">Обеспечение привлекательности отрасли </w:t>
            </w:r>
            <w:r>
              <w:rPr>
                <w:sz w:val="20"/>
                <w:szCs w:val="20"/>
              </w:rPr>
              <w:lastRenderedPageBreak/>
              <w:t>наружной рекламы для предпринимателей</w:t>
            </w:r>
          </w:p>
          <w:p w:rsidR="0055661D" w:rsidRDefault="0055661D">
            <w:pPr>
              <w:pStyle w:val="ConsPlusNormal"/>
            </w:pPr>
            <w:r>
              <w:rPr>
                <w:sz w:val="20"/>
                <w:szCs w:val="20"/>
              </w:rPr>
              <w:t>Создание конкурентных условий</w:t>
            </w:r>
          </w:p>
        </w:tc>
        <w:tc>
          <w:tcPr>
            <w:tcW w:w="2546" w:type="dxa"/>
            <w:tcBorders>
              <w:top w:val="nil"/>
              <w:left w:val="single" w:sz="4" w:space="0" w:color="000000"/>
              <w:bottom w:val="single" w:sz="4" w:space="0" w:color="000000"/>
              <w:right w:val="single" w:sz="4" w:space="0" w:color="000000"/>
            </w:tcBorders>
            <w:hideMark/>
          </w:tcPr>
          <w:p w:rsidR="0055661D" w:rsidRDefault="0055661D">
            <w:pPr>
              <w:pStyle w:val="ConsPlusNormal"/>
              <w:spacing w:before="57" w:after="57"/>
              <w:jc w:val="center"/>
            </w:pPr>
            <w:r>
              <w:rPr>
                <w:sz w:val="20"/>
                <w:szCs w:val="20"/>
              </w:rPr>
              <w:lastRenderedPageBreak/>
              <w:t xml:space="preserve">Сектор по обеспечению </w:t>
            </w:r>
            <w:r>
              <w:rPr>
                <w:sz w:val="20"/>
                <w:szCs w:val="20"/>
              </w:rPr>
              <w:lastRenderedPageBreak/>
              <w:t>градостроительной деятельности администрации Сладковского муниципального района</w:t>
            </w: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lastRenderedPageBreak/>
              <w:t>23.5.2.</w:t>
            </w:r>
          </w:p>
        </w:tc>
        <w:tc>
          <w:tcPr>
            <w:tcW w:w="3900" w:type="dxa"/>
            <w:tcBorders>
              <w:top w:val="nil"/>
              <w:left w:val="single" w:sz="4" w:space="0" w:color="000000"/>
              <w:bottom w:val="single" w:sz="4" w:space="0" w:color="000000"/>
              <w:right w:val="nil"/>
            </w:tcBorders>
            <w:hideMark/>
          </w:tcPr>
          <w:p w:rsidR="0055661D" w:rsidRDefault="0055661D">
            <w:pPr>
              <w:pStyle w:val="ConsPlusNormal"/>
            </w:pPr>
            <w:r>
              <w:rPr>
                <w:rStyle w:val="4"/>
                <w:color w:val="000000"/>
                <w:sz w:val="20"/>
                <w:szCs w:val="20"/>
              </w:rPr>
              <w:t>Определение исполнителя мероприятий по демонтажу рекламных конструкций, установленных без разрешающих документов, на конкурсной основе.</w:t>
            </w:r>
          </w:p>
        </w:tc>
        <w:tc>
          <w:tcPr>
            <w:tcW w:w="199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t>Конкурсная документация</w:t>
            </w:r>
          </w:p>
        </w:tc>
        <w:tc>
          <w:tcPr>
            <w:tcW w:w="154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t>По мере необходимости</w:t>
            </w:r>
          </w:p>
        </w:tc>
        <w:tc>
          <w:tcPr>
            <w:tcW w:w="4185" w:type="dxa"/>
            <w:tcBorders>
              <w:top w:val="nil"/>
              <w:left w:val="single" w:sz="4" w:space="0" w:color="000000"/>
              <w:bottom w:val="single" w:sz="4" w:space="0" w:color="000000"/>
              <w:right w:val="nil"/>
            </w:tcBorders>
            <w:hideMark/>
          </w:tcPr>
          <w:p w:rsidR="0055661D" w:rsidRDefault="0055661D">
            <w:pPr>
              <w:pStyle w:val="ConsPlusNormal"/>
              <w:spacing w:after="200" w:line="276" w:lineRule="auto"/>
            </w:pPr>
            <w:r>
              <w:rPr>
                <w:rFonts w:cs="Times New Roman"/>
                <w:sz w:val="20"/>
                <w:szCs w:val="20"/>
                <w:lang w:eastAsia="en-US"/>
              </w:rPr>
              <w:t>Демонтаж рекламных конструкций, установленных без разрешающих документов</w:t>
            </w:r>
          </w:p>
        </w:tc>
        <w:tc>
          <w:tcPr>
            <w:tcW w:w="2546" w:type="dxa"/>
            <w:tcBorders>
              <w:top w:val="nil"/>
              <w:left w:val="single" w:sz="4" w:space="0" w:color="000000"/>
              <w:bottom w:val="single" w:sz="4" w:space="0" w:color="000000"/>
              <w:right w:val="single" w:sz="4" w:space="0" w:color="000000"/>
            </w:tcBorders>
            <w:hideMark/>
          </w:tcPr>
          <w:p w:rsidR="0055661D" w:rsidRDefault="0055661D">
            <w:pPr>
              <w:pStyle w:val="ConsPlusNormal"/>
              <w:spacing w:before="57" w:after="57"/>
              <w:jc w:val="center"/>
            </w:pPr>
            <w:r>
              <w:rPr>
                <w:sz w:val="20"/>
                <w:szCs w:val="20"/>
              </w:rPr>
              <w:t>Сектор по обеспечению градостроительной деятельности администрации Сладковского муниципального района</w:t>
            </w: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23.5.3</w:t>
            </w:r>
          </w:p>
        </w:tc>
        <w:tc>
          <w:tcPr>
            <w:tcW w:w="3900" w:type="dxa"/>
            <w:tcBorders>
              <w:top w:val="nil"/>
              <w:left w:val="single" w:sz="4" w:space="0" w:color="000000"/>
              <w:bottom w:val="single" w:sz="4" w:space="0" w:color="000000"/>
              <w:right w:val="nil"/>
            </w:tcBorders>
            <w:hideMark/>
          </w:tcPr>
          <w:p w:rsidR="0055661D" w:rsidRDefault="0055661D">
            <w:pPr>
              <w:widowControl w:val="0"/>
              <w:spacing w:after="57"/>
              <w:ind w:left="57" w:right="57"/>
            </w:pPr>
            <w:r>
              <w:rPr>
                <w:rStyle w:val="4"/>
                <w:color w:val="000000"/>
                <w:sz w:val="20"/>
                <w:szCs w:val="20"/>
              </w:rPr>
              <w:t>Внедрение системы торгов в электронной форме при проведении конкурсов на размещение рекламных конструкций на объектах муниципальной собственности.</w:t>
            </w:r>
          </w:p>
        </w:tc>
        <w:tc>
          <w:tcPr>
            <w:tcW w:w="199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t>Конкурсная документация</w:t>
            </w:r>
          </w:p>
        </w:tc>
        <w:tc>
          <w:tcPr>
            <w:tcW w:w="154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t>По мере необходимости</w:t>
            </w:r>
          </w:p>
        </w:tc>
        <w:tc>
          <w:tcPr>
            <w:tcW w:w="4185" w:type="dxa"/>
            <w:tcBorders>
              <w:top w:val="nil"/>
              <w:left w:val="single" w:sz="4" w:space="0" w:color="000000"/>
              <w:bottom w:val="single" w:sz="4" w:space="0" w:color="000000"/>
              <w:right w:val="nil"/>
            </w:tcBorders>
            <w:hideMark/>
          </w:tcPr>
          <w:p w:rsidR="0055661D" w:rsidRDefault="0055661D">
            <w:pPr>
              <w:pStyle w:val="ConsPlusNormal"/>
              <w:spacing w:after="200" w:line="276" w:lineRule="auto"/>
            </w:pPr>
            <w:r>
              <w:rPr>
                <w:rStyle w:val="4"/>
                <w:rFonts w:cs="Times New Roman"/>
                <w:color w:val="000000"/>
                <w:sz w:val="20"/>
                <w:szCs w:val="20"/>
                <w:lang w:eastAsia="en-US"/>
              </w:rPr>
              <w:t>Проведение конкурсов на размещение рекламных конструкций на объектах муниципальной собственности..</w:t>
            </w:r>
          </w:p>
        </w:tc>
        <w:tc>
          <w:tcPr>
            <w:tcW w:w="2546" w:type="dxa"/>
            <w:tcBorders>
              <w:top w:val="nil"/>
              <w:left w:val="single" w:sz="4" w:space="0" w:color="000000"/>
              <w:bottom w:val="single" w:sz="4" w:space="0" w:color="000000"/>
              <w:right w:val="single" w:sz="4" w:space="0" w:color="000000"/>
            </w:tcBorders>
            <w:hideMark/>
          </w:tcPr>
          <w:p w:rsidR="0055661D" w:rsidRDefault="0055661D">
            <w:pPr>
              <w:pStyle w:val="ConsPlusNormal"/>
              <w:spacing w:before="57" w:after="57"/>
              <w:jc w:val="center"/>
            </w:pPr>
            <w:r>
              <w:rPr>
                <w:sz w:val="20"/>
                <w:szCs w:val="20"/>
              </w:rPr>
              <w:t>Сектор по обеспечению градостроительной деятельности администрации Сладковского муниципального района</w:t>
            </w: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23.5.4.</w:t>
            </w:r>
          </w:p>
        </w:tc>
        <w:tc>
          <w:tcPr>
            <w:tcW w:w="3900" w:type="dxa"/>
            <w:tcBorders>
              <w:top w:val="nil"/>
              <w:left w:val="single" w:sz="4" w:space="0" w:color="000000"/>
              <w:bottom w:val="single" w:sz="4" w:space="0" w:color="000000"/>
              <w:right w:val="nil"/>
            </w:tcBorders>
            <w:hideMark/>
          </w:tcPr>
          <w:p w:rsidR="0055661D" w:rsidRDefault="0055661D">
            <w:pPr>
              <w:pStyle w:val="ConsPlusNormal"/>
            </w:pPr>
            <w:r>
              <w:rPr>
                <w:sz w:val="20"/>
                <w:szCs w:val="20"/>
              </w:rPr>
              <w:t xml:space="preserve">Размещение на </w:t>
            </w:r>
            <w:r>
              <w:rPr>
                <w:rFonts w:cs="Times New Roman"/>
                <w:color w:val="000000"/>
                <w:sz w:val="20"/>
                <w:szCs w:val="20"/>
              </w:rPr>
              <w:t xml:space="preserve"> официальном сайте Сладковского муниципального района</w:t>
            </w:r>
            <w:r>
              <w:rPr>
                <w:sz w:val="20"/>
                <w:szCs w:val="20"/>
              </w:rPr>
              <w:t xml:space="preserve"> перечня всех нормативных правовых актов и местных локальных актов, регулирующих сферу наружной рекламы</w:t>
            </w:r>
          </w:p>
        </w:tc>
        <w:tc>
          <w:tcPr>
            <w:tcW w:w="1995" w:type="dxa"/>
            <w:tcBorders>
              <w:top w:val="nil"/>
              <w:left w:val="single" w:sz="4" w:space="0" w:color="000000"/>
              <w:bottom w:val="single" w:sz="4" w:space="0" w:color="000000"/>
              <w:right w:val="nil"/>
            </w:tcBorders>
            <w:hideMark/>
          </w:tcPr>
          <w:p w:rsidR="0055661D" w:rsidRDefault="0055661D">
            <w:pPr>
              <w:pStyle w:val="ConsPlusNormal"/>
              <w:numPr>
                <w:ilvl w:val="1"/>
                <w:numId w:val="2"/>
              </w:numPr>
              <w:spacing w:after="57"/>
              <w:ind w:left="57" w:right="57"/>
              <w:jc w:val="center"/>
            </w:pPr>
            <w:r>
              <w:rPr>
                <w:rFonts w:cs="Times New Roman"/>
                <w:color w:val="000000"/>
                <w:sz w:val="20"/>
                <w:szCs w:val="20"/>
              </w:rPr>
              <w:t>Информация на официальном сайте Сладковского муниципального района</w:t>
            </w:r>
          </w:p>
        </w:tc>
        <w:tc>
          <w:tcPr>
            <w:tcW w:w="154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t>Постоянно</w:t>
            </w:r>
          </w:p>
        </w:tc>
        <w:tc>
          <w:tcPr>
            <w:tcW w:w="4185" w:type="dxa"/>
            <w:tcBorders>
              <w:top w:val="nil"/>
              <w:left w:val="single" w:sz="4" w:space="0" w:color="000000"/>
              <w:bottom w:val="single" w:sz="4" w:space="0" w:color="000000"/>
              <w:right w:val="nil"/>
            </w:tcBorders>
            <w:hideMark/>
          </w:tcPr>
          <w:p w:rsidR="0055661D" w:rsidRDefault="0055661D">
            <w:pPr>
              <w:pStyle w:val="ConsPlusNormal"/>
            </w:pPr>
            <w:r>
              <w:rPr>
                <w:sz w:val="20"/>
                <w:szCs w:val="20"/>
              </w:rPr>
              <w:t>Повышение информированности предпринимателей</w:t>
            </w:r>
          </w:p>
        </w:tc>
        <w:tc>
          <w:tcPr>
            <w:tcW w:w="2546" w:type="dxa"/>
            <w:tcBorders>
              <w:top w:val="nil"/>
              <w:left w:val="single" w:sz="4" w:space="0" w:color="000000"/>
              <w:bottom w:val="single" w:sz="4" w:space="0" w:color="000000"/>
              <w:right w:val="single" w:sz="4" w:space="0" w:color="000000"/>
            </w:tcBorders>
            <w:hideMark/>
          </w:tcPr>
          <w:p w:rsidR="0055661D" w:rsidRDefault="0055661D">
            <w:pPr>
              <w:pStyle w:val="ConsPlusNormal"/>
              <w:spacing w:before="57" w:after="57"/>
              <w:jc w:val="center"/>
            </w:pPr>
            <w:r>
              <w:rPr>
                <w:sz w:val="20"/>
                <w:szCs w:val="20"/>
              </w:rPr>
              <w:t>Сектор по обеспечению градостроительной деятельности администрации Сладковского муниципального района</w:t>
            </w: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23.5.5.</w:t>
            </w:r>
          </w:p>
        </w:tc>
        <w:tc>
          <w:tcPr>
            <w:tcW w:w="3900" w:type="dxa"/>
            <w:tcBorders>
              <w:top w:val="nil"/>
              <w:left w:val="single" w:sz="4" w:space="0" w:color="000000"/>
              <w:bottom w:val="single" w:sz="4" w:space="0" w:color="000000"/>
              <w:right w:val="nil"/>
            </w:tcBorders>
            <w:hideMark/>
          </w:tcPr>
          <w:p w:rsidR="0055661D" w:rsidRDefault="0055661D">
            <w:pPr>
              <w:pStyle w:val="ConsPlusNormal"/>
            </w:pPr>
            <w:r>
              <w:rPr>
                <w:sz w:val="20"/>
                <w:szCs w:val="20"/>
              </w:rPr>
              <w:t>Информирование предпринимателей о возможности получения услуги "Выдача разрешения на установку и эксплуатацию рекламной конструкции" в электронном виде с использованием СМИ</w:t>
            </w:r>
          </w:p>
        </w:tc>
        <w:tc>
          <w:tcPr>
            <w:tcW w:w="1995" w:type="dxa"/>
            <w:tcBorders>
              <w:top w:val="nil"/>
              <w:left w:val="single" w:sz="4" w:space="0" w:color="000000"/>
              <w:bottom w:val="single" w:sz="4" w:space="0" w:color="000000"/>
              <w:right w:val="nil"/>
            </w:tcBorders>
            <w:hideMark/>
          </w:tcPr>
          <w:p w:rsidR="0055661D" w:rsidRDefault="0055661D">
            <w:pPr>
              <w:pStyle w:val="ConsPlusNormal"/>
              <w:numPr>
                <w:ilvl w:val="1"/>
                <w:numId w:val="2"/>
              </w:numPr>
              <w:spacing w:after="57"/>
              <w:ind w:left="57" w:right="57"/>
              <w:jc w:val="center"/>
            </w:pPr>
            <w:r>
              <w:rPr>
                <w:rFonts w:cs="Times New Roman"/>
                <w:color w:val="000000"/>
                <w:sz w:val="20"/>
                <w:szCs w:val="20"/>
              </w:rPr>
              <w:t>Информация на официальном сайте Сладковского муниципального района</w:t>
            </w:r>
          </w:p>
        </w:tc>
        <w:tc>
          <w:tcPr>
            <w:tcW w:w="154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t>Постоянно</w:t>
            </w:r>
          </w:p>
        </w:tc>
        <w:tc>
          <w:tcPr>
            <w:tcW w:w="4185" w:type="dxa"/>
            <w:tcBorders>
              <w:top w:val="nil"/>
              <w:left w:val="single" w:sz="4" w:space="0" w:color="000000"/>
              <w:bottom w:val="single" w:sz="4" w:space="0" w:color="000000"/>
              <w:right w:val="nil"/>
            </w:tcBorders>
            <w:hideMark/>
          </w:tcPr>
          <w:p w:rsidR="0055661D" w:rsidRDefault="0055661D">
            <w:pPr>
              <w:pStyle w:val="ConsPlusNormal"/>
            </w:pPr>
            <w:r>
              <w:rPr>
                <w:sz w:val="20"/>
                <w:szCs w:val="20"/>
              </w:rPr>
              <w:t>Обеспечение доступа к информации о возможности получения услуги "Выдача разрешения на установку и эксплуатацию рекламной конструкции" в электронном виде</w:t>
            </w:r>
          </w:p>
        </w:tc>
        <w:tc>
          <w:tcPr>
            <w:tcW w:w="2546" w:type="dxa"/>
            <w:tcBorders>
              <w:top w:val="nil"/>
              <w:left w:val="single" w:sz="4" w:space="0" w:color="000000"/>
              <w:bottom w:val="single" w:sz="4" w:space="0" w:color="000000"/>
              <w:right w:val="single" w:sz="4" w:space="0" w:color="000000"/>
            </w:tcBorders>
            <w:hideMark/>
          </w:tcPr>
          <w:p w:rsidR="0055661D" w:rsidRDefault="0055661D">
            <w:pPr>
              <w:pStyle w:val="ConsPlusNormal"/>
              <w:spacing w:before="57" w:after="57"/>
              <w:jc w:val="center"/>
            </w:pPr>
            <w:r>
              <w:rPr>
                <w:sz w:val="20"/>
                <w:szCs w:val="20"/>
              </w:rPr>
              <w:t>Сектор по обеспечению градостроительной деятельности администрации Сладковского муниципального района</w:t>
            </w: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23.5.6.</w:t>
            </w:r>
          </w:p>
        </w:tc>
        <w:tc>
          <w:tcPr>
            <w:tcW w:w="3900" w:type="dxa"/>
            <w:tcBorders>
              <w:top w:val="nil"/>
              <w:left w:val="single" w:sz="4" w:space="0" w:color="000000"/>
              <w:bottom w:val="single" w:sz="4" w:space="0" w:color="000000"/>
              <w:right w:val="nil"/>
            </w:tcBorders>
            <w:hideMark/>
          </w:tcPr>
          <w:p w:rsidR="0055661D" w:rsidRDefault="0055661D">
            <w:pPr>
              <w:pStyle w:val="ConsPlusNormal"/>
            </w:pPr>
            <w:r>
              <w:rPr>
                <w:sz w:val="20"/>
                <w:szCs w:val="20"/>
              </w:rPr>
              <w:t>Внесение изменений в схемы размещения рекламных конструкций</w:t>
            </w:r>
          </w:p>
        </w:tc>
        <w:tc>
          <w:tcPr>
            <w:tcW w:w="199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t>Соответствующий правовой акт</w:t>
            </w:r>
          </w:p>
        </w:tc>
        <w:tc>
          <w:tcPr>
            <w:tcW w:w="154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t>По мере необходимости</w:t>
            </w:r>
          </w:p>
        </w:tc>
        <w:tc>
          <w:tcPr>
            <w:tcW w:w="4185" w:type="dxa"/>
            <w:tcBorders>
              <w:top w:val="nil"/>
              <w:left w:val="single" w:sz="4" w:space="0" w:color="000000"/>
              <w:bottom w:val="single" w:sz="4" w:space="0" w:color="000000"/>
              <w:right w:val="nil"/>
            </w:tcBorders>
            <w:hideMark/>
          </w:tcPr>
          <w:p w:rsidR="0055661D" w:rsidRDefault="0055661D">
            <w:pPr>
              <w:pStyle w:val="ConsPlusNormal"/>
            </w:pPr>
            <w:r>
              <w:rPr>
                <w:sz w:val="20"/>
                <w:szCs w:val="20"/>
              </w:rPr>
              <w:t>Обеспечение доступа к информации о местах размещения рекламных конструкций</w:t>
            </w:r>
          </w:p>
        </w:tc>
        <w:tc>
          <w:tcPr>
            <w:tcW w:w="2546" w:type="dxa"/>
            <w:tcBorders>
              <w:top w:val="nil"/>
              <w:left w:val="single" w:sz="4" w:space="0" w:color="000000"/>
              <w:bottom w:val="single" w:sz="4" w:space="0" w:color="000000"/>
              <w:right w:val="single" w:sz="4" w:space="0" w:color="000000"/>
            </w:tcBorders>
            <w:hideMark/>
          </w:tcPr>
          <w:p w:rsidR="0055661D" w:rsidRDefault="0055661D">
            <w:pPr>
              <w:pStyle w:val="ConsPlusNormal"/>
              <w:spacing w:before="57" w:after="57"/>
              <w:jc w:val="center"/>
            </w:pPr>
            <w:r>
              <w:rPr>
                <w:sz w:val="20"/>
                <w:szCs w:val="20"/>
              </w:rPr>
              <w:t>Сектор по обеспечению градостроительной деятельности администрации Сладковского муниципального района</w:t>
            </w:r>
          </w:p>
        </w:tc>
      </w:tr>
      <w:tr w:rsidR="0055661D" w:rsidTr="0055661D">
        <w:tc>
          <w:tcPr>
            <w:tcW w:w="84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23.5.7.</w:t>
            </w:r>
          </w:p>
        </w:tc>
        <w:tc>
          <w:tcPr>
            <w:tcW w:w="3900" w:type="dxa"/>
            <w:tcBorders>
              <w:top w:val="nil"/>
              <w:left w:val="single" w:sz="4" w:space="0" w:color="000000"/>
              <w:bottom w:val="single" w:sz="4" w:space="0" w:color="000000"/>
              <w:right w:val="nil"/>
            </w:tcBorders>
            <w:hideMark/>
          </w:tcPr>
          <w:p w:rsidR="0055661D" w:rsidRDefault="0055661D">
            <w:pPr>
              <w:widowControl w:val="0"/>
              <w:spacing w:after="57"/>
              <w:ind w:left="57" w:right="57"/>
            </w:pPr>
            <w:r>
              <w:rPr>
                <w:rStyle w:val="4"/>
                <w:b/>
                <w:color w:val="000000"/>
                <w:sz w:val="20"/>
                <w:szCs w:val="20"/>
              </w:rPr>
              <w:t xml:space="preserve">Недопущение создания муниципальных предприятий, </w:t>
            </w:r>
            <w:r>
              <w:rPr>
                <w:rStyle w:val="4"/>
                <w:b/>
                <w:color w:val="000000"/>
                <w:sz w:val="20"/>
                <w:szCs w:val="20"/>
              </w:rPr>
              <w:lastRenderedPageBreak/>
              <w:t>осуществляющих деятельность в сфере наружной рекламы.</w:t>
            </w:r>
          </w:p>
        </w:tc>
        <w:tc>
          <w:tcPr>
            <w:tcW w:w="199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lastRenderedPageBreak/>
              <w:t>Соответствующий правовой акт</w:t>
            </w:r>
          </w:p>
        </w:tc>
        <w:tc>
          <w:tcPr>
            <w:tcW w:w="1545" w:type="dxa"/>
            <w:tcBorders>
              <w:top w:val="nil"/>
              <w:left w:val="single" w:sz="4" w:space="0" w:color="000000"/>
              <w:bottom w:val="single" w:sz="4" w:space="0" w:color="000000"/>
              <w:right w:val="nil"/>
            </w:tcBorders>
            <w:hideMark/>
          </w:tcPr>
          <w:p w:rsidR="0055661D" w:rsidRDefault="0055661D">
            <w:pPr>
              <w:pStyle w:val="ConsPlusNormal"/>
              <w:jc w:val="center"/>
            </w:pPr>
            <w:r>
              <w:rPr>
                <w:sz w:val="20"/>
                <w:szCs w:val="20"/>
              </w:rPr>
              <w:t>По мере необходимости</w:t>
            </w:r>
          </w:p>
        </w:tc>
        <w:tc>
          <w:tcPr>
            <w:tcW w:w="4185" w:type="dxa"/>
            <w:tcBorders>
              <w:top w:val="nil"/>
              <w:left w:val="single" w:sz="4" w:space="0" w:color="000000"/>
              <w:bottom w:val="single" w:sz="4" w:space="0" w:color="000000"/>
              <w:right w:val="nil"/>
            </w:tcBorders>
            <w:hideMark/>
          </w:tcPr>
          <w:p w:rsidR="0055661D" w:rsidRDefault="0055661D">
            <w:pPr>
              <w:widowControl w:val="0"/>
              <w:spacing w:after="57"/>
              <w:ind w:left="57" w:right="57"/>
            </w:pPr>
            <w:r>
              <w:rPr>
                <w:rStyle w:val="4"/>
                <w:b/>
                <w:color w:val="000000"/>
                <w:sz w:val="20"/>
                <w:szCs w:val="20"/>
              </w:rPr>
              <w:t xml:space="preserve">Отсутствие  муниципальных предприятий, осуществляющих </w:t>
            </w:r>
            <w:r>
              <w:rPr>
                <w:rStyle w:val="4"/>
                <w:b/>
                <w:color w:val="000000"/>
                <w:sz w:val="20"/>
                <w:szCs w:val="20"/>
              </w:rPr>
              <w:lastRenderedPageBreak/>
              <w:t>деятельность в сфере наружной рекламы.</w:t>
            </w:r>
          </w:p>
        </w:tc>
        <w:tc>
          <w:tcPr>
            <w:tcW w:w="2546" w:type="dxa"/>
            <w:tcBorders>
              <w:top w:val="nil"/>
              <w:left w:val="single" w:sz="4" w:space="0" w:color="000000"/>
              <w:bottom w:val="single" w:sz="4" w:space="0" w:color="000000"/>
              <w:right w:val="single" w:sz="4" w:space="0" w:color="000000"/>
            </w:tcBorders>
            <w:hideMark/>
          </w:tcPr>
          <w:p w:rsidR="0055661D" w:rsidRDefault="0055661D">
            <w:pPr>
              <w:pStyle w:val="ConsPlusNormal"/>
              <w:spacing w:before="57" w:after="57"/>
              <w:jc w:val="center"/>
            </w:pPr>
            <w:r>
              <w:rPr>
                <w:sz w:val="20"/>
                <w:szCs w:val="20"/>
              </w:rPr>
              <w:lastRenderedPageBreak/>
              <w:t xml:space="preserve">Сектор по обеспечению градостроительной </w:t>
            </w:r>
            <w:r>
              <w:rPr>
                <w:sz w:val="20"/>
                <w:szCs w:val="20"/>
              </w:rPr>
              <w:lastRenderedPageBreak/>
              <w:t>деятельности администрации Сладковского муниципального района</w:t>
            </w:r>
          </w:p>
        </w:tc>
      </w:tr>
    </w:tbl>
    <w:p w:rsidR="0055661D" w:rsidRDefault="0055661D" w:rsidP="0055661D">
      <w:pPr>
        <w:numPr>
          <w:ilvl w:val="1"/>
          <w:numId w:val="2"/>
        </w:numPr>
        <w:jc w:val="center"/>
        <w:rPr>
          <w:rFonts w:cs="Calibri"/>
          <w:b/>
          <w:color w:val="00000A"/>
          <w:sz w:val="22"/>
          <w:szCs w:val="22"/>
        </w:rPr>
      </w:pPr>
    </w:p>
    <w:tbl>
      <w:tblPr>
        <w:tblW w:w="0" w:type="auto"/>
        <w:tblInd w:w="86" w:type="dxa"/>
        <w:tblLayout w:type="fixed"/>
        <w:tblCellMar>
          <w:left w:w="0" w:type="dxa"/>
          <w:right w:w="0" w:type="dxa"/>
        </w:tblCellMar>
        <w:tblLook w:val="04A0" w:firstRow="1" w:lastRow="0" w:firstColumn="1" w:lastColumn="0" w:noHBand="0" w:noVBand="1"/>
      </w:tblPr>
      <w:tblGrid>
        <w:gridCol w:w="870"/>
        <w:gridCol w:w="14171"/>
      </w:tblGrid>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24.</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numPr>
                <w:ilvl w:val="1"/>
                <w:numId w:val="2"/>
              </w:numPr>
              <w:spacing w:before="113" w:after="113"/>
              <w:ind w:left="57" w:right="57"/>
              <w:jc w:val="both"/>
            </w:pPr>
            <w:r>
              <w:rPr>
                <w:rFonts w:cs="Times New Roman"/>
                <w:b/>
                <w:bCs/>
                <w:color w:val="000000"/>
                <w:sz w:val="24"/>
                <w:highlight w:val="white"/>
                <w:u w:val="single"/>
              </w:rPr>
              <w:t>Рынок  продовольственных товаров</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24.1.</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Исходная фактическая информация по ситуации в сфере рынка  продовольственных товаров</w:t>
            </w:r>
          </w:p>
          <w:p w:rsidR="0055661D" w:rsidRDefault="0055661D">
            <w:pPr>
              <w:pStyle w:val="af1"/>
              <w:ind w:firstLine="567"/>
              <w:jc w:val="both"/>
            </w:pPr>
            <w:r>
              <w:rPr>
                <w:rFonts w:cs="Times New Roman"/>
                <w:color w:val="000000"/>
                <w:sz w:val="20"/>
                <w:szCs w:val="20"/>
              </w:rPr>
              <w:t>На территории района на 01.01.2020 года зарегистрировано 201 субъектов малого предпринимательства (48 малых предприятий и 153 индивидуальных предпринимателей).</w:t>
            </w:r>
          </w:p>
          <w:p w:rsidR="0055661D" w:rsidRDefault="0055661D">
            <w:pPr>
              <w:pStyle w:val="af1"/>
              <w:ind w:firstLine="567"/>
              <w:jc w:val="both"/>
            </w:pPr>
            <w:r>
              <w:rPr>
                <w:rFonts w:cs="Times New Roman"/>
                <w:color w:val="000000"/>
                <w:sz w:val="20"/>
                <w:szCs w:val="20"/>
              </w:rPr>
              <w:t>Наиболее привлекательной для субъектов малого предпринимательства является торговля. Эта сфера отличается быстрой оборачиваемостью средств и достаточно низкими капиталовложениями. Торговля в структуре малого бизнеса занимает около 49%.</w:t>
            </w:r>
          </w:p>
          <w:p w:rsidR="0055661D" w:rsidRDefault="0055661D">
            <w:pPr>
              <w:pStyle w:val="af1"/>
              <w:spacing w:before="113" w:after="113"/>
              <w:ind w:firstLine="567"/>
              <w:jc w:val="both"/>
            </w:pPr>
            <w:r>
              <w:rPr>
                <w:rFonts w:cs="Times New Roman"/>
                <w:color w:val="000000"/>
                <w:sz w:val="20"/>
                <w:szCs w:val="20"/>
              </w:rPr>
              <w:t>На потребительском рынке товаров и бытовых услуг в районе доминирует малое предпринимательство: на его долю приходится 75 % от всего оборота розничной торговли и объема бытовых услуг населению.</w:t>
            </w:r>
          </w:p>
          <w:p w:rsidR="0055661D" w:rsidRDefault="0055661D">
            <w:pPr>
              <w:pStyle w:val="af1"/>
              <w:spacing w:before="113" w:after="113"/>
              <w:ind w:firstLine="567"/>
              <w:jc w:val="both"/>
            </w:pPr>
            <w:r>
              <w:rPr>
                <w:color w:val="000000"/>
                <w:sz w:val="20"/>
                <w:szCs w:val="20"/>
              </w:rPr>
              <w:t xml:space="preserve">Показателем развития потребительского рынка является обеспеченность населения торговыми площадями. </w:t>
            </w:r>
          </w:p>
          <w:p w:rsidR="0055661D" w:rsidRDefault="0055661D">
            <w:pPr>
              <w:pStyle w:val="11"/>
              <w:tabs>
                <w:tab w:val="left" w:pos="708"/>
              </w:tabs>
              <w:spacing w:after="57"/>
              <w:ind w:firstLine="567"/>
              <w:jc w:val="both"/>
            </w:pPr>
            <w:r>
              <w:rPr>
                <w:color w:val="000000"/>
                <w:sz w:val="20"/>
                <w:szCs w:val="20"/>
              </w:rPr>
              <w:t xml:space="preserve">На 01.01.2020 в районе функционировало 101 объект розничной торговли, принадлежащий субъектам малого и среднего предпринимательства   общей торговой площадью 3940,3  кв. м., на 01.10.2020 функционирует 102 объекта (продовольственных – 11; непродовольственных – 30; со смешанным ассортиментом товаров – 61) общей торговой площадью  4135 кв. м. </w:t>
            </w:r>
          </w:p>
          <w:p w:rsidR="0055661D" w:rsidRDefault="0055661D">
            <w:pPr>
              <w:pStyle w:val="11"/>
              <w:tabs>
                <w:tab w:val="left" w:pos="708"/>
              </w:tabs>
              <w:spacing w:after="57"/>
              <w:ind w:firstLine="567"/>
              <w:jc w:val="both"/>
            </w:pPr>
            <w:r>
              <w:rPr>
                <w:rStyle w:val="4"/>
                <w:rFonts w:cs="Times New Roman"/>
                <w:color w:val="000000"/>
                <w:sz w:val="20"/>
                <w:szCs w:val="20"/>
              </w:rPr>
              <w:t xml:space="preserve">Обеспеченность населения торговыми площадями является   одним из основных показателей развития потребительского рынка. Торговые площади под магазинами  субъектов малого и среднего предпринимательства   увеличились на  4,9 % или на 194,7 кв. м. В феврале 2020 года построен и введен в эксплуатацию специализированный магазин непродовольственных товаров «Мастер»,  застройщик индивидуальный предприниматель Нагибин С.Г. </w:t>
            </w:r>
          </w:p>
          <w:p w:rsidR="0055661D" w:rsidRDefault="0055661D">
            <w:pPr>
              <w:pStyle w:val="11"/>
              <w:tabs>
                <w:tab w:val="left" w:pos="708"/>
              </w:tabs>
              <w:spacing w:after="57"/>
              <w:ind w:firstLine="567"/>
              <w:jc w:val="both"/>
            </w:pPr>
            <w:r>
              <w:rPr>
                <w:rStyle w:val="4"/>
                <w:rFonts w:cs="Times New Roman"/>
                <w:color w:val="000000"/>
                <w:sz w:val="20"/>
                <w:szCs w:val="20"/>
              </w:rPr>
              <w:t>В целях популяризации товаров тюменских товаропроизводителей и продвижения продукции местных товаропроизводителей, расширения ассортимента предлагаемых населению товаров в районе проводится ежегодная сельскохозяйственная ярмарка «Дары земли Сладковской» в рамках реализации проекта «Покупаем Тюменское!»  Широкий круг товаров на ярмарочных мероприятиях представляют субъекты малого и среднего предпринимательства, сельскохозяйственные, пищевые и перерабатывающие предприятия, крестьянские (фермерские) и личные подсобные хозяйства Сладковского района.</w:t>
            </w:r>
          </w:p>
          <w:p w:rsidR="0055661D" w:rsidRDefault="0055661D">
            <w:pPr>
              <w:pStyle w:val="11"/>
              <w:tabs>
                <w:tab w:val="left" w:pos="708"/>
              </w:tabs>
              <w:spacing w:after="57"/>
              <w:ind w:firstLine="567"/>
              <w:jc w:val="both"/>
            </w:pPr>
            <w:r>
              <w:rPr>
                <w:rStyle w:val="4"/>
                <w:rFonts w:cs="Times New Roman"/>
                <w:color w:val="000000"/>
                <w:sz w:val="20"/>
                <w:szCs w:val="20"/>
              </w:rPr>
              <w:t>Общий оборот розничной торговли за 2019 год составил 862,1 млн. руб., что выше уровня 2018 года на 6,5%, в т. ч.:</w:t>
            </w:r>
          </w:p>
          <w:p w:rsidR="0055661D" w:rsidRDefault="0055661D">
            <w:pPr>
              <w:pStyle w:val="11"/>
              <w:tabs>
                <w:tab w:val="left" w:pos="708"/>
              </w:tabs>
              <w:spacing w:after="57"/>
              <w:ind w:firstLine="567"/>
              <w:jc w:val="both"/>
            </w:pPr>
            <w:r>
              <w:rPr>
                <w:rStyle w:val="4"/>
                <w:rFonts w:cs="Times New Roman"/>
                <w:color w:val="000000"/>
                <w:sz w:val="20"/>
                <w:szCs w:val="20"/>
              </w:rPr>
              <w:t xml:space="preserve">- оборот розничной торговли торгующих организаций и индивидуальных предпринимателей составил 641,3,3 млн. руб. или 74,36% от общего оборота розничной торговли по району. </w:t>
            </w:r>
          </w:p>
          <w:p w:rsidR="0055661D" w:rsidRDefault="0055661D">
            <w:pPr>
              <w:pStyle w:val="11"/>
              <w:tabs>
                <w:tab w:val="left" w:pos="708"/>
              </w:tabs>
              <w:spacing w:after="57"/>
              <w:ind w:firstLine="567"/>
              <w:jc w:val="both"/>
            </w:pPr>
            <w:r>
              <w:rPr>
                <w:rStyle w:val="4"/>
                <w:rFonts w:cs="Times New Roman"/>
                <w:color w:val="000000"/>
                <w:sz w:val="20"/>
                <w:szCs w:val="20"/>
              </w:rPr>
              <w:t xml:space="preserve">- оборот розничной торговли сетей составил 199,5 млн. руб. или 23,14 % от общего оборота розничной торговли по району. </w:t>
            </w:r>
          </w:p>
          <w:p w:rsidR="0055661D" w:rsidRDefault="0055661D">
            <w:pPr>
              <w:pStyle w:val="11"/>
              <w:tabs>
                <w:tab w:val="left" w:pos="708"/>
              </w:tabs>
              <w:spacing w:after="57"/>
              <w:ind w:firstLine="567"/>
              <w:jc w:val="both"/>
            </w:pPr>
            <w:r>
              <w:rPr>
                <w:rStyle w:val="4"/>
                <w:rFonts w:cs="Times New Roman"/>
                <w:color w:val="000000"/>
                <w:sz w:val="20"/>
                <w:szCs w:val="20"/>
              </w:rPr>
              <w:t xml:space="preserve">- оборот продажи на ярмарках составил 21,3 млн. руб. или 2,47 % от общего оборота розничной торговли по району. </w:t>
            </w:r>
          </w:p>
          <w:p w:rsidR="0055661D" w:rsidRDefault="0055661D">
            <w:pPr>
              <w:pStyle w:val="11"/>
              <w:tabs>
                <w:tab w:val="left" w:pos="708"/>
              </w:tabs>
              <w:spacing w:after="57"/>
              <w:ind w:firstLine="567"/>
              <w:jc w:val="both"/>
            </w:pPr>
            <w:r>
              <w:rPr>
                <w:rStyle w:val="4"/>
                <w:rFonts w:cs="Times New Roman"/>
                <w:color w:val="000000"/>
                <w:sz w:val="20"/>
                <w:szCs w:val="20"/>
              </w:rPr>
              <w:t>В 2019 году оборот розничной торговли на душу населения составил 84,6 тыс. руб., что больше на 6,8 тыс. руб. чем в 2018 году.</w:t>
            </w:r>
          </w:p>
          <w:p w:rsidR="0055661D" w:rsidRDefault="0055661D">
            <w:pPr>
              <w:pStyle w:val="11"/>
              <w:tabs>
                <w:tab w:val="left" w:pos="708"/>
              </w:tabs>
              <w:spacing w:after="57"/>
              <w:ind w:firstLine="567"/>
              <w:jc w:val="both"/>
            </w:pPr>
            <w:r>
              <w:rPr>
                <w:rStyle w:val="4"/>
                <w:rFonts w:cs="Times New Roman"/>
                <w:color w:val="000000"/>
                <w:sz w:val="20"/>
                <w:szCs w:val="20"/>
              </w:rPr>
              <w:t xml:space="preserve">Основная доля в обороте розничной торговли приходится на районный центр, что является следствием более высокой платежеспособности проживающего здесь населения и расположения 1/3 всех розничных торговых объектов района. Рост оборота розничной торговли связан с </w:t>
            </w:r>
            <w:r>
              <w:rPr>
                <w:rStyle w:val="4"/>
                <w:rFonts w:cs="Times New Roman"/>
                <w:color w:val="000000"/>
                <w:sz w:val="20"/>
                <w:szCs w:val="20"/>
              </w:rPr>
              <w:lastRenderedPageBreak/>
              <w:t>увеличением денежных доходов населения и ростом заработной платы.</w:t>
            </w: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24.2.</w:t>
            </w:r>
          </w:p>
        </w:tc>
        <w:tc>
          <w:tcPr>
            <w:tcW w:w="14171" w:type="dxa"/>
            <w:tcBorders>
              <w:top w:val="single" w:sz="4" w:space="0" w:color="000000"/>
              <w:left w:val="single" w:sz="4" w:space="0" w:color="000000"/>
              <w:bottom w:val="single" w:sz="4" w:space="0" w:color="000000"/>
              <w:right w:val="single" w:sz="4" w:space="0" w:color="000000"/>
            </w:tcBorders>
            <w:vAlign w:val="center"/>
          </w:tcPr>
          <w:p w:rsidR="0055661D" w:rsidRDefault="0055661D">
            <w:pPr>
              <w:pStyle w:val="af1"/>
              <w:spacing w:before="113" w:after="113"/>
              <w:ind w:left="57" w:right="57"/>
              <w:jc w:val="both"/>
            </w:pPr>
            <w:r>
              <w:rPr>
                <w:rStyle w:val="4"/>
                <w:bCs/>
                <w:sz w:val="20"/>
                <w:szCs w:val="20"/>
              </w:rPr>
              <w:t>Проблематика ситуации на рынке</w:t>
            </w:r>
            <w:r>
              <w:rPr>
                <w:rStyle w:val="4"/>
                <w:rFonts w:cs="Times New Roman"/>
                <w:bCs/>
                <w:color w:val="000000"/>
                <w:sz w:val="20"/>
                <w:szCs w:val="20"/>
              </w:rPr>
              <w:t xml:space="preserve"> продовольственных товаров</w:t>
            </w:r>
          </w:p>
          <w:p w:rsidR="0055661D" w:rsidRDefault="0055661D">
            <w:pPr>
              <w:spacing w:after="57"/>
              <w:ind w:left="57" w:right="57"/>
              <w:jc w:val="both"/>
            </w:pPr>
            <w:r>
              <w:rPr>
                <w:color w:val="000000"/>
                <w:sz w:val="20"/>
                <w:szCs w:val="20"/>
              </w:rPr>
              <w:t>Проблематика ситуации на рынке продовольственных товаров</w:t>
            </w:r>
          </w:p>
          <w:p w:rsidR="0055661D" w:rsidRDefault="0055661D">
            <w:r>
              <w:rPr>
                <w:sz w:val="20"/>
              </w:rPr>
              <w:t>Высокие риски производства сельскохозяйственного сырья.</w:t>
            </w:r>
          </w:p>
          <w:p w:rsidR="0055661D" w:rsidRDefault="0055661D">
            <w:r>
              <w:rPr>
                <w:sz w:val="20"/>
              </w:rPr>
              <w:t>Низкая инвестиционная привлекательность организаций сельскохозяйственной отрасли.</w:t>
            </w:r>
          </w:p>
          <w:p w:rsidR="0055661D" w:rsidRDefault="0055661D">
            <w:r>
              <w:rPr>
                <w:sz w:val="20"/>
              </w:rPr>
              <w:t>Ежегодное снижение доли продаж на розничных рынках и ярмарках Тюменской области.</w:t>
            </w:r>
          </w:p>
          <w:p w:rsidR="0055661D" w:rsidRDefault="0055661D">
            <w:pPr>
              <w:spacing w:after="57"/>
              <w:ind w:left="57" w:right="57" w:firstLine="283"/>
              <w:jc w:val="both"/>
              <w:rPr>
                <w:color w:val="000000"/>
                <w:sz w:val="20"/>
                <w:szCs w:val="20"/>
              </w:rPr>
            </w:pPr>
          </w:p>
        </w:tc>
      </w:tr>
      <w:tr w:rsidR="0055661D" w:rsidTr="0055661D">
        <w:tc>
          <w:tcPr>
            <w:tcW w:w="870"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24.3. </w:t>
            </w:r>
          </w:p>
        </w:tc>
        <w:tc>
          <w:tcPr>
            <w:tcW w:w="14171"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113" w:after="113"/>
              <w:ind w:left="57" w:right="57"/>
              <w:jc w:val="both"/>
            </w:pPr>
            <w:r>
              <w:rPr>
                <w:rStyle w:val="4"/>
                <w:rFonts w:cs="Times New Roman"/>
                <w:bCs/>
                <w:color w:val="000000"/>
                <w:sz w:val="20"/>
                <w:szCs w:val="20"/>
              </w:rPr>
              <w:t>Цель</w:t>
            </w:r>
          </w:p>
          <w:p w:rsidR="0055661D" w:rsidRDefault="0055661D">
            <w:pPr>
              <w:suppressLineNumbers/>
              <w:spacing w:after="57"/>
              <w:ind w:left="57" w:right="57" w:firstLine="283"/>
              <w:jc w:val="both"/>
            </w:pPr>
            <w:r>
              <w:rPr>
                <w:rStyle w:val="4"/>
                <w:rFonts w:cs="Times New Roman"/>
                <w:b/>
                <w:color w:val="000000"/>
                <w:sz w:val="20"/>
                <w:szCs w:val="20"/>
              </w:rPr>
              <w:t>Обеспечение населения качественными и доступными продуктами питания.</w:t>
            </w:r>
          </w:p>
        </w:tc>
      </w:tr>
    </w:tbl>
    <w:p w:rsidR="0055661D" w:rsidRDefault="0055661D" w:rsidP="0055661D">
      <w:pPr>
        <w:numPr>
          <w:ilvl w:val="1"/>
          <w:numId w:val="2"/>
        </w:numPr>
        <w:jc w:val="center"/>
        <w:rPr>
          <w:rFonts w:cs="Calibri"/>
          <w:b/>
          <w:color w:val="00000A"/>
          <w:sz w:val="22"/>
          <w:szCs w:val="22"/>
        </w:rPr>
      </w:pPr>
    </w:p>
    <w:tbl>
      <w:tblPr>
        <w:tblW w:w="0" w:type="auto"/>
        <w:tblInd w:w="56" w:type="dxa"/>
        <w:tblLayout w:type="fixed"/>
        <w:tblCellMar>
          <w:left w:w="0" w:type="dxa"/>
          <w:right w:w="0" w:type="dxa"/>
        </w:tblCellMar>
        <w:tblLook w:val="04A0" w:firstRow="1" w:lastRow="0" w:firstColumn="1" w:lastColumn="0" w:noHBand="0" w:noVBand="1"/>
      </w:tblPr>
      <w:tblGrid>
        <w:gridCol w:w="675"/>
        <w:gridCol w:w="1538"/>
        <w:gridCol w:w="675"/>
        <w:gridCol w:w="962"/>
        <w:gridCol w:w="800"/>
        <w:gridCol w:w="738"/>
        <w:gridCol w:w="787"/>
        <w:gridCol w:w="800"/>
        <w:gridCol w:w="5595"/>
        <w:gridCol w:w="2505"/>
      </w:tblGrid>
      <w:tr w:rsidR="0055661D" w:rsidTr="0055661D">
        <w:tc>
          <w:tcPr>
            <w:tcW w:w="675"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24.4. </w:t>
            </w:r>
          </w:p>
        </w:tc>
        <w:tc>
          <w:tcPr>
            <w:tcW w:w="14400" w:type="dxa"/>
            <w:gridSpan w:val="9"/>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Style w:val="4"/>
                <w:bCs/>
                <w:sz w:val="20"/>
                <w:szCs w:val="20"/>
              </w:rPr>
              <w:t xml:space="preserve">Ключевой показатель развития конкуренции </w:t>
            </w:r>
            <w:r>
              <w:rPr>
                <w:rStyle w:val="4"/>
                <w:rFonts w:cs="Times New Roman"/>
                <w:bCs/>
                <w:color w:val="000000"/>
                <w:sz w:val="20"/>
                <w:szCs w:val="20"/>
              </w:rPr>
              <w:t>на рынке продовольственных товаров</w:t>
            </w:r>
          </w:p>
        </w:tc>
      </w:tr>
      <w:tr w:rsidR="0055661D" w:rsidTr="0055661D">
        <w:trPr>
          <w:trHeight w:val="244"/>
        </w:trPr>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3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textAlignment w:val="top"/>
            </w:pPr>
            <w:r>
              <w:rPr>
                <w:b/>
                <w:bCs/>
                <w:sz w:val="20"/>
                <w:szCs w:val="20"/>
              </w:rPr>
              <w:t>Наименование показателя</w:t>
            </w:r>
          </w:p>
        </w:tc>
        <w:tc>
          <w:tcPr>
            <w:tcW w:w="67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jc w:val="center"/>
            </w:pPr>
            <w:r>
              <w:rPr>
                <w:b/>
                <w:bCs/>
                <w:sz w:val="20"/>
                <w:szCs w:val="20"/>
              </w:rPr>
              <w:t xml:space="preserve"> Ед. изме-рения</w:t>
            </w:r>
          </w:p>
        </w:tc>
        <w:tc>
          <w:tcPr>
            <w:tcW w:w="962"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2018 </w:t>
            </w:r>
          </w:p>
          <w:p w:rsidR="0055661D" w:rsidRDefault="0055661D">
            <w:pPr>
              <w:pStyle w:val="af1"/>
              <w:jc w:val="center"/>
              <w:textAlignment w:val="top"/>
            </w:pPr>
            <w:r>
              <w:rPr>
                <w:b/>
                <w:bCs/>
                <w:color w:val="000000"/>
                <w:sz w:val="20"/>
                <w:szCs w:val="20"/>
              </w:rPr>
              <w:t xml:space="preserve">год </w:t>
            </w:r>
          </w:p>
        </w:tc>
        <w:tc>
          <w:tcPr>
            <w:tcW w:w="8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2019 </w:t>
            </w:r>
          </w:p>
          <w:p w:rsidR="0055661D" w:rsidRDefault="0055661D">
            <w:pPr>
              <w:pStyle w:val="af1"/>
              <w:jc w:val="center"/>
              <w:textAlignment w:val="top"/>
            </w:pPr>
            <w:r>
              <w:rPr>
                <w:b/>
                <w:bCs/>
                <w:color w:val="000000"/>
                <w:sz w:val="20"/>
                <w:szCs w:val="20"/>
              </w:rPr>
              <w:t xml:space="preserve">год </w:t>
            </w:r>
          </w:p>
        </w:tc>
        <w:tc>
          <w:tcPr>
            <w:tcW w:w="738"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2020 год </w:t>
            </w:r>
          </w:p>
        </w:tc>
        <w:tc>
          <w:tcPr>
            <w:tcW w:w="787"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2021 год </w:t>
            </w:r>
          </w:p>
        </w:tc>
        <w:tc>
          <w:tcPr>
            <w:tcW w:w="800"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b/>
                <w:bCs/>
                <w:color w:val="000000"/>
                <w:sz w:val="20"/>
                <w:szCs w:val="20"/>
              </w:rPr>
              <w:t xml:space="preserve">2022 год  </w:t>
            </w:r>
          </w:p>
        </w:tc>
        <w:tc>
          <w:tcPr>
            <w:tcW w:w="5595"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sz w:val="20"/>
                <w:szCs w:val="20"/>
              </w:rPr>
              <w:t>Алгоритм расчета ключевого показателя</w:t>
            </w:r>
          </w:p>
        </w:tc>
        <w:tc>
          <w:tcPr>
            <w:tcW w:w="2505"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Ответственные за достижение показателя</w:t>
            </w:r>
          </w:p>
        </w:tc>
      </w:tr>
      <w:tr w:rsidR="0055661D" w:rsidTr="0055661D">
        <w:trPr>
          <w:trHeight w:val="510"/>
        </w:trPr>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44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962"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(базовое значение)</w:t>
            </w:r>
          </w:p>
        </w:tc>
        <w:tc>
          <w:tcPr>
            <w:tcW w:w="1538"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(факт)</w:t>
            </w:r>
          </w:p>
        </w:tc>
        <w:tc>
          <w:tcPr>
            <w:tcW w:w="1587"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sz w:val="18"/>
                <w:szCs w:val="18"/>
              </w:rPr>
              <w:t>(план)</w:t>
            </w:r>
          </w:p>
        </w:tc>
        <w:tc>
          <w:tcPr>
            <w:tcW w:w="559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505"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675"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538" w:type="dxa"/>
            <w:tcBorders>
              <w:top w:val="single" w:sz="4" w:space="0" w:color="000000"/>
              <w:left w:val="single" w:sz="4" w:space="0" w:color="000000"/>
              <w:bottom w:val="single" w:sz="4" w:space="0" w:color="000000"/>
              <w:right w:val="nil"/>
            </w:tcBorders>
          </w:tcPr>
          <w:p w:rsidR="0055661D" w:rsidRDefault="0055661D">
            <w:pPr>
              <w:pStyle w:val="af1"/>
              <w:widowControl w:val="0"/>
              <w:spacing w:after="57"/>
              <w:ind w:left="57" w:right="57"/>
            </w:pPr>
            <w:r>
              <w:rPr>
                <w:rStyle w:val="4"/>
                <w:b/>
                <w:color w:val="000000"/>
                <w:sz w:val="20"/>
                <w:szCs w:val="20"/>
              </w:rPr>
              <w:t xml:space="preserve">Количество организованных органом местного самоуправления ярмарок </w:t>
            </w:r>
            <w:r>
              <w:rPr>
                <w:rStyle w:val="4"/>
                <w:rFonts w:eastAsia="Arial"/>
                <w:b/>
                <w:color w:val="000000"/>
                <w:sz w:val="20"/>
                <w:szCs w:val="20"/>
              </w:rPr>
              <w:t>сельскохозяйственных товаропроизводителей и предприятий пищевой перерабатывающей промышленности.</w:t>
            </w:r>
            <w:r>
              <w:rPr>
                <w:rStyle w:val="4"/>
                <w:b/>
                <w:color w:val="000000"/>
                <w:sz w:val="20"/>
                <w:szCs w:val="20"/>
              </w:rPr>
              <w:t xml:space="preserve"> </w:t>
            </w:r>
          </w:p>
          <w:p w:rsidR="0055661D" w:rsidRDefault="0055661D">
            <w:pPr>
              <w:ind w:left="57" w:right="57"/>
            </w:pPr>
          </w:p>
        </w:tc>
        <w:tc>
          <w:tcPr>
            <w:tcW w:w="675" w:type="dxa"/>
            <w:tcBorders>
              <w:top w:val="single" w:sz="4" w:space="0" w:color="000000"/>
              <w:left w:val="single" w:sz="4" w:space="0" w:color="000000"/>
              <w:bottom w:val="single" w:sz="4" w:space="0" w:color="000000"/>
              <w:right w:val="nil"/>
            </w:tcBorders>
            <w:hideMark/>
          </w:tcPr>
          <w:p w:rsidR="0055661D" w:rsidRDefault="0055661D">
            <w:pPr>
              <w:pStyle w:val="af1"/>
              <w:spacing w:after="55"/>
              <w:ind w:right="57"/>
              <w:jc w:val="center"/>
            </w:pPr>
            <w:r>
              <w:rPr>
                <w:rStyle w:val="4"/>
                <w:i/>
                <w:iCs/>
                <w:sz w:val="20"/>
                <w:szCs w:val="20"/>
              </w:rPr>
              <w:t xml:space="preserve"> </w:t>
            </w:r>
            <w:r>
              <w:rPr>
                <w:rStyle w:val="4"/>
                <w:sz w:val="20"/>
                <w:szCs w:val="20"/>
              </w:rPr>
              <w:t>ед.</w:t>
            </w:r>
          </w:p>
        </w:tc>
        <w:tc>
          <w:tcPr>
            <w:tcW w:w="962"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1</w:t>
            </w:r>
          </w:p>
        </w:tc>
        <w:tc>
          <w:tcPr>
            <w:tcW w:w="800" w:type="dxa"/>
            <w:tcBorders>
              <w:top w:val="single" w:sz="4" w:space="0" w:color="000000"/>
              <w:left w:val="single" w:sz="4" w:space="0" w:color="000000"/>
              <w:bottom w:val="single" w:sz="4" w:space="0" w:color="000000"/>
              <w:right w:val="nil"/>
            </w:tcBorders>
            <w:hideMark/>
          </w:tcPr>
          <w:p w:rsidR="0055661D" w:rsidRDefault="0055661D">
            <w:pPr>
              <w:pStyle w:val="af1"/>
              <w:jc w:val="center"/>
              <w:textAlignment w:val="center"/>
            </w:pPr>
            <w:r>
              <w:rPr>
                <w:color w:val="000000"/>
                <w:sz w:val="20"/>
                <w:szCs w:val="20"/>
              </w:rPr>
              <w:t>1</w:t>
            </w:r>
          </w:p>
        </w:tc>
        <w:tc>
          <w:tcPr>
            <w:tcW w:w="738" w:type="dxa"/>
            <w:tcBorders>
              <w:top w:val="single" w:sz="4" w:space="0" w:color="000000"/>
              <w:left w:val="single" w:sz="4" w:space="0" w:color="000000"/>
              <w:bottom w:val="single" w:sz="4" w:space="0" w:color="000000"/>
              <w:right w:val="nil"/>
            </w:tcBorders>
            <w:hideMark/>
          </w:tcPr>
          <w:p w:rsidR="0055661D" w:rsidRDefault="0055661D">
            <w:pPr>
              <w:jc w:val="center"/>
              <w:textAlignment w:val="center"/>
            </w:pPr>
            <w:r>
              <w:rPr>
                <w:color w:val="000000"/>
                <w:sz w:val="20"/>
                <w:szCs w:val="20"/>
              </w:rPr>
              <w:t>1</w:t>
            </w:r>
          </w:p>
        </w:tc>
        <w:tc>
          <w:tcPr>
            <w:tcW w:w="787" w:type="dxa"/>
            <w:tcBorders>
              <w:top w:val="single" w:sz="4" w:space="0" w:color="000000"/>
              <w:left w:val="single" w:sz="4" w:space="0" w:color="000000"/>
              <w:bottom w:val="single" w:sz="4" w:space="0" w:color="000000"/>
              <w:right w:val="nil"/>
            </w:tcBorders>
            <w:hideMark/>
          </w:tcPr>
          <w:p w:rsidR="0055661D" w:rsidRDefault="0055661D">
            <w:pPr>
              <w:jc w:val="center"/>
              <w:textAlignment w:val="center"/>
            </w:pPr>
            <w:r>
              <w:rPr>
                <w:color w:val="000000"/>
                <w:sz w:val="20"/>
                <w:szCs w:val="20"/>
              </w:rPr>
              <w:t xml:space="preserve">Не ниже уровня предыдущего года </w:t>
            </w:r>
          </w:p>
        </w:tc>
        <w:tc>
          <w:tcPr>
            <w:tcW w:w="800" w:type="dxa"/>
            <w:tcBorders>
              <w:top w:val="single" w:sz="4" w:space="0" w:color="000000"/>
              <w:left w:val="single" w:sz="4" w:space="0" w:color="000000"/>
              <w:bottom w:val="single" w:sz="4" w:space="0" w:color="000000"/>
              <w:right w:val="nil"/>
            </w:tcBorders>
            <w:hideMark/>
          </w:tcPr>
          <w:p w:rsidR="0055661D" w:rsidRDefault="0055661D">
            <w:pPr>
              <w:jc w:val="center"/>
              <w:textAlignment w:val="center"/>
            </w:pPr>
            <w:r>
              <w:rPr>
                <w:color w:val="000000"/>
                <w:sz w:val="20"/>
                <w:szCs w:val="20"/>
              </w:rPr>
              <w:t xml:space="preserve">Не ниже уровня предыдущего года </w:t>
            </w:r>
          </w:p>
        </w:tc>
        <w:tc>
          <w:tcPr>
            <w:tcW w:w="5595" w:type="dxa"/>
            <w:tcBorders>
              <w:top w:val="single" w:sz="4" w:space="0" w:color="000000"/>
              <w:left w:val="single" w:sz="4" w:space="0" w:color="000000"/>
              <w:bottom w:val="single" w:sz="4" w:space="0" w:color="000000"/>
              <w:right w:val="nil"/>
            </w:tcBorders>
          </w:tcPr>
          <w:p w:rsidR="0055661D" w:rsidRDefault="0055661D">
            <w:pPr>
              <w:widowControl w:val="0"/>
              <w:spacing w:after="57"/>
              <w:ind w:left="57" w:right="57" w:firstLine="397"/>
              <w:jc w:val="both"/>
            </w:pPr>
            <w:r>
              <w:rPr>
                <w:rStyle w:val="4"/>
                <w:bCs/>
                <w:sz w:val="20"/>
                <w:szCs w:val="20"/>
              </w:rPr>
              <w:t>0</w:t>
            </w:r>
            <w:r>
              <w:rPr>
                <w:rStyle w:val="4"/>
                <w:sz w:val="20"/>
                <w:szCs w:val="20"/>
              </w:rPr>
              <w:t xml:space="preserve"> — отсутствие о</w:t>
            </w:r>
            <w:r>
              <w:rPr>
                <w:rStyle w:val="4"/>
                <w:b/>
                <w:color w:val="000000"/>
                <w:kern w:val="2"/>
                <w:sz w:val="20"/>
                <w:szCs w:val="20"/>
              </w:rPr>
              <w:t>рганизованных в соответствующем муниципальном образовании ярмарок сельскохозяйственных товаропроизводителей и предприятий пищевой перерабатывающей промышленности в отчетном периоде;</w:t>
            </w:r>
          </w:p>
          <w:p w:rsidR="0055661D" w:rsidRDefault="0055661D">
            <w:pPr>
              <w:widowControl w:val="0"/>
              <w:pBdr>
                <w:bottom w:val="single" w:sz="8" w:space="2" w:color="000000"/>
              </w:pBdr>
              <w:tabs>
                <w:tab w:val="right" w:leader="dot" w:pos="9581"/>
              </w:tabs>
              <w:spacing w:after="57"/>
              <w:ind w:left="57" w:right="57" w:firstLine="397"/>
              <w:jc w:val="both"/>
            </w:pPr>
            <w:r>
              <w:rPr>
                <w:rStyle w:val="4"/>
                <w:bCs/>
                <w:color w:val="000000"/>
                <w:kern w:val="2"/>
                <w:sz w:val="20"/>
                <w:szCs w:val="20"/>
              </w:rPr>
              <w:t xml:space="preserve">1 </w:t>
            </w:r>
            <w:r>
              <w:rPr>
                <w:rStyle w:val="4"/>
                <w:b/>
                <w:color w:val="000000"/>
                <w:kern w:val="2"/>
                <w:sz w:val="20"/>
                <w:szCs w:val="20"/>
              </w:rPr>
              <w:t>— наличие организованных в соответствующем муниципальном образовании ярмарок сельскохозяйственных товаропроизводителей и предприятий пищевой перерабатывающей промышленности в отчетном периоде.</w:t>
            </w:r>
          </w:p>
          <w:p w:rsidR="0055661D" w:rsidRDefault="0055661D">
            <w:pPr>
              <w:tabs>
                <w:tab w:val="right" w:leader="dot" w:pos="9581"/>
              </w:tabs>
              <w:spacing w:after="57"/>
              <w:ind w:left="57" w:firstLine="283"/>
              <w:jc w:val="both"/>
            </w:pPr>
          </w:p>
        </w:tc>
        <w:tc>
          <w:tcPr>
            <w:tcW w:w="2505" w:type="dxa"/>
            <w:tcBorders>
              <w:top w:val="single" w:sz="4" w:space="0" w:color="000000"/>
              <w:left w:val="single" w:sz="4" w:space="0" w:color="000000"/>
              <w:bottom w:val="single" w:sz="4" w:space="0" w:color="000000"/>
              <w:right w:val="single" w:sz="4" w:space="0" w:color="000000"/>
            </w:tcBorders>
            <w:hideMark/>
          </w:tcPr>
          <w:p w:rsidR="0055661D" w:rsidRDefault="0055661D">
            <w:pPr>
              <w:pStyle w:val="af1"/>
              <w:ind w:left="57" w:right="57"/>
              <w:jc w:val="center"/>
            </w:pPr>
            <w:r>
              <w:rPr>
                <w:color w:val="000000"/>
                <w:sz w:val="20"/>
                <w:szCs w:val="20"/>
              </w:rPr>
              <w:t>Отдел экономики, прогнозирования  и инвестиций  администрации Сладковского муниципального района</w:t>
            </w:r>
          </w:p>
        </w:tc>
      </w:tr>
    </w:tbl>
    <w:p w:rsidR="0055661D" w:rsidRDefault="0055661D" w:rsidP="0055661D">
      <w:pPr>
        <w:numPr>
          <w:ilvl w:val="1"/>
          <w:numId w:val="2"/>
        </w:numPr>
        <w:jc w:val="center"/>
        <w:rPr>
          <w:rFonts w:cs="Calibri"/>
          <w:b/>
          <w:color w:val="00000A"/>
          <w:sz w:val="22"/>
          <w:szCs w:val="22"/>
        </w:rPr>
      </w:pPr>
    </w:p>
    <w:tbl>
      <w:tblPr>
        <w:tblW w:w="0" w:type="auto"/>
        <w:tblInd w:w="56" w:type="dxa"/>
        <w:tblLayout w:type="fixed"/>
        <w:tblCellMar>
          <w:left w:w="0" w:type="dxa"/>
          <w:right w:w="0" w:type="dxa"/>
        </w:tblCellMar>
        <w:tblLook w:val="04A0" w:firstRow="1" w:lastRow="0" w:firstColumn="1" w:lastColumn="0" w:noHBand="0" w:noVBand="1"/>
      </w:tblPr>
      <w:tblGrid>
        <w:gridCol w:w="900"/>
        <w:gridCol w:w="3900"/>
        <w:gridCol w:w="1995"/>
        <w:gridCol w:w="1545"/>
        <w:gridCol w:w="4185"/>
        <w:gridCol w:w="2546"/>
      </w:tblGrid>
      <w:tr w:rsidR="0055661D" w:rsidTr="0055661D">
        <w:tc>
          <w:tcPr>
            <w:tcW w:w="900"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24.5. </w:t>
            </w:r>
          </w:p>
        </w:tc>
        <w:tc>
          <w:tcPr>
            <w:tcW w:w="14171" w:type="dxa"/>
            <w:gridSpan w:val="5"/>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9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900"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199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Вид документа</w:t>
            </w:r>
          </w:p>
        </w:tc>
        <w:tc>
          <w:tcPr>
            <w:tcW w:w="154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185"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546"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90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24.5.1.</w:t>
            </w:r>
          </w:p>
        </w:tc>
        <w:tc>
          <w:tcPr>
            <w:tcW w:w="3900" w:type="dxa"/>
            <w:tcBorders>
              <w:top w:val="nil"/>
              <w:left w:val="single" w:sz="4" w:space="0" w:color="000000"/>
              <w:bottom w:val="single" w:sz="4" w:space="0" w:color="000000"/>
              <w:right w:val="nil"/>
            </w:tcBorders>
            <w:hideMark/>
          </w:tcPr>
          <w:p w:rsidR="0055661D" w:rsidRDefault="0055661D">
            <w:r>
              <w:rPr>
                <w:sz w:val="20"/>
              </w:rPr>
              <w:t>Организация и проведение ярмарок сельскохозяйственных товаропроизводителей и предприятий пищевой перерабатывающей промышленности</w:t>
            </w:r>
          </w:p>
        </w:tc>
        <w:tc>
          <w:tcPr>
            <w:tcW w:w="1995" w:type="dxa"/>
            <w:tcBorders>
              <w:top w:val="nil"/>
              <w:left w:val="single" w:sz="4" w:space="0" w:color="000000"/>
              <w:bottom w:val="single" w:sz="4" w:space="0" w:color="000000"/>
              <w:right w:val="nil"/>
            </w:tcBorders>
          </w:tcPr>
          <w:p w:rsidR="0055661D" w:rsidRDefault="0055661D">
            <w:pPr>
              <w:jc w:val="center"/>
            </w:pPr>
            <w:r>
              <w:rPr>
                <w:sz w:val="20"/>
                <w:szCs w:val="20"/>
              </w:rPr>
              <w:t>План организации и проведения ярмарок</w:t>
            </w:r>
          </w:p>
          <w:p w:rsidR="0055661D" w:rsidRDefault="0055661D">
            <w:pPr>
              <w:jc w:val="center"/>
              <w:rPr>
                <w:sz w:val="20"/>
                <w:szCs w:val="20"/>
              </w:rPr>
            </w:pPr>
          </w:p>
        </w:tc>
        <w:tc>
          <w:tcPr>
            <w:tcW w:w="1545" w:type="dxa"/>
            <w:tcBorders>
              <w:top w:val="nil"/>
              <w:left w:val="single" w:sz="4" w:space="0" w:color="000000"/>
              <w:bottom w:val="single" w:sz="4" w:space="0" w:color="000000"/>
              <w:right w:val="nil"/>
            </w:tcBorders>
            <w:hideMark/>
          </w:tcPr>
          <w:p w:rsidR="0055661D" w:rsidRDefault="0055661D">
            <w:pPr>
              <w:jc w:val="center"/>
            </w:pPr>
            <w:r>
              <w:rPr>
                <w:sz w:val="20"/>
                <w:szCs w:val="20"/>
              </w:rPr>
              <w:t>Ежегодно</w:t>
            </w:r>
          </w:p>
        </w:tc>
        <w:tc>
          <w:tcPr>
            <w:tcW w:w="4185" w:type="dxa"/>
            <w:tcBorders>
              <w:top w:val="nil"/>
              <w:left w:val="single" w:sz="4" w:space="0" w:color="000000"/>
              <w:bottom w:val="single" w:sz="4" w:space="0" w:color="000000"/>
              <w:right w:val="nil"/>
            </w:tcBorders>
          </w:tcPr>
          <w:p w:rsidR="0055661D" w:rsidRDefault="0055661D">
            <w:r>
              <w:rPr>
                <w:sz w:val="20"/>
                <w:szCs w:val="20"/>
              </w:rPr>
              <w:t>Содействие расширению ярмарочной деятельности на территории Тюменской области с привлечением сельскохозяйственных товаропроизводителей и предприятий пищевой перерабатывающей промышленности</w:t>
            </w:r>
          </w:p>
          <w:p w:rsidR="0055661D" w:rsidRDefault="0055661D"/>
        </w:tc>
        <w:tc>
          <w:tcPr>
            <w:tcW w:w="2546" w:type="dxa"/>
            <w:tcBorders>
              <w:top w:val="nil"/>
              <w:left w:val="single" w:sz="4" w:space="0" w:color="000000"/>
              <w:bottom w:val="single" w:sz="4" w:space="0" w:color="000000"/>
              <w:right w:val="single" w:sz="4" w:space="0" w:color="000000"/>
            </w:tcBorders>
            <w:hideMark/>
          </w:tcPr>
          <w:p w:rsidR="0055661D" w:rsidRDefault="0055661D">
            <w:pPr>
              <w:pStyle w:val="af1"/>
              <w:spacing w:before="57" w:after="57"/>
              <w:ind w:left="57" w:right="57"/>
              <w:jc w:val="center"/>
            </w:pPr>
            <w:r>
              <w:rPr>
                <w:color w:val="000000"/>
                <w:sz w:val="20"/>
                <w:szCs w:val="20"/>
              </w:rPr>
              <w:t>Отдел экономики, прогнозирования  и инвестиций  администрации Сладковского муниципального района</w:t>
            </w:r>
          </w:p>
        </w:tc>
      </w:tr>
      <w:tr w:rsidR="0055661D" w:rsidTr="0055661D">
        <w:tc>
          <w:tcPr>
            <w:tcW w:w="90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24.5.2.</w:t>
            </w:r>
          </w:p>
        </w:tc>
        <w:tc>
          <w:tcPr>
            <w:tcW w:w="3900" w:type="dxa"/>
            <w:tcBorders>
              <w:top w:val="nil"/>
              <w:left w:val="single" w:sz="4" w:space="0" w:color="000000"/>
              <w:bottom w:val="single" w:sz="4" w:space="0" w:color="000000"/>
              <w:right w:val="nil"/>
            </w:tcBorders>
            <w:hideMark/>
          </w:tcPr>
          <w:p w:rsidR="0055661D" w:rsidRDefault="0055661D">
            <w:r>
              <w:rPr>
                <w:sz w:val="20"/>
              </w:rPr>
              <w:t>Организация торговых мест на розничных рынках для осуществления деятельности по продаже сельскохозяйственной продукции гражданами - главами крестьянских (фермерских) хозяйств, членами таких хозяйств, гражданами, ведущими личные подсобные хозяйства или занимающимися садоводством, огородничеством, животноводством</w:t>
            </w:r>
          </w:p>
        </w:tc>
        <w:tc>
          <w:tcPr>
            <w:tcW w:w="1995" w:type="dxa"/>
            <w:tcBorders>
              <w:top w:val="nil"/>
              <w:left w:val="single" w:sz="4" w:space="0" w:color="000000"/>
              <w:bottom w:val="single" w:sz="4" w:space="0" w:color="000000"/>
              <w:right w:val="nil"/>
            </w:tcBorders>
            <w:hideMark/>
          </w:tcPr>
          <w:p w:rsidR="0055661D" w:rsidRDefault="0055661D">
            <w:pPr>
              <w:numPr>
                <w:ilvl w:val="1"/>
                <w:numId w:val="2"/>
              </w:numPr>
              <w:jc w:val="center"/>
            </w:pPr>
            <w:r>
              <w:rPr>
                <w:color w:val="000000"/>
                <w:sz w:val="20"/>
                <w:szCs w:val="20"/>
              </w:rPr>
              <w:t>Соответствующий правовой акт</w:t>
            </w:r>
          </w:p>
        </w:tc>
        <w:tc>
          <w:tcPr>
            <w:tcW w:w="1545" w:type="dxa"/>
            <w:tcBorders>
              <w:top w:val="nil"/>
              <w:left w:val="single" w:sz="4" w:space="0" w:color="000000"/>
              <w:bottom w:val="single" w:sz="4" w:space="0" w:color="000000"/>
              <w:right w:val="nil"/>
            </w:tcBorders>
            <w:hideMark/>
          </w:tcPr>
          <w:p w:rsidR="0055661D" w:rsidRDefault="0055661D">
            <w:pPr>
              <w:jc w:val="center"/>
            </w:pPr>
            <w:r>
              <w:rPr>
                <w:sz w:val="20"/>
                <w:szCs w:val="20"/>
              </w:rPr>
              <w:t>Ежегодно</w:t>
            </w:r>
          </w:p>
        </w:tc>
        <w:tc>
          <w:tcPr>
            <w:tcW w:w="4185" w:type="dxa"/>
            <w:tcBorders>
              <w:top w:val="nil"/>
              <w:left w:val="single" w:sz="4" w:space="0" w:color="000000"/>
              <w:bottom w:val="single" w:sz="4" w:space="0" w:color="000000"/>
              <w:right w:val="nil"/>
            </w:tcBorders>
            <w:hideMark/>
          </w:tcPr>
          <w:p w:rsidR="0055661D" w:rsidRDefault="0055661D">
            <w:r>
              <w:rPr>
                <w:sz w:val="20"/>
                <w:szCs w:val="20"/>
              </w:rPr>
              <w:t>Обеспечение беспрепятственной реализации сельскохозяйственной продукции и продуктов питания сельскохозяйственными товаропроизводителями и предприятиями пищевой перерабатывающей промышленности в городах и районах области</w:t>
            </w:r>
          </w:p>
        </w:tc>
        <w:tc>
          <w:tcPr>
            <w:tcW w:w="2546" w:type="dxa"/>
            <w:tcBorders>
              <w:top w:val="nil"/>
              <w:left w:val="single" w:sz="4" w:space="0" w:color="000000"/>
              <w:bottom w:val="single" w:sz="4" w:space="0" w:color="000000"/>
              <w:right w:val="single" w:sz="4" w:space="0" w:color="000000"/>
            </w:tcBorders>
            <w:hideMark/>
          </w:tcPr>
          <w:p w:rsidR="0055661D" w:rsidRDefault="0055661D">
            <w:pPr>
              <w:pStyle w:val="af1"/>
              <w:spacing w:before="57" w:after="57"/>
              <w:ind w:left="57" w:right="57"/>
              <w:jc w:val="center"/>
            </w:pPr>
            <w:r>
              <w:rPr>
                <w:color w:val="000000"/>
                <w:sz w:val="20"/>
                <w:szCs w:val="20"/>
              </w:rPr>
              <w:t>Отдел экономики, прогнозирования  и инвестиций  администрации Сладковского муниципального района</w:t>
            </w:r>
          </w:p>
        </w:tc>
      </w:tr>
      <w:tr w:rsidR="0055661D" w:rsidTr="0055661D">
        <w:tc>
          <w:tcPr>
            <w:tcW w:w="90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24.2.3.</w:t>
            </w:r>
          </w:p>
        </w:tc>
        <w:tc>
          <w:tcPr>
            <w:tcW w:w="3900" w:type="dxa"/>
            <w:tcBorders>
              <w:top w:val="nil"/>
              <w:left w:val="single" w:sz="4" w:space="0" w:color="000000"/>
              <w:bottom w:val="single" w:sz="4" w:space="0" w:color="000000"/>
              <w:right w:val="nil"/>
            </w:tcBorders>
            <w:hideMark/>
          </w:tcPr>
          <w:p w:rsidR="0055661D" w:rsidRDefault="0055661D">
            <w:r>
              <w:rPr>
                <w:sz w:val="20"/>
              </w:rPr>
              <w:t>Размещение в открытом доступе в сети Интернет информации о порядке организации и датах проведения ярмарок на территории  Сладковского муницпального района</w:t>
            </w:r>
          </w:p>
        </w:tc>
        <w:tc>
          <w:tcPr>
            <w:tcW w:w="1995" w:type="dxa"/>
            <w:tcBorders>
              <w:top w:val="nil"/>
              <w:left w:val="single" w:sz="4" w:space="0" w:color="000000"/>
              <w:bottom w:val="single" w:sz="4" w:space="0" w:color="000000"/>
              <w:right w:val="nil"/>
            </w:tcBorders>
            <w:hideMark/>
          </w:tcPr>
          <w:p w:rsidR="0055661D" w:rsidRDefault="0055661D">
            <w:pPr>
              <w:jc w:val="center"/>
            </w:pPr>
            <w:r>
              <w:rPr>
                <w:sz w:val="20"/>
                <w:szCs w:val="20"/>
              </w:rPr>
              <w:t>Информация на официальном сайте администрации Сладковского муниципального района</w:t>
            </w:r>
          </w:p>
        </w:tc>
        <w:tc>
          <w:tcPr>
            <w:tcW w:w="1545" w:type="dxa"/>
            <w:tcBorders>
              <w:top w:val="nil"/>
              <w:left w:val="single" w:sz="4" w:space="0" w:color="000000"/>
              <w:bottom w:val="single" w:sz="4" w:space="0" w:color="000000"/>
              <w:right w:val="nil"/>
            </w:tcBorders>
            <w:hideMark/>
          </w:tcPr>
          <w:p w:rsidR="0055661D" w:rsidRDefault="0055661D">
            <w:pPr>
              <w:jc w:val="center"/>
            </w:pPr>
            <w:r>
              <w:rPr>
                <w:sz w:val="20"/>
                <w:szCs w:val="20"/>
              </w:rPr>
              <w:t>Ежегодно</w:t>
            </w:r>
          </w:p>
        </w:tc>
        <w:tc>
          <w:tcPr>
            <w:tcW w:w="4185" w:type="dxa"/>
            <w:tcBorders>
              <w:top w:val="nil"/>
              <w:left w:val="single" w:sz="4" w:space="0" w:color="000000"/>
              <w:bottom w:val="single" w:sz="4" w:space="0" w:color="000000"/>
              <w:right w:val="nil"/>
            </w:tcBorders>
            <w:hideMark/>
          </w:tcPr>
          <w:p w:rsidR="0055661D" w:rsidRDefault="0055661D">
            <w:r>
              <w:rPr>
                <w:sz w:val="20"/>
                <w:szCs w:val="20"/>
              </w:rPr>
              <w:t>Информированность населения, сельскохозяйственных товаропроизводителей и предприятий пищевой перерабатывающей промышленности</w:t>
            </w:r>
          </w:p>
        </w:tc>
        <w:tc>
          <w:tcPr>
            <w:tcW w:w="2546" w:type="dxa"/>
            <w:tcBorders>
              <w:top w:val="nil"/>
              <w:left w:val="single" w:sz="4" w:space="0" w:color="000000"/>
              <w:bottom w:val="single" w:sz="4" w:space="0" w:color="000000"/>
              <w:right w:val="single" w:sz="4" w:space="0" w:color="000000"/>
            </w:tcBorders>
            <w:hideMark/>
          </w:tcPr>
          <w:p w:rsidR="0055661D" w:rsidRDefault="0055661D">
            <w:pPr>
              <w:pStyle w:val="af1"/>
              <w:spacing w:before="57" w:after="57"/>
              <w:ind w:left="57" w:right="57"/>
              <w:jc w:val="center"/>
            </w:pPr>
            <w:r>
              <w:rPr>
                <w:color w:val="000000"/>
                <w:sz w:val="20"/>
                <w:szCs w:val="20"/>
              </w:rPr>
              <w:t>Отдел экономики, прогнозирования  и инвестиций  администрации Сладковского муниципального района</w:t>
            </w:r>
          </w:p>
        </w:tc>
      </w:tr>
      <w:tr w:rsidR="0055661D" w:rsidTr="0055661D">
        <w:tc>
          <w:tcPr>
            <w:tcW w:w="900"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24.5.4.</w:t>
            </w:r>
          </w:p>
        </w:tc>
        <w:tc>
          <w:tcPr>
            <w:tcW w:w="3900" w:type="dxa"/>
            <w:tcBorders>
              <w:top w:val="nil"/>
              <w:left w:val="single" w:sz="4" w:space="0" w:color="000000"/>
              <w:bottom w:val="single" w:sz="4" w:space="0" w:color="000000"/>
              <w:right w:val="nil"/>
            </w:tcBorders>
            <w:hideMark/>
          </w:tcPr>
          <w:p w:rsidR="0055661D" w:rsidRDefault="0055661D">
            <w:r>
              <w:rPr>
                <w:rStyle w:val="4"/>
                <w:b/>
                <w:color w:val="000000"/>
                <w:sz w:val="20"/>
                <w:szCs w:val="20"/>
              </w:rPr>
              <w:t>Содействие созданию логистической инфраструктуры и оптово-распределительных центров для организации розничной торговли в непривлекательных территориях</w:t>
            </w:r>
          </w:p>
        </w:tc>
        <w:tc>
          <w:tcPr>
            <w:tcW w:w="1995" w:type="dxa"/>
            <w:tcBorders>
              <w:top w:val="nil"/>
              <w:left w:val="single" w:sz="4" w:space="0" w:color="000000"/>
              <w:bottom w:val="single" w:sz="4" w:space="0" w:color="000000"/>
              <w:right w:val="nil"/>
            </w:tcBorders>
            <w:hideMark/>
          </w:tcPr>
          <w:p w:rsidR="0055661D" w:rsidRDefault="0055661D">
            <w:pPr>
              <w:numPr>
                <w:ilvl w:val="1"/>
                <w:numId w:val="2"/>
              </w:numPr>
              <w:jc w:val="center"/>
            </w:pPr>
            <w:r>
              <w:rPr>
                <w:color w:val="000000"/>
                <w:sz w:val="20"/>
                <w:szCs w:val="20"/>
              </w:rPr>
              <w:t>Соответствующий правовой акт</w:t>
            </w:r>
          </w:p>
        </w:tc>
        <w:tc>
          <w:tcPr>
            <w:tcW w:w="1545" w:type="dxa"/>
            <w:tcBorders>
              <w:top w:val="nil"/>
              <w:left w:val="single" w:sz="4" w:space="0" w:color="000000"/>
              <w:bottom w:val="single" w:sz="4" w:space="0" w:color="000000"/>
              <w:right w:val="nil"/>
            </w:tcBorders>
            <w:hideMark/>
          </w:tcPr>
          <w:p w:rsidR="0055661D" w:rsidRDefault="0055661D">
            <w:pPr>
              <w:jc w:val="center"/>
            </w:pPr>
            <w:r>
              <w:rPr>
                <w:sz w:val="20"/>
                <w:szCs w:val="20"/>
              </w:rPr>
              <w:t>Ежегодно</w:t>
            </w:r>
          </w:p>
        </w:tc>
        <w:tc>
          <w:tcPr>
            <w:tcW w:w="4185" w:type="dxa"/>
            <w:tcBorders>
              <w:top w:val="nil"/>
              <w:left w:val="single" w:sz="4" w:space="0" w:color="000000"/>
              <w:bottom w:val="single" w:sz="4" w:space="0" w:color="000000"/>
              <w:right w:val="nil"/>
            </w:tcBorders>
            <w:hideMark/>
          </w:tcPr>
          <w:p w:rsidR="0055661D" w:rsidRDefault="0055661D">
            <w:pPr>
              <w:spacing w:line="276" w:lineRule="auto"/>
            </w:pPr>
            <w:r>
              <w:rPr>
                <w:sz w:val="20"/>
                <w:szCs w:val="20"/>
                <w:lang w:eastAsia="en-US"/>
              </w:rPr>
              <w:t>Создание условий для хранения и перераспределения товаров</w:t>
            </w:r>
          </w:p>
        </w:tc>
        <w:tc>
          <w:tcPr>
            <w:tcW w:w="2546" w:type="dxa"/>
            <w:tcBorders>
              <w:top w:val="nil"/>
              <w:left w:val="single" w:sz="4" w:space="0" w:color="000000"/>
              <w:bottom w:val="single" w:sz="4" w:space="0" w:color="000000"/>
              <w:right w:val="single" w:sz="4" w:space="0" w:color="000000"/>
            </w:tcBorders>
            <w:hideMark/>
          </w:tcPr>
          <w:p w:rsidR="0055661D" w:rsidRDefault="0055661D">
            <w:pPr>
              <w:pStyle w:val="af1"/>
              <w:spacing w:before="57" w:after="57"/>
              <w:ind w:left="57" w:right="57"/>
              <w:jc w:val="center"/>
            </w:pPr>
            <w:r>
              <w:rPr>
                <w:color w:val="000000"/>
                <w:sz w:val="20"/>
                <w:szCs w:val="20"/>
              </w:rPr>
              <w:t>Отдел экономики, прогнозирования  и инвестиций  администрации Сладковского муниципального района</w:t>
            </w:r>
          </w:p>
        </w:tc>
      </w:tr>
    </w:tbl>
    <w:p w:rsidR="0055661D" w:rsidRDefault="0055661D" w:rsidP="0055661D">
      <w:pPr>
        <w:numPr>
          <w:ilvl w:val="1"/>
          <w:numId w:val="2"/>
        </w:numPr>
        <w:jc w:val="center"/>
        <w:rPr>
          <w:rFonts w:cs="Calibri"/>
          <w:b/>
          <w:color w:val="00000A"/>
        </w:rPr>
      </w:pPr>
    </w:p>
    <w:p w:rsidR="0055661D" w:rsidRDefault="0055661D" w:rsidP="0055661D">
      <w:pPr>
        <w:numPr>
          <w:ilvl w:val="1"/>
          <w:numId w:val="2"/>
        </w:numPr>
        <w:jc w:val="center"/>
      </w:pPr>
      <w:r>
        <w:rPr>
          <w:rFonts w:cs="Calibri"/>
          <w:b/>
          <w:color w:val="00000A"/>
        </w:rPr>
        <w:t>I</w:t>
      </w:r>
      <w:r>
        <w:rPr>
          <w:rFonts w:cs="Calibri"/>
          <w:b/>
          <w:color w:val="00000A"/>
          <w:lang w:val="en-US"/>
        </w:rPr>
        <w:t>I</w:t>
      </w:r>
      <w:r>
        <w:rPr>
          <w:b/>
          <w:color w:val="00000A"/>
        </w:rPr>
        <w:t>. Системные мероприятия по развитию конкурентной среды</w:t>
      </w:r>
    </w:p>
    <w:p w:rsidR="0055661D" w:rsidRDefault="0055661D" w:rsidP="0055661D">
      <w:pPr>
        <w:widowControl w:val="0"/>
        <w:jc w:val="center"/>
      </w:pPr>
      <w:r>
        <w:rPr>
          <w:b/>
          <w:color w:val="00000A"/>
        </w:rPr>
        <w:t>в Сладковском муниципальном районе</w:t>
      </w:r>
    </w:p>
    <w:p w:rsidR="0055661D" w:rsidRDefault="0055661D" w:rsidP="0055661D">
      <w:pPr>
        <w:pStyle w:val="11"/>
        <w:widowControl w:val="0"/>
        <w:jc w:val="center"/>
        <w:rPr>
          <w:b/>
          <w:color w:val="00000A"/>
        </w:rPr>
      </w:pPr>
    </w:p>
    <w:tbl>
      <w:tblPr>
        <w:tblW w:w="0" w:type="auto"/>
        <w:tblInd w:w="-68" w:type="dxa"/>
        <w:tblLayout w:type="fixed"/>
        <w:tblCellMar>
          <w:left w:w="0" w:type="dxa"/>
          <w:right w:w="0" w:type="dxa"/>
        </w:tblCellMar>
        <w:tblLook w:val="04A0" w:firstRow="1" w:lastRow="0" w:firstColumn="1" w:lastColumn="0" w:noHBand="0" w:noVBand="1"/>
      </w:tblPr>
      <w:tblGrid>
        <w:gridCol w:w="617"/>
        <w:gridCol w:w="3403"/>
        <w:gridCol w:w="968"/>
        <w:gridCol w:w="1079"/>
        <w:gridCol w:w="966"/>
        <w:gridCol w:w="557"/>
        <w:gridCol w:w="309"/>
        <w:gridCol w:w="34"/>
        <w:gridCol w:w="856"/>
        <w:gridCol w:w="844"/>
        <w:gridCol w:w="2778"/>
        <w:gridCol w:w="2789"/>
      </w:tblGrid>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widowControl w:val="0"/>
              <w:jc w:val="center"/>
            </w:pPr>
            <w:r>
              <w:rPr>
                <w:color w:val="00000A"/>
                <w:sz w:val="22"/>
                <w:szCs w:val="22"/>
              </w:rPr>
              <w:t>№</w:t>
            </w:r>
          </w:p>
        </w:tc>
        <w:tc>
          <w:tcPr>
            <w:tcW w:w="14583" w:type="dxa"/>
            <w:gridSpan w:val="11"/>
            <w:tcBorders>
              <w:top w:val="single" w:sz="4" w:space="0" w:color="000000"/>
              <w:left w:val="single" w:sz="4" w:space="0" w:color="000000"/>
              <w:bottom w:val="single" w:sz="4" w:space="0" w:color="000000"/>
              <w:right w:val="single" w:sz="4" w:space="0" w:color="000000"/>
            </w:tcBorders>
            <w:vAlign w:val="center"/>
          </w:tcPr>
          <w:p w:rsidR="0055661D" w:rsidRDefault="0055661D">
            <w:pPr>
              <w:widowControl w:val="0"/>
              <w:jc w:val="center"/>
            </w:pPr>
            <w:r>
              <w:rPr>
                <w:b/>
                <w:bCs/>
                <w:color w:val="00000A"/>
              </w:rPr>
              <w:t>Направления</w:t>
            </w:r>
            <w:r>
              <w:rPr>
                <w:b/>
                <w:bCs/>
                <w:color w:val="00000A"/>
                <w:sz w:val="22"/>
                <w:szCs w:val="22"/>
              </w:rPr>
              <w:t xml:space="preserve"> развития конкурентной среды</w:t>
            </w:r>
          </w:p>
          <w:p w:rsidR="0055661D" w:rsidRDefault="0055661D">
            <w:pPr>
              <w:pStyle w:val="11"/>
              <w:widowControl w:val="0"/>
              <w:tabs>
                <w:tab w:val="left" w:pos="708"/>
              </w:tabs>
              <w:jc w:val="center"/>
              <w:rPr>
                <w:b/>
                <w:bCs/>
                <w:color w:val="00000A"/>
                <w:sz w:val="22"/>
                <w:szCs w:val="22"/>
              </w:rPr>
            </w:pPr>
          </w:p>
        </w:tc>
      </w:tr>
      <w:tr w:rsidR="0055661D" w:rsidTr="0055661D">
        <w:tc>
          <w:tcPr>
            <w:tcW w:w="617" w:type="dxa"/>
            <w:tcBorders>
              <w:top w:val="nil"/>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2"/>
                <w:szCs w:val="22"/>
              </w:rPr>
              <w:lastRenderedPageBreak/>
              <w:t>1.</w:t>
            </w:r>
          </w:p>
        </w:tc>
        <w:tc>
          <w:tcPr>
            <w:tcW w:w="14583" w:type="dxa"/>
            <w:gridSpan w:val="11"/>
            <w:tcBorders>
              <w:top w:val="nil"/>
              <w:left w:val="single" w:sz="4" w:space="0" w:color="000000"/>
              <w:bottom w:val="single" w:sz="4" w:space="0" w:color="000000"/>
              <w:right w:val="single" w:sz="4" w:space="0" w:color="000000"/>
            </w:tcBorders>
            <w:vAlign w:val="center"/>
            <w:hideMark/>
          </w:tcPr>
          <w:p w:rsidR="0055661D" w:rsidRDefault="0055661D">
            <w:pPr>
              <w:widowControl w:val="0"/>
              <w:numPr>
                <w:ilvl w:val="1"/>
                <w:numId w:val="2"/>
              </w:numPr>
              <w:spacing w:before="113" w:after="113"/>
              <w:jc w:val="center"/>
            </w:pPr>
            <w:r>
              <w:rPr>
                <w:b/>
                <w:bCs/>
                <w:color w:val="000000"/>
                <w:u w:val="single"/>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1.1.</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 xml:space="preserve">Исходная фактическая информация </w:t>
            </w:r>
          </w:p>
          <w:p w:rsidR="0055661D" w:rsidRDefault="0055661D">
            <w:pPr>
              <w:widowControl w:val="0"/>
              <w:ind w:firstLine="283"/>
              <w:jc w:val="both"/>
            </w:pPr>
            <w:r>
              <w:rPr>
                <w:color w:val="00000A"/>
                <w:sz w:val="20"/>
                <w:szCs w:val="20"/>
              </w:rPr>
              <w:t>Развитие конкуренции в сфере муниципальных закупок в Сладковском районе находится на постоянном контроле уполномоченного органа. В Сладковском районе уполномоченным органом на определение поставщиков (подрядчиков, исполнителей) при конкурентных способах закупок для муниципальных нужд, муниципальных заказчиков Сладковского муниципального района определен отдел экономики, прогнозирования и инвестиций администрации Сладковского муниципального района.</w:t>
            </w:r>
          </w:p>
          <w:p w:rsidR="0055661D" w:rsidRDefault="0055661D">
            <w:pPr>
              <w:widowControl w:val="0"/>
              <w:spacing w:after="57"/>
              <w:ind w:firstLine="283"/>
              <w:jc w:val="both"/>
            </w:pPr>
            <w:r>
              <w:rPr>
                <w:rStyle w:val="4"/>
                <w:rFonts w:cs="Times New Roman"/>
                <w:b/>
                <w:color w:val="00000A"/>
                <w:sz w:val="20"/>
                <w:szCs w:val="20"/>
              </w:rPr>
              <w:t>Ежеквартально подготавливается мониторинг об эффективности проведенных муниципальных закупок и заключенных муниципальных контрактах для обеспечения нужд Сладковского района. Результаты мониторинга позволяют своевременно, оперативно выявлять резервы для повышения их эффективности.</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1.2.</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Проблематика ситуации </w:t>
            </w:r>
          </w:p>
          <w:p w:rsidR="0055661D" w:rsidRDefault="0055661D">
            <w:pPr>
              <w:widowControl w:val="0"/>
              <w:spacing w:after="57"/>
              <w:jc w:val="both"/>
            </w:pPr>
            <w:r>
              <w:rPr>
                <w:color w:val="00000A"/>
                <w:sz w:val="20"/>
                <w:szCs w:val="20"/>
              </w:rPr>
              <w:t>Недостаточное качество подготовки участниками заявок на участие в закупках товаров, работ, услуг, которое негативно влияет на эффективность муниципальных закупок.</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1.3.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widowControl w:val="0"/>
              <w:suppressLineNumbers/>
              <w:spacing w:after="57"/>
              <w:jc w:val="both"/>
            </w:pPr>
            <w:r>
              <w:rPr>
                <w:rStyle w:val="4"/>
                <w:rFonts w:cs="Times New Roman"/>
                <w:b/>
                <w:color w:val="00000A"/>
                <w:sz w:val="20"/>
                <w:szCs w:val="20"/>
              </w:rPr>
              <w:t>Повышение открытости и прозрачности закупочных процедур, установление единых правил осуществления закупок.</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1.4.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Ключевой показатель </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textAlignment w:val="top"/>
            </w:pPr>
            <w:r>
              <w:rPr>
                <w:b/>
                <w:bCs/>
                <w:color w:val="000000"/>
                <w:sz w:val="20"/>
                <w:szCs w:val="20"/>
              </w:rPr>
              <w:t>Наименование показателя</w:t>
            </w:r>
          </w:p>
        </w:tc>
        <w:tc>
          <w:tcPr>
            <w:tcW w:w="96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 xml:space="preserve"> Ед. изме-рения</w:t>
            </w:r>
          </w:p>
        </w:tc>
        <w:tc>
          <w:tcPr>
            <w:tcW w:w="1079"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2018 год </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2019 год </w:t>
            </w:r>
          </w:p>
        </w:tc>
        <w:tc>
          <w:tcPr>
            <w:tcW w:w="90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2020 год </w:t>
            </w:r>
          </w:p>
        </w:tc>
        <w:tc>
          <w:tcPr>
            <w:tcW w:w="85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2021 год </w:t>
            </w:r>
          </w:p>
        </w:tc>
        <w:tc>
          <w:tcPr>
            <w:tcW w:w="844"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2022 год </w:t>
            </w:r>
          </w:p>
        </w:tc>
        <w:tc>
          <w:tcPr>
            <w:tcW w:w="277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789"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079" w:type="dxa"/>
            <w:tcBorders>
              <w:top w:val="single" w:sz="4" w:space="0" w:color="000000"/>
              <w:left w:val="single" w:sz="4" w:space="0" w:color="000000"/>
              <w:bottom w:val="single" w:sz="4" w:space="0" w:color="000000"/>
              <w:right w:val="nil"/>
            </w:tcBorders>
            <w:vAlign w:val="center"/>
            <w:hideMark/>
          </w:tcPr>
          <w:p w:rsidR="0055661D" w:rsidRDefault="0055661D">
            <w:pPr>
              <w:jc w:val="center"/>
              <w:textAlignment w:val="top"/>
            </w:pPr>
            <w:r>
              <w:rPr>
                <w:color w:val="000000"/>
                <w:sz w:val="20"/>
                <w:szCs w:val="20"/>
              </w:rPr>
              <w:t>(базовое значение)</w:t>
            </w:r>
          </w:p>
        </w:tc>
        <w:tc>
          <w:tcPr>
            <w:tcW w:w="183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b/>
                <w:color w:val="000000"/>
                <w:sz w:val="20"/>
                <w:szCs w:val="20"/>
              </w:rPr>
              <w:t>(факт)</w:t>
            </w:r>
          </w:p>
        </w:tc>
        <w:tc>
          <w:tcPr>
            <w:tcW w:w="1734"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color w:val="000000"/>
                <w:sz w:val="20"/>
                <w:szCs w:val="20"/>
              </w:rPr>
              <w:t>(план)</w:t>
            </w:r>
          </w:p>
        </w:tc>
        <w:tc>
          <w:tcPr>
            <w:tcW w:w="307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789"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tcBorders>
              <w:top w:val="single" w:sz="4" w:space="0" w:color="000000"/>
              <w:left w:val="single" w:sz="4" w:space="0" w:color="000000"/>
              <w:bottom w:val="single" w:sz="4" w:space="0" w:color="000000"/>
              <w:right w:val="nil"/>
            </w:tcBorders>
            <w:hideMark/>
          </w:tcPr>
          <w:p w:rsidR="0055661D" w:rsidRDefault="0055661D">
            <w:r>
              <w:rPr>
                <w:sz w:val="20"/>
                <w:szCs w:val="20"/>
              </w:rPr>
              <w:t>Доля конкурентных закупок в общем количестве заключенных контрактов</w:t>
            </w:r>
          </w:p>
        </w:tc>
        <w:tc>
          <w:tcPr>
            <w:tcW w:w="968"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w:t>
            </w:r>
          </w:p>
        </w:tc>
        <w:tc>
          <w:tcPr>
            <w:tcW w:w="1079"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11</w:t>
            </w:r>
          </w:p>
        </w:tc>
        <w:tc>
          <w:tcPr>
            <w:tcW w:w="96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9</w:t>
            </w:r>
          </w:p>
        </w:tc>
        <w:tc>
          <w:tcPr>
            <w:tcW w:w="90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13,3</w:t>
            </w:r>
          </w:p>
        </w:tc>
        <w:tc>
          <w:tcPr>
            <w:tcW w:w="85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13,5</w:t>
            </w:r>
          </w:p>
        </w:tc>
        <w:tc>
          <w:tcPr>
            <w:tcW w:w="844"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13,5</w:t>
            </w:r>
          </w:p>
        </w:tc>
        <w:tc>
          <w:tcPr>
            <w:tcW w:w="2778" w:type="dxa"/>
            <w:tcBorders>
              <w:top w:val="single" w:sz="4" w:space="0" w:color="000000"/>
              <w:left w:val="single" w:sz="4" w:space="0" w:color="000000"/>
              <w:bottom w:val="single" w:sz="4" w:space="0" w:color="000000"/>
              <w:right w:val="nil"/>
            </w:tcBorders>
          </w:tcPr>
          <w:p w:rsidR="0055661D" w:rsidRDefault="0055661D">
            <w:pPr>
              <w:jc w:val="center"/>
            </w:pPr>
            <w:r>
              <w:rPr>
                <w:sz w:val="20"/>
                <w:szCs w:val="20"/>
              </w:rPr>
              <w:t>К</w:t>
            </w:r>
            <w:r>
              <w:rPr>
                <w:sz w:val="20"/>
                <w:szCs w:val="20"/>
                <w:vertAlign w:val="subscript"/>
              </w:rPr>
              <w:t>1.1</w:t>
            </w:r>
            <w:r>
              <w:rPr>
                <w:sz w:val="20"/>
                <w:szCs w:val="20"/>
              </w:rPr>
              <w:t xml:space="preserve"> = Зк / Зс * 100%, где</w:t>
            </w:r>
          </w:p>
          <w:p w:rsidR="0055661D" w:rsidRDefault="0055661D">
            <w:pPr>
              <w:rPr>
                <w:sz w:val="20"/>
                <w:szCs w:val="20"/>
              </w:rPr>
            </w:pPr>
          </w:p>
          <w:p w:rsidR="0055661D" w:rsidRDefault="0055661D">
            <w:r>
              <w:rPr>
                <w:sz w:val="20"/>
                <w:szCs w:val="20"/>
              </w:rPr>
              <w:t>К</w:t>
            </w:r>
            <w:r>
              <w:rPr>
                <w:sz w:val="20"/>
                <w:szCs w:val="20"/>
                <w:vertAlign w:val="subscript"/>
              </w:rPr>
              <w:t>1.1</w:t>
            </w:r>
            <w:r>
              <w:rPr>
                <w:sz w:val="20"/>
                <w:szCs w:val="20"/>
              </w:rPr>
              <w:t xml:space="preserve"> - доля конкурентных закупок в общем количестве заключенных контрактов</w:t>
            </w:r>
          </w:p>
          <w:p w:rsidR="0055661D" w:rsidRDefault="0055661D">
            <w:r>
              <w:rPr>
                <w:sz w:val="20"/>
                <w:szCs w:val="20"/>
              </w:rPr>
              <w:t>Зк - общее количество закупок конкурентными способами определения поставщиков (подрядчиков, исполнителей)</w:t>
            </w:r>
          </w:p>
          <w:p w:rsidR="0055661D" w:rsidRDefault="0055661D">
            <w:r>
              <w:rPr>
                <w:sz w:val="20"/>
                <w:szCs w:val="20"/>
              </w:rPr>
              <w:t xml:space="preserve">Зс - совокупное (общее) количество проведенных закупок. Закупки, осуществленные в </w:t>
            </w:r>
            <w:r>
              <w:rPr>
                <w:sz w:val="20"/>
                <w:szCs w:val="20"/>
              </w:rPr>
              <w:lastRenderedPageBreak/>
              <w:t xml:space="preserve">соответствии с </w:t>
            </w:r>
            <w:r>
              <w:rPr>
                <w:color w:val="0000FF"/>
                <w:sz w:val="20"/>
                <w:szCs w:val="20"/>
              </w:rPr>
              <w:t>пунктами 4</w:t>
            </w:r>
            <w:r>
              <w:rPr>
                <w:sz w:val="20"/>
                <w:szCs w:val="20"/>
              </w:rPr>
              <w:t xml:space="preserve">, </w:t>
            </w:r>
            <w:r>
              <w:rPr>
                <w:color w:val="0000FF"/>
                <w:sz w:val="20"/>
                <w:szCs w:val="20"/>
              </w:rPr>
              <w:t>5 части 1 статьи 93</w:t>
            </w:r>
            <w:r>
              <w:rPr>
                <w:sz w:val="20"/>
                <w:szCs w:val="20"/>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учитываются в общем количестве проведенных закупок</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lastRenderedPageBreak/>
              <w:t>Отдел экономики, прогнозирования и  инвестиций  администрации Сладковского муниципального района, муниципальные заказчики</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 xml:space="preserve">1.5. </w:t>
            </w:r>
          </w:p>
        </w:tc>
        <w:tc>
          <w:tcPr>
            <w:tcW w:w="14583" w:type="dxa"/>
            <w:gridSpan w:val="11"/>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371"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60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821" w:type="dxa"/>
            <w:gridSpan w:val="5"/>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9"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1.5.1. </w:t>
            </w:r>
          </w:p>
        </w:tc>
        <w:tc>
          <w:tcPr>
            <w:tcW w:w="4371" w:type="dxa"/>
            <w:gridSpan w:val="2"/>
            <w:tcBorders>
              <w:top w:val="single" w:sz="4" w:space="0" w:color="000000"/>
              <w:left w:val="single" w:sz="4" w:space="0" w:color="000000"/>
              <w:bottom w:val="single" w:sz="4" w:space="0" w:color="000000"/>
              <w:right w:val="nil"/>
            </w:tcBorders>
            <w:hideMark/>
          </w:tcPr>
          <w:p w:rsidR="0055661D" w:rsidRDefault="0055661D">
            <w:r>
              <w:rPr>
                <w:sz w:val="20"/>
                <w:szCs w:val="20"/>
              </w:rPr>
              <w:t>Проведение совместных конкурсов и совместных аукционов в соответствии с действующим законодательством</w:t>
            </w:r>
          </w:p>
        </w:tc>
        <w:tc>
          <w:tcPr>
            <w:tcW w:w="2602"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r>
              <w:rPr>
                <w:sz w:val="20"/>
                <w:szCs w:val="20"/>
              </w:rPr>
              <w:t>Сокращение доли незапланированных закупок у единственного поставщика</w:t>
            </w:r>
          </w:p>
        </w:tc>
        <w:tc>
          <w:tcPr>
            <w:tcW w:w="2789" w:type="dxa"/>
            <w:tcBorders>
              <w:top w:val="single" w:sz="4" w:space="0" w:color="000000"/>
              <w:left w:val="single" w:sz="4" w:space="0" w:color="000000"/>
              <w:bottom w:val="single" w:sz="4" w:space="0" w:color="000000"/>
              <w:right w:val="single" w:sz="4" w:space="0" w:color="000000"/>
            </w:tcBorders>
          </w:tcPr>
          <w:p w:rsidR="0055661D" w:rsidRDefault="0055661D">
            <w:pPr>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p w:rsidR="0055661D" w:rsidRDefault="0055661D">
            <w:pPr>
              <w:jc w:val="center"/>
            </w:pPr>
            <w:r>
              <w:rPr>
                <w:rFonts w:eastAsia="Calibri"/>
                <w:color w:val="00000A"/>
                <w:sz w:val="20"/>
                <w:szCs w:val="20"/>
                <w:lang w:eastAsia="en-US"/>
              </w:rPr>
              <w:t>муниципальные заказчики</w:t>
            </w:r>
          </w:p>
          <w:p w:rsidR="0055661D" w:rsidRDefault="0055661D">
            <w:pPr>
              <w:pStyle w:val="11"/>
              <w:tabs>
                <w:tab w:val="left" w:pos="708"/>
              </w:tabs>
              <w:jc w:val="center"/>
              <w:rPr>
                <w:rFonts w:eastAsia="Calibri" w:cs="Arial"/>
                <w:color w:val="00000A"/>
                <w:sz w:val="20"/>
                <w:szCs w:val="20"/>
                <w:lang w:eastAsia="en-US"/>
              </w:rPr>
            </w:pP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1.5.2. </w:t>
            </w:r>
          </w:p>
        </w:tc>
        <w:tc>
          <w:tcPr>
            <w:tcW w:w="4371" w:type="dxa"/>
            <w:gridSpan w:val="2"/>
            <w:tcBorders>
              <w:top w:val="single" w:sz="4" w:space="0" w:color="000000"/>
              <w:left w:val="single" w:sz="4" w:space="0" w:color="000000"/>
              <w:bottom w:val="single" w:sz="4" w:space="0" w:color="000000"/>
              <w:right w:val="nil"/>
            </w:tcBorders>
            <w:hideMark/>
          </w:tcPr>
          <w:p w:rsidR="0055661D" w:rsidRDefault="0055661D">
            <w:r>
              <w:rPr>
                <w:sz w:val="20"/>
                <w:szCs w:val="20"/>
              </w:rPr>
              <w:t>Размещение информации об определении поставщика (подрядчика, исполнителя) в информационно-телекоммуникационной сети Интернет в соответствии с действующим законодательством</w:t>
            </w:r>
          </w:p>
        </w:tc>
        <w:tc>
          <w:tcPr>
            <w:tcW w:w="2602"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r>
              <w:rPr>
                <w:sz w:val="20"/>
                <w:szCs w:val="20"/>
              </w:rPr>
              <w:t>Увеличение общего количества участников конкурентных закупок за счет повышения их прозрачности и доступности</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tc>
      </w:tr>
      <w:tr w:rsidR="0055661D" w:rsidTr="0055661D">
        <w:tc>
          <w:tcPr>
            <w:tcW w:w="617"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1.5.3.</w:t>
            </w:r>
          </w:p>
        </w:tc>
        <w:tc>
          <w:tcPr>
            <w:tcW w:w="4371" w:type="dxa"/>
            <w:gridSpan w:val="2"/>
            <w:tcBorders>
              <w:top w:val="nil"/>
              <w:left w:val="single" w:sz="4" w:space="0" w:color="000000"/>
              <w:bottom w:val="single" w:sz="4" w:space="0" w:color="000000"/>
              <w:right w:val="nil"/>
            </w:tcBorders>
            <w:hideMark/>
          </w:tcPr>
          <w:p w:rsidR="0055661D" w:rsidRDefault="0055661D">
            <w:r>
              <w:rPr>
                <w:sz w:val="20"/>
                <w:szCs w:val="20"/>
              </w:rPr>
              <w:t>Разработка и внедрение нормативных и методических документов по совершенствованию процесса осуществления закупок</w:t>
            </w:r>
          </w:p>
        </w:tc>
        <w:tc>
          <w:tcPr>
            <w:tcW w:w="2602" w:type="dxa"/>
            <w:gridSpan w:val="3"/>
            <w:tcBorders>
              <w:top w:val="nil"/>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nil"/>
              <w:left w:val="single" w:sz="4" w:space="0" w:color="000000"/>
              <w:bottom w:val="single" w:sz="4" w:space="0" w:color="000000"/>
              <w:right w:val="nil"/>
            </w:tcBorders>
            <w:hideMark/>
          </w:tcPr>
          <w:p w:rsidR="0055661D" w:rsidRDefault="0055661D">
            <w:r>
              <w:rPr>
                <w:sz w:val="20"/>
                <w:szCs w:val="20"/>
              </w:rPr>
              <w:t>Упрощение подготовки заявок на участие в закупках</w:t>
            </w:r>
          </w:p>
          <w:p w:rsidR="0055661D" w:rsidRDefault="0055661D">
            <w:r>
              <w:rPr>
                <w:sz w:val="20"/>
                <w:szCs w:val="20"/>
              </w:rPr>
              <w:t>Сокращение ошибок участников закупок, влекущих отклонение</w:t>
            </w:r>
          </w:p>
        </w:tc>
        <w:tc>
          <w:tcPr>
            <w:tcW w:w="2789" w:type="dxa"/>
            <w:tcBorders>
              <w:top w:val="nil"/>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tc>
      </w:tr>
      <w:tr w:rsidR="0055661D" w:rsidTr="0055661D">
        <w:tc>
          <w:tcPr>
            <w:tcW w:w="617"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1.5.4.</w:t>
            </w:r>
          </w:p>
        </w:tc>
        <w:tc>
          <w:tcPr>
            <w:tcW w:w="4371" w:type="dxa"/>
            <w:gridSpan w:val="2"/>
            <w:tcBorders>
              <w:top w:val="nil"/>
              <w:left w:val="single" w:sz="4" w:space="0" w:color="000000"/>
              <w:bottom w:val="single" w:sz="4" w:space="0" w:color="000000"/>
              <w:right w:val="nil"/>
            </w:tcBorders>
            <w:hideMark/>
          </w:tcPr>
          <w:p w:rsidR="0055661D" w:rsidRDefault="0055661D">
            <w:r>
              <w:rPr>
                <w:sz w:val="20"/>
                <w:szCs w:val="20"/>
              </w:rPr>
              <w:t>Проведение обучающих мероприятий для специалистов, занятых в сфере закупок</w:t>
            </w:r>
          </w:p>
        </w:tc>
        <w:tc>
          <w:tcPr>
            <w:tcW w:w="2602" w:type="dxa"/>
            <w:gridSpan w:val="3"/>
            <w:tcBorders>
              <w:top w:val="nil"/>
              <w:left w:val="single" w:sz="4" w:space="0" w:color="000000"/>
              <w:bottom w:val="single" w:sz="4" w:space="0" w:color="000000"/>
              <w:right w:val="nil"/>
            </w:tcBorders>
            <w:hideMark/>
          </w:tcPr>
          <w:p w:rsidR="0055661D" w:rsidRDefault="0055661D">
            <w:pPr>
              <w:jc w:val="center"/>
            </w:pPr>
            <w:r>
              <w:rPr>
                <w:sz w:val="20"/>
                <w:szCs w:val="20"/>
              </w:rPr>
              <w:t>Не реже 1 раза в квартал</w:t>
            </w:r>
          </w:p>
        </w:tc>
        <w:tc>
          <w:tcPr>
            <w:tcW w:w="4821" w:type="dxa"/>
            <w:gridSpan w:val="5"/>
            <w:tcBorders>
              <w:top w:val="nil"/>
              <w:left w:val="single" w:sz="4" w:space="0" w:color="000000"/>
              <w:bottom w:val="single" w:sz="4" w:space="0" w:color="000000"/>
              <w:right w:val="nil"/>
            </w:tcBorders>
            <w:hideMark/>
          </w:tcPr>
          <w:p w:rsidR="0055661D" w:rsidRDefault="0055661D">
            <w:r>
              <w:rPr>
                <w:sz w:val="20"/>
                <w:szCs w:val="20"/>
              </w:rPr>
              <w:t>Повышение профессиональной грамотности специалистов, занятых в сфере закупок</w:t>
            </w:r>
          </w:p>
        </w:tc>
        <w:tc>
          <w:tcPr>
            <w:tcW w:w="2789" w:type="dxa"/>
            <w:tcBorders>
              <w:top w:val="nil"/>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 xml:space="preserve">Отдел экономики, прогнозирования и инвестиций администрации Сладковского </w:t>
            </w:r>
            <w:r>
              <w:rPr>
                <w:rFonts w:eastAsia="Calibri"/>
                <w:color w:val="00000A"/>
                <w:sz w:val="20"/>
                <w:szCs w:val="20"/>
                <w:lang w:eastAsia="en-US"/>
              </w:rPr>
              <w:lastRenderedPageBreak/>
              <w:t>муниципального района</w:t>
            </w:r>
          </w:p>
        </w:tc>
      </w:tr>
      <w:tr w:rsidR="0055661D" w:rsidTr="0055661D">
        <w:tc>
          <w:tcPr>
            <w:tcW w:w="617"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lastRenderedPageBreak/>
              <w:t>1.5.5.</w:t>
            </w:r>
          </w:p>
        </w:tc>
        <w:tc>
          <w:tcPr>
            <w:tcW w:w="4371" w:type="dxa"/>
            <w:gridSpan w:val="2"/>
            <w:tcBorders>
              <w:top w:val="nil"/>
              <w:left w:val="single" w:sz="4" w:space="0" w:color="000000"/>
              <w:bottom w:val="single" w:sz="4" w:space="0" w:color="000000"/>
              <w:right w:val="nil"/>
            </w:tcBorders>
            <w:hideMark/>
          </w:tcPr>
          <w:p w:rsidR="0055661D" w:rsidRDefault="0055661D">
            <w:r>
              <w:rPr>
                <w:sz w:val="20"/>
                <w:szCs w:val="20"/>
              </w:rPr>
              <w:t>Автоматизация закупок малого объема. Мониторинг на предмет наличия закупок одних и тех же товаров, работ, услуг</w:t>
            </w:r>
          </w:p>
        </w:tc>
        <w:tc>
          <w:tcPr>
            <w:tcW w:w="2602" w:type="dxa"/>
            <w:gridSpan w:val="3"/>
            <w:tcBorders>
              <w:top w:val="nil"/>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nil"/>
              <w:left w:val="single" w:sz="4" w:space="0" w:color="000000"/>
              <w:bottom w:val="single" w:sz="4" w:space="0" w:color="000000"/>
              <w:right w:val="nil"/>
            </w:tcBorders>
            <w:hideMark/>
          </w:tcPr>
          <w:p w:rsidR="0055661D" w:rsidRDefault="0055661D">
            <w:r>
              <w:rPr>
                <w:sz w:val="20"/>
                <w:szCs w:val="20"/>
              </w:rPr>
              <w:t>Сокращение закупок малого объема у единственного поставщика</w:t>
            </w:r>
          </w:p>
        </w:tc>
        <w:tc>
          <w:tcPr>
            <w:tcW w:w="2789" w:type="dxa"/>
            <w:tcBorders>
              <w:top w:val="nil"/>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tc>
      </w:tr>
      <w:tr w:rsidR="0055661D" w:rsidTr="0055661D">
        <w:tc>
          <w:tcPr>
            <w:tcW w:w="617"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1.5.6.</w:t>
            </w:r>
          </w:p>
        </w:tc>
        <w:tc>
          <w:tcPr>
            <w:tcW w:w="4371" w:type="dxa"/>
            <w:gridSpan w:val="2"/>
            <w:tcBorders>
              <w:top w:val="nil"/>
              <w:left w:val="single" w:sz="4" w:space="0" w:color="000000"/>
              <w:bottom w:val="single" w:sz="4" w:space="0" w:color="000000"/>
              <w:right w:val="nil"/>
            </w:tcBorders>
            <w:hideMark/>
          </w:tcPr>
          <w:p w:rsidR="0055661D" w:rsidRDefault="0055661D">
            <w:r>
              <w:rPr>
                <w:sz w:val="20"/>
                <w:szCs w:val="20"/>
              </w:rPr>
              <w:t>Мониторинг эффективности закупок на основании показателей, утвержденных Методикой оценки эффективности осуществления закупок товаров, работ, услуг для обеспечения нужд Тюменской области</w:t>
            </w:r>
          </w:p>
        </w:tc>
        <w:tc>
          <w:tcPr>
            <w:tcW w:w="2602" w:type="dxa"/>
            <w:gridSpan w:val="3"/>
            <w:tcBorders>
              <w:top w:val="nil"/>
              <w:left w:val="single" w:sz="4" w:space="0" w:color="000000"/>
              <w:bottom w:val="single" w:sz="4" w:space="0" w:color="000000"/>
              <w:right w:val="nil"/>
            </w:tcBorders>
            <w:hideMark/>
          </w:tcPr>
          <w:p w:rsidR="0055661D" w:rsidRDefault="0055661D">
            <w:pPr>
              <w:jc w:val="center"/>
            </w:pPr>
            <w:r>
              <w:rPr>
                <w:sz w:val="20"/>
                <w:szCs w:val="20"/>
              </w:rPr>
              <w:t>По итогам полугодия,</w:t>
            </w:r>
          </w:p>
          <w:p w:rsidR="0055661D" w:rsidRDefault="0055661D">
            <w:pPr>
              <w:jc w:val="center"/>
            </w:pPr>
            <w:r>
              <w:rPr>
                <w:sz w:val="20"/>
                <w:szCs w:val="20"/>
              </w:rPr>
              <w:t>по итогам года</w:t>
            </w:r>
          </w:p>
        </w:tc>
        <w:tc>
          <w:tcPr>
            <w:tcW w:w="4821" w:type="dxa"/>
            <w:gridSpan w:val="5"/>
            <w:tcBorders>
              <w:top w:val="nil"/>
              <w:left w:val="single" w:sz="4" w:space="0" w:color="000000"/>
              <w:bottom w:val="single" w:sz="4" w:space="0" w:color="000000"/>
              <w:right w:val="nil"/>
            </w:tcBorders>
            <w:hideMark/>
          </w:tcPr>
          <w:p w:rsidR="0055661D" w:rsidRDefault="0055661D">
            <w:r>
              <w:rPr>
                <w:sz w:val="20"/>
                <w:szCs w:val="20"/>
              </w:rPr>
              <w:t>Оптимизация закупок для нужд Сладковского муниципального района, в том числе за счет повышения конкуренции и качества планирования</w:t>
            </w:r>
          </w:p>
        </w:tc>
        <w:tc>
          <w:tcPr>
            <w:tcW w:w="2789" w:type="dxa"/>
            <w:tcBorders>
              <w:top w:val="nil"/>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tc>
      </w:tr>
    </w:tbl>
    <w:p w:rsidR="0055661D" w:rsidRDefault="0055661D" w:rsidP="0055661D">
      <w:pPr>
        <w:widowControl w:val="0"/>
        <w:jc w:val="center"/>
        <w:rPr>
          <w:b/>
          <w:color w:val="00000A"/>
        </w:rPr>
      </w:pPr>
    </w:p>
    <w:p w:rsidR="0055661D" w:rsidRDefault="0055661D" w:rsidP="0055661D">
      <w:pPr>
        <w:pStyle w:val="11"/>
        <w:widowControl w:val="0"/>
        <w:jc w:val="center"/>
        <w:rPr>
          <w:b/>
          <w:color w:val="00000A"/>
        </w:rPr>
      </w:pPr>
    </w:p>
    <w:tbl>
      <w:tblPr>
        <w:tblW w:w="0" w:type="auto"/>
        <w:tblInd w:w="-68" w:type="dxa"/>
        <w:tblLayout w:type="fixed"/>
        <w:tblCellMar>
          <w:left w:w="0" w:type="dxa"/>
          <w:right w:w="0" w:type="dxa"/>
        </w:tblCellMar>
        <w:tblLook w:val="04A0" w:firstRow="1" w:lastRow="0" w:firstColumn="1" w:lastColumn="0" w:noHBand="0" w:noVBand="1"/>
      </w:tblPr>
      <w:tblGrid>
        <w:gridCol w:w="617"/>
        <w:gridCol w:w="3403"/>
        <w:gridCol w:w="968"/>
        <w:gridCol w:w="1079"/>
        <w:gridCol w:w="966"/>
        <w:gridCol w:w="557"/>
        <w:gridCol w:w="309"/>
        <w:gridCol w:w="34"/>
        <w:gridCol w:w="856"/>
        <w:gridCol w:w="844"/>
        <w:gridCol w:w="2778"/>
        <w:gridCol w:w="2789"/>
      </w:tblGrid>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2</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widowControl w:val="0"/>
              <w:numPr>
                <w:ilvl w:val="1"/>
                <w:numId w:val="2"/>
              </w:numPr>
              <w:jc w:val="center"/>
            </w:pPr>
            <w:r>
              <w:rPr>
                <w:b/>
                <w:bCs/>
                <w:color w:val="000000"/>
                <w:u w:val="single"/>
              </w:rPr>
              <w:t xml:space="preserve">Повышение качества управления закупочной деятельностью субъектов естественных монополий и компаний </w:t>
            </w:r>
          </w:p>
          <w:p w:rsidR="0055661D" w:rsidRDefault="0055661D">
            <w:pPr>
              <w:widowControl w:val="0"/>
              <w:numPr>
                <w:ilvl w:val="1"/>
                <w:numId w:val="2"/>
              </w:numPr>
              <w:jc w:val="center"/>
            </w:pPr>
            <w:r>
              <w:rPr>
                <w:b/>
                <w:bCs/>
                <w:color w:val="000000"/>
                <w:u w:val="single"/>
              </w:rPr>
              <w:t>с государственным участием</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2.1.</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 xml:space="preserve">Исходная фактическая информация </w:t>
            </w:r>
          </w:p>
          <w:p w:rsidR="0055661D" w:rsidRDefault="0055661D">
            <w:pPr>
              <w:widowControl w:val="0"/>
              <w:jc w:val="both"/>
            </w:pPr>
            <w:r>
              <w:rPr>
                <w:bCs/>
                <w:color w:val="00000A"/>
                <w:sz w:val="20"/>
                <w:szCs w:val="20"/>
              </w:rPr>
              <w:t>Закупочная деятельность субъектов естественных монополий и компаний с государственным участием осуществляется в соответствии с Федеральными законами от 05.04.2013 №</w:t>
            </w:r>
            <w:r>
              <w:rPr>
                <w:bCs/>
                <w:color w:val="0000FF"/>
                <w:sz w:val="20"/>
                <w:szCs w:val="20"/>
              </w:rPr>
              <w:t xml:space="preserve"> 44-ФЗ</w:t>
            </w:r>
            <w:r>
              <w:rPr>
                <w:bCs/>
                <w:color w:val="00000A"/>
                <w:sz w:val="20"/>
                <w:szCs w:val="20"/>
              </w:rPr>
              <w:t xml:space="preserve"> "О контрактной системе в сфере закупок товаров, работ, услуг для обеспечения государственных и муниципальных нужд".</w:t>
            </w:r>
          </w:p>
          <w:p w:rsidR="0055661D" w:rsidRDefault="0055661D">
            <w:pPr>
              <w:pStyle w:val="11"/>
              <w:widowControl w:val="0"/>
              <w:tabs>
                <w:tab w:val="left" w:pos="708"/>
              </w:tabs>
              <w:jc w:val="both"/>
            </w:pPr>
            <w:r>
              <w:rPr>
                <w:rStyle w:val="4"/>
                <w:rFonts w:cs="Times New Roman"/>
                <w:b/>
                <w:color w:val="00000A"/>
                <w:sz w:val="20"/>
                <w:szCs w:val="20"/>
              </w:rPr>
              <w:t xml:space="preserve">В соответствии со </w:t>
            </w:r>
            <w:r>
              <w:rPr>
                <w:rStyle w:val="4"/>
                <w:rFonts w:cs="Times New Roman"/>
                <w:b/>
                <w:color w:val="0000FF"/>
                <w:sz w:val="20"/>
                <w:szCs w:val="20"/>
              </w:rPr>
              <w:t>статьей 100</w:t>
            </w:r>
            <w:r>
              <w:rPr>
                <w:rStyle w:val="4"/>
                <w:rFonts w:cs="Times New Roman"/>
                <w:b/>
                <w:color w:val="00000A"/>
                <w:sz w:val="20"/>
                <w:szCs w:val="20"/>
              </w:rPr>
              <w:t xml:space="preserve"> Федерального закона от 05.04.2013 № 44-ФЗ </w:t>
            </w:r>
            <w:r>
              <w:rPr>
                <w:rStyle w:val="4"/>
                <w:rFonts w:cs="Times New Roman"/>
                <w:b/>
                <w:color w:val="000000"/>
                <w:sz w:val="20"/>
                <w:szCs w:val="20"/>
              </w:rPr>
              <w:t>п</w:t>
            </w:r>
            <w:r>
              <w:rPr>
                <w:rStyle w:val="4"/>
                <w:rFonts w:cs="Times New Roman"/>
                <w:b/>
                <w:color w:val="00000A"/>
                <w:sz w:val="20"/>
                <w:szCs w:val="20"/>
              </w:rPr>
              <w:t>остановлением администрации Сладковского муниципального района от 05.11.2014 № 1038 утвержден порядок осуществления ведомственного контроля в сфере закупок для обеспечения муниципальных нужд Сладковского муниципального района.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2.2.</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Проблематика ситуации </w:t>
            </w:r>
          </w:p>
          <w:p w:rsidR="0055661D" w:rsidRDefault="0055661D">
            <w:pPr>
              <w:widowControl w:val="0"/>
              <w:ind w:firstLine="283"/>
              <w:jc w:val="both"/>
            </w:pPr>
            <w:r>
              <w:rPr>
                <w:bCs/>
                <w:color w:val="00000A"/>
                <w:sz w:val="20"/>
                <w:szCs w:val="20"/>
              </w:rPr>
              <w:t>Преобладание неконкурентных способов закупок.</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2.3.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widowControl w:val="0"/>
              <w:suppressLineNumbers/>
              <w:jc w:val="both"/>
            </w:pPr>
            <w:r>
              <w:rPr>
                <w:rStyle w:val="4"/>
                <w:rFonts w:cs="Times New Roman"/>
                <w:b/>
                <w:color w:val="00000A"/>
                <w:sz w:val="20"/>
                <w:szCs w:val="20"/>
              </w:rPr>
              <w:t>Сокращение практики заключения договоров с единственным поставщиком.</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2.4.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Ключевой показатель </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textAlignment w:val="top"/>
            </w:pPr>
            <w:r>
              <w:rPr>
                <w:b/>
                <w:bCs/>
                <w:color w:val="000000"/>
                <w:sz w:val="20"/>
                <w:szCs w:val="20"/>
              </w:rPr>
              <w:t>Наименование показателя</w:t>
            </w:r>
          </w:p>
        </w:tc>
        <w:tc>
          <w:tcPr>
            <w:tcW w:w="96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 xml:space="preserve"> Ед. изме-рения</w:t>
            </w:r>
          </w:p>
        </w:tc>
        <w:tc>
          <w:tcPr>
            <w:tcW w:w="1079"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2018 год </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2019 год </w:t>
            </w:r>
          </w:p>
        </w:tc>
        <w:tc>
          <w:tcPr>
            <w:tcW w:w="90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2020 год </w:t>
            </w:r>
          </w:p>
        </w:tc>
        <w:tc>
          <w:tcPr>
            <w:tcW w:w="85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2021 год </w:t>
            </w:r>
          </w:p>
        </w:tc>
        <w:tc>
          <w:tcPr>
            <w:tcW w:w="844"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2022 год </w:t>
            </w:r>
          </w:p>
        </w:tc>
        <w:tc>
          <w:tcPr>
            <w:tcW w:w="277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789"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079" w:type="dxa"/>
            <w:tcBorders>
              <w:top w:val="single" w:sz="4" w:space="0" w:color="000000"/>
              <w:left w:val="single" w:sz="4" w:space="0" w:color="000000"/>
              <w:bottom w:val="single" w:sz="4" w:space="0" w:color="000000"/>
              <w:right w:val="nil"/>
            </w:tcBorders>
            <w:vAlign w:val="center"/>
            <w:hideMark/>
          </w:tcPr>
          <w:p w:rsidR="0055661D" w:rsidRDefault="0055661D">
            <w:pPr>
              <w:jc w:val="center"/>
              <w:textAlignment w:val="top"/>
            </w:pPr>
            <w:r>
              <w:rPr>
                <w:color w:val="000000"/>
                <w:sz w:val="20"/>
                <w:szCs w:val="20"/>
              </w:rPr>
              <w:t>(базовое значение)</w:t>
            </w:r>
          </w:p>
        </w:tc>
        <w:tc>
          <w:tcPr>
            <w:tcW w:w="183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b/>
                <w:color w:val="000000"/>
                <w:sz w:val="20"/>
                <w:szCs w:val="20"/>
              </w:rPr>
              <w:t>(факт)</w:t>
            </w:r>
          </w:p>
        </w:tc>
        <w:tc>
          <w:tcPr>
            <w:tcW w:w="1734"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color w:val="000000"/>
                <w:sz w:val="20"/>
                <w:szCs w:val="20"/>
              </w:rPr>
              <w:t>(план)</w:t>
            </w:r>
          </w:p>
        </w:tc>
        <w:tc>
          <w:tcPr>
            <w:tcW w:w="307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789"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rStyle w:val="4"/>
                <w:b/>
                <w:bCs/>
                <w:kern w:val="2"/>
                <w:sz w:val="20"/>
                <w:szCs w:val="20"/>
              </w:rPr>
              <w:t xml:space="preserve">Наличие утвержденного порядка осуществления </w:t>
            </w:r>
            <w:r>
              <w:rPr>
                <w:rStyle w:val="4"/>
                <w:b/>
                <w:bCs/>
                <w:kern w:val="2"/>
                <w:sz w:val="20"/>
                <w:szCs w:val="20"/>
              </w:rPr>
              <w:lastRenderedPageBreak/>
              <w:t>ведомственного контроля закупочной деятельности отдельных видов юридических лиц</w:t>
            </w:r>
          </w:p>
        </w:tc>
        <w:tc>
          <w:tcPr>
            <w:tcW w:w="968"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lastRenderedPageBreak/>
              <w:t>ед.</w:t>
            </w:r>
          </w:p>
        </w:tc>
        <w:tc>
          <w:tcPr>
            <w:tcW w:w="1079"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96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90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85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844"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2778" w:type="dxa"/>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pPr>
            <w:r>
              <w:rPr>
                <w:rStyle w:val="4"/>
                <w:b/>
                <w:color w:val="000000"/>
                <w:kern w:val="2"/>
                <w:sz w:val="20"/>
                <w:szCs w:val="20"/>
              </w:rPr>
              <w:t xml:space="preserve">числовой показатель соответствует факту </w:t>
            </w:r>
            <w:r>
              <w:rPr>
                <w:rStyle w:val="4"/>
                <w:b/>
                <w:color w:val="000000"/>
                <w:kern w:val="2"/>
                <w:sz w:val="20"/>
                <w:szCs w:val="20"/>
              </w:rPr>
              <w:lastRenderedPageBreak/>
              <w:t>исполнения / неисполнения  (событие присутствует — 1, событие отсутствует — 0).</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lastRenderedPageBreak/>
              <w:t xml:space="preserve">Отдел экономики, прогнозирования и  </w:t>
            </w:r>
            <w:r>
              <w:rPr>
                <w:sz w:val="20"/>
                <w:szCs w:val="20"/>
              </w:rPr>
              <w:lastRenderedPageBreak/>
              <w:t xml:space="preserve">инвестиций  администрации Сладковского муниципального района </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 xml:space="preserve">2.5. </w:t>
            </w:r>
          </w:p>
        </w:tc>
        <w:tc>
          <w:tcPr>
            <w:tcW w:w="14583" w:type="dxa"/>
            <w:gridSpan w:val="11"/>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371"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60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821" w:type="dxa"/>
            <w:gridSpan w:val="5"/>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9"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2.5.1. </w:t>
            </w:r>
          </w:p>
        </w:tc>
        <w:tc>
          <w:tcPr>
            <w:tcW w:w="4371" w:type="dxa"/>
            <w:gridSpan w:val="2"/>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color w:val="000000"/>
                <w:sz w:val="20"/>
                <w:szCs w:val="20"/>
              </w:rPr>
              <w:t>Организация обучающих мероприятий, консультаций для бюджетных учреждений, государственных, муниципальных унитарных предприятия осуществляющих закупки за счет средств, предоставленных из регионального и местных бюджетов по вопросам осуществления закупок для обеспечения государственных и муниципальных нужд.</w:t>
            </w:r>
          </w:p>
        </w:tc>
        <w:tc>
          <w:tcPr>
            <w:tcW w:w="2602"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tcPr>
          <w:p w:rsidR="0055661D" w:rsidRDefault="0055661D">
            <w:pPr>
              <w:widowControl w:val="0"/>
              <w:spacing w:after="57"/>
              <w:ind w:left="57" w:right="57" w:firstLine="397"/>
              <w:jc w:val="both"/>
            </w:pPr>
            <w:r>
              <w:rPr>
                <w:rStyle w:val="4"/>
                <w:b/>
                <w:kern w:val="2"/>
                <w:sz w:val="20"/>
                <w:szCs w:val="20"/>
              </w:rPr>
              <w:t>Повышение уровня информированности по вопросам закупочной деятельности, сокращение практики заключения договор с единственным поставщиком.</w:t>
            </w:r>
          </w:p>
          <w:p w:rsidR="0055661D" w:rsidRDefault="0055661D">
            <w:pPr>
              <w:widowControl w:val="0"/>
              <w:spacing w:after="57"/>
              <w:ind w:left="57" w:right="57" w:firstLine="397"/>
              <w:jc w:val="both"/>
              <w:rPr>
                <w:color w:val="000000"/>
                <w:sz w:val="20"/>
                <w:szCs w:val="20"/>
              </w:rPr>
            </w:pP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2.5.2. </w:t>
            </w:r>
          </w:p>
        </w:tc>
        <w:tc>
          <w:tcPr>
            <w:tcW w:w="4371" w:type="dxa"/>
            <w:gridSpan w:val="2"/>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color w:val="000000"/>
                <w:sz w:val="20"/>
                <w:szCs w:val="20"/>
              </w:rPr>
              <w:t>Проведение мониторинга своевременного утверждения субъектами естественных монополий и компаний с государственным участием программ по повышению качества управления закупочной деятельностью.</w:t>
            </w:r>
          </w:p>
        </w:tc>
        <w:tc>
          <w:tcPr>
            <w:tcW w:w="2602"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firstLine="397"/>
              <w:jc w:val="both"/>
            </w:pPr>
            <w:r>
              <w:rPr>
                <w:rStyle w:val="4"/>
                <w:b/>
                <w:kern w:val="2"/>
                <w:sz w:val="20"/>
                <w:szCs w:val="20"/>
              </w:rPr>
              <w:t>Повышение качества управления закупочной деятельностью.</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tc>
      </w:tr>
      <w:tr w:rsidR="0055661D" w:rsidTr="0055661D">
        <w:tc>
          <w:tcPr>
            <w:tcW w:w="617"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2.5.3.</w:t>
            </w:r>
          </w:p>
        </w:tc>
        <w:tc>
          <w:tcPr>
            <w:tcW w:w="4371" w:type="dxa"/>
            <w:gridSpan w:val="2"/>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color w:val="000000"/>
                <w:sz w:val="20"/>
                <w:szCs w:val="20"/>
              </w:rPr>
              <w:t>Проведение ведомственного контроля в сфере закупок для обеспечения государственных (муниципальных) нужд.</w:t>
            </w:r>
          </w:p>
        </w:tc>
        <w:tc>
          <w:tcPr>
            <w:tcW w:w="2602" w:type="dxa"/>
            <w:gridSpan w:val="3"/>
            <w:tcBorders>
              <w:top w:val="nil"/>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nil"/>
              <w:left w:val="single" w:sz="4" w:space="0" w:color="000000"/>
              <w:bottom w:val="single" w:sz="4" w:space="0" w:color="000000"/>
              <w:right w:val="nil"/>
            </w:tcBorders>
            <w:hideMark/>
          </w:tcPr>
          <w:p w:rsidR="0055661D" w:rsidRDefault="0055661D">
            <w:pPr>
              <w:pStyle w:val="af1"/>
              <w:widowControl w:val="0"/>
              <w:spacing w:after="57"/>
              <w:ind w:left="57" w:right="57" w:firstLine="397"/>
            </w:pPr>
            <w:r>
              <w:rPr>
                <w:color w:val="000000"/>
                <w:sz w:val="20"/>
                <w:szCs w:val="20"/>
              </w:rPr>
              <w:t xml:space="preserve">Снижение количества нарушений при проведении закупок </w:t>
            </w:r>
          </w:p>
        </w:tc>
        <w:tc>
          <w:tcPr>
            <w:tcW w:w="2789" w:type="dxa"/>
            <w:tcBorders>
              <w:top w:val="nil"/>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tc>
      </w:tr>
    </w:tbl>
    <w:p w:rsidR="0055661D" w:rsidRDefault="0055661D" w:rsidP="0055661D">
      <w:pPr>
        <w:widowControl w:val="0"/>
        <w:jc w:val="center"/>
        <w:rPr>
          <w:b/>
          <w:color w:val="00000A"/>
        </w:rPr>
      </w:pPr>
    </w:p>
    <w:p w:rsidR="0055661D" w:rsidRDefault="0055661D" w:rsidP="0055661D">
      <w:pPr>
        <w:pStyle w:val="11"/>
        <w:widowControl w:val="0"/>
        <w:jc w:val="center"/>
        <w:rPr>
          <w:color w:val="00000A"/>
          <w:sz w:val="22"/>
          <w:szCs w:val="22"/>
        </w:rPr>
      </w:pPr>
    </w:p>
    <w:tbl>
      <w:tblPr>
        <w:tblW w:w="0" w:type="auto"/>
        <w:tblInd w:w="-68" w:type="dxa"/>
        <w:tblLayout w:type="fixed"/>
        <w:tblCellMar>
          <w:left w:w="0" w:type="dxa"/>
          <w:right w:w="0" w:type="dxa"/>
        </w:tblCellMar>
        <w:tblLook w:val="04A0" w:firstRow="1" w:lastRow="0" w:firstColumn="1" w:lastColumn="0" w:noHBand="0" w:noVBand="1"/>
      </w:tblPr>
      <w:tblGrid>
        <w:gridCol w:w="617"/>
        <w:gridCol w:w="3403"/>
        <w:gridCol w:w="968"/>
        <w:gridCol w:w="1079"/>
        <w:gridCol w:w="966"/>
        <w:gridCol w:w="557"/>
        <w:gridCol w:w="309"/>
        <w:gridCol w:w="34"/>
        <w:gridCol w:w="856"/>
        <w:gridCol w:w="844"/>
        <w:gridCol w:w="2778"/>
        <w:gridCol w:w="2789"/>
      </w:tblGrid>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3</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widowControl w:val="0"/>
              <w:numPr>
                <w:ilvl w:val="1"/>
                <w:numId w:val="2"/>
              </w:numPr>
              <w:jc w:val="center"/>
            </w:pPr>
            <w:r>
              <w:rPr>
                <w:b/>
                <w:bCs/>
                <w:color w:val="000000"/>
                <w:u w:val="single"/>
              </w:rPr>
              <w:t>Устранение избыточного муниципального регулирования, а также снижение административных барьеров</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3.1.</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 xml:space="preserve">Исходная фактическая информация </w:t>
            </w:r>
          </w:p>
          <w:p w:rsidR="0055661D" w:rsidRDefault="0055661D">
            <w:pPr>
              <w:pStyle w:val="ConsPlusNormal"/>
              <w:ind w:left="57" w:right="57" w:firstLine="283"/>
              <w:jc w:val="both"/>
            </w:pPr>
            <w:r>
              <w:rPr>
                <w:rStyle w:val="4"/>
                <w:rFonts w:cs="Times New Roman"/>
                <w:color w:val="000000"/>
                <w:sz w:val="20"/>
                <w:szCs w:val="20"/>
              </w:rPr>
              <w:t>В настоящее время система предоставления услуг населению Тюменской области развивается в двух основных направлениях:</w:t>
            </w:r>
          </w:p>
          <w:p w:rsidR="0055661D" w:rsidRDefault="0055661D">
            <w:pPr>
              <w:pStyle w:val="ConsPlusNormal"/>
              <w:ind w:left="57" w:right="57" w:firstLine="283"/>
              <w:jc w:val="both"/>
            </w:pPr>
            <w:r>
              <w:rPr>
                <w:rStyle w:val="4"/>
                <w:rFonts w:cs="Times New Roman"/>
                <w:color w:val="000000"/>
                <w:sz w:val="20"/>
                <w:szCs w:val="20"/>
              </w:rPr>
              <w:t>- предоставление услуг по принципу «одного окна» на базе центров предоставления государственных и муниципальных услуг «Мои документы»;</w:t>
            </w:r>
          </w:p>
          <w:p w:rsidR="0055661D" w:rsidRDefault="0055661D">
            <w:pPr>
              <w:pStyle w:val="ConsPlusNormal"/>
              <w:spacing w:after="57"/>
              <w:ind w:left="57" w:right="57" w:firstLine="283"/>
              <w:jc w:val="both"/>
            </w:pPr>
            <w:r>
              <w:rPr>
                <w:rStyle w:val="4"/>
                <w:rFonts w:cs="Times New Roman"/>
                <w:color w:val="000000"/>
                <w:sz w:val="20"/>
                <w:szCs w:val="20"/>
              </w:rPr>
              <w:t>- перевод государственных и муниципальных услуг в электронный вид.</w:t>
            </w:r>
          </w:p>
          <w:p w:rsidR="0055661D" w:rsidRDefault="0055661D">
            <w:pPr>
              <w:pStyle w:val="ConsPlusNormal"/>
              <w:widowControl w:val="0"/>
              <w:spacing w:after="57"/>
              <w:ind w:left="57" w:right="57" w:firstLine="283"/>
              <w:jc w:val="both"/>
            </w:pPr>
            <w:r>
              <w:rPr>
                <w:rStyle w:val="4"/>
                <w:rFonts w:cs="Times New Roman"/>
                <w:b/>
                <w:bCs/>
                <w:color w:val="000000"/>
                <w:sz w:val="20"/>
                <w:szCs w:val="20"/>
              </w:rPr>
              <w:lastRenderedPageBreak/>
              <w:t>В целях обеспечения предоставления государственных и муниципальных услуг, предоставляемых органами власти и местного самоуправления Тюменской области, в электронном виде функционирует портал «Государственные и муниципальные услуги в Тюменской области», посредством которого можно получать государственные и муниципальные услуги, записаться на прием к врачу, поставить ребенка на очередь в детский сад и др.</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3.2.</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Проблематика ситуации </w:t>
            </w:r>
          </w:p>
          <w:p w:rsidR="0055661D" w:rsidRDefault="0055661D">
            <w:pPr>
              <w:pStyle w:val="af1"/>
              <w:spacing w:after="57"/>
              <w:ind w:left="57" w:right="57" w:firstLine="283"/>
              <w:jc w:val="both"/>
            </w:pPr>
            <w:r>
              <w:rPr>
                <w:bCs/>
                <w:color w:val="000000"/>
                <w:sz w:val="20"/>
                <w:szCs w:val="20"/>
              </w:rPr>
              <w:t>Избыточные ограничения для деятельности субъектов предпринимательства.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3.3.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widowControl w:val="0"/>
              <w:suppressLineNumbers/>
              <w:jc w:val="both"/>
            </w:pPr>
            <w:r>
              <w:rPr>
                <w:rStyle w:val="4"/>
                <w:rFonts w:cs="Times New Roman"/>
                <w:b/>
                <w:color w:val="000000"/>
                <w:sz w:val="20"/>
                <w:szCs w:val="20"/>
              </w:rPr>
              <w:t>Выявление и снижение административных барьеров для осуществления предпринимательской деятельности.</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3.4.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Ключевой показатель </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textAlignment w:val="top"/>
            </w:pPr>
            <w:r>
              <w:rPr>
                <w:b/>
                <w:bCs/>
                <w:color w:val="000000"/>
                <w:sz w:val="20"/>
                <w:szCs w:val="20"/>
              </w:rPr>
              <w:t>Наименование показателя</w:t>
            </w:r>
          </w:p>
        </w:tc>
        <w:tc>
          <w:tcPr>
            <w:tcW w:w="96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 xml:space="preserve"> Ед. изме-рения</w:t>
            </w:r>
          </w:p>
        </w:tc>
        <w:tc>
          <w:tcPr>
            <w:tcW w:w="1079"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2018 год </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2019 год </w:t>
            </w:r>
          </w:p>
        </w:tc>
        <w:tc>
          <w:tcPr>
            <w:tcW w:w="90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2020 год </w:t>
            </w:r>
          </w:p>
        </w:tc>
        <w:tc>
          <w:tcPr>
            <w:tcW w:w="85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2021 год </w:t>
            </w:r>
          </w:p>
        </w:tc>
        <w:tc>
          <w:tcPr>
            <w:tcW w:w="844"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2022 год </w:t>
            </w:r>
          </w:p>
        </w:tc>
        <w:tc>
          <w:tcPr>
            <w:tcW w:w="277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789"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079" w:type="dxa"/>
            <w:tcBorders>
              <w:top w:val="single" w:sz="4" w:space="0" w:color="000000"/>
              <w:left w:val="single" w:sz="4" w:space="0" w:color="000000"/>
              <w:bottom w:val="single" w:sz="4" w:space="0" w:color="000000"/>
              <w:right w:val="nil"/>
            </w:tcBorders>
            <w:vAlign w:val="center"/>
            <w:hideMark/>
          </w:tcPr>
          <w:p w:rsidR="0055661D" w:rsidRDefault="0055661D">
            <w:pPr>
              <w:jc w:val="center"/>
              <w:textAlignment w:val="top"/>
            </w:pPr>
            <w:r>
              <w:rPr>
                <w:color w:val="000000"/>
                <w:sz w:val="20"/>
                <w:szCs w:val="20"/>
              </w:rPr>
              <w:t>(базовое значение)</w:t>
            </w:r>
          </w:p>
        </w:tc>
        <w:tc>
          <w:tcPr>
            <w:tcW w:w="183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b/>
                <w:color w:val="000000"/>
                <w:sz w:val="20"/>
                <w:szCs w:val="20"/>
              </w:rPr>
              <w:t>(факт)</w:t>
            </w:r>
          </w:p>
        </w:tc>
        <w:tc>
          <w:tcPr>
            <w:tcW w:w="1734"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color w:val="000000"/>
                <w:sz w:val="20"/>
                <w:szCs w:val="20"/>
              </w:rPr>
              <w:t>(план)</w:t>
            </w:r>
          </w:p>
        </w:tc>
        <w:tc>
          <w:tcPr>
            <w:tcW w:w="307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789"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rStyle w:val="4"/>
                <w:b/>
                <w:bCs/>
                <w:kern w:val="2"/>
                <w:sz w:val="20"/>
                <w:szCs w:val="20"/>
              </w:rPr>
              <w:t>Процентное соотношение количества оказанных услуг, по которым заявление было подано в электронном виде к общему количеству оказанных услуг за отчетный период</w:t>
            </w:r>
          </w:p>
        </w:tc>
        <w:tc>
          <w:tcPr>
            <w:tcW w:w="968"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w:t>
            </w:r>
          </w:p>
        </w:tc>
        <w:tc>
          <w:tcPr>
            <w:tcW w:w="1079"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32,44</w:t>
            </w:r>
          </w:p>
        </w:tc>
        <w:tc>
          <w:tcPr>
            <w:tcW w:w="96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28,64</w:t>
            </w:r>
          </w:p>
        </w:tc>
        <w:tc>
          <w:tcPr>
            <w:tcW w:w="90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51,70</w:t>
            </w:r>
          </w:p>
        </w:tc>
        <w:tc>
          <w:tcPr>
            <w:tcW w:w="85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52</w:t>
            </w:r>
          </w:p>
        </w:tc>
        <w:tc>
          <w:tcPr>
            <w:tcW w:w="844"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52</w:t>
            </w:r>
          </w:p>
        </w:tc>
        <w:tc>
          <w:tcPr>
            <w:tcW w:w="2778" w:type="dxa"/>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rStyle w:val="4"/>
                <w:b/>
                <w:bCs/>
                <w:kern w:val="2"/>
                <w:sz w:val="20"/>
                <w:szCs w:val="20"/>
              </w:rPr>
              <w:t>Процентное соотношение количества оказанных услуг, по которым заявление было подано в электронном виде к общему количеству оказанных услуг за отчетный период</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t>Структурные подразделения  администрации Сладковского муниципального района,</w:t>
            </w:r>
          </w:p>
          <w:p w:rsidR="0055661D" w:rsidRDefault="0055661D">
            <w:pPr>
              <w:spacing w:after="200"/>
              <w:jc w:val="center"/>
            </w:pPr>
            <w:r>
              <w:rPr>
                <w:rFonts w:eastAsia="Calibri"/>
                <w:bCs/>
                <w:color w:val="00000A"/>
                <w:sz w:val="20"/>
                <w:szCs w:val="20"/>
                <w:lang w:eastAsia="en-US"/>
              </w:rPr>
              <w:t>Отдел экономики, прогнозирования и инвестиций администрации Сладковского муниципального района</w:t>
            </w:r>
          </w:p>
        </w:tc>
      </w:tr>
      <w:tr w:rsidR="0055661D" w:rsidTr="0055661D">
        <w:tc>
          <w:tcPr>
            <w:tcW w:w="617" w:type="dxa"/>
            <w:tcBorders>
              <w:top w:val="nil"/>
              <w:left w:val="single" w:sz="4" w:space="0" w:color="000000"/>
              <w:bottom w:val="single" w:sz="4" w:space="0" w:color="000000"/>
              <w:right w:val="nil"/>
            </w:tcBorders>
          </w:tcPr>
          <w:p w:rsidR="0055661D" w:rsidRDefault="0055661D">
            <w:pPr>
              <w:rPr>
                <w:sz w:val="20"/>
                <w:szCs w:val="20"/>
              </w:rPr>
            </w:pPr>
          </w:p>
        </w:tc>
        <w:tc>
          <w:tcPr>
            <w:tcW w:w="3403"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color w:val="060000"/>
                <w:sz w:val="20"/>
                <w:szCs w:val="20"/>
              </w:rPr>
              <w:t>Процентное соотношение количества пользователей органов местного самоуправления, имеющих подтвержденную учетную запись, от общего количества населения</w:t>
            </w:r>
          </w:p>
        </w:tc>
        <w:tc>
          <w:tcPr>
            <w:tcW w:w="968" w:type="dxa"/>
            <w:tcBorders>
              <w:top w:val="nil"/>
              <w:left w:val="single" w:sz="4" w:space="0" w:color="000000"/>
              <w:bottom w:val="single" w:sz="4" w:space="0" w:color="000000"/>
              <w:right w:val="nil"/>
            </w:tcBorders>
            <w:hideMark/>
          </w:tcPr>
          <w:p w:rsidR="0055661D" w:rsidRDefault="0055661D">
            <w:pPr>
              <w:jc w:val="center"/>
            </w:pPr>
            <w:r>
              <w:rPr>
                <w:sz w:val="20"/>
                <w:szCs w:val="20"/>
              </w:rPr>
              <w:t>%</w:t>
            </w:r>
          </w:p>
        </w:tc>
        <w:tc>
          <w:tcPr>
            <w:tcW w:w="1079" w:type="dxa"/>
            <w:tcBorders>
              <w:top w:val="nil"/>
              <w:left w:val="single" w:sz="4" w:space="0" w:color="000000"/>
              <w:bottom w:val="single" w:sz="4" w:space="0" w:color="000000"/>
              <w:right w:val="nil"/>
            </w:tcBorders>
            <w:hideMark/>
          </w:tcPr>
          <w:p w:rsidR="0055661D" w:rsidRDefault="0055661D">
            <w:pPr>
              <w:jc w:val="center"/>
            </w:pPr>
            <w:r>
              <w:rPr>
                <w:sz w:val="20"/>
                <w:szCs w:val="20"/>
              </w:rPr>
              <w:t>0,57</w:t>
            </w:r>
          </w:p>
        </w:tc>
        <w:tc>
          <w:tcPr>
            <w:tcW w:w="966" w:type="dxa"/>
            <w:tcBorders>
              <w:top w:val="nil"/>
              <w:left w:val="single" w:sz="4" w:space="0" w:color="000000"/>
              <w:bottom w:val="single" w:sz="4" w:space="0" w:color="000000"/>
              <w:right w:val="nil"/>
            </w:tcBorders>
            <w:hideMark/>
          </w:tcPr>
          <w:p w:rsidR="0055661D" w:rsidRDefault="0055661D">
            <w:pPr>
              <w:jc w:val="center"/>
            </w:pPr>
            <w:r>
              <w:rPr>
                <w:sz w:val="20"/>
                <w:szCs w:val="20"/>
              </w:rPr>
              <w:t>0,59</w:t>
            </w:r>
          </w:p>
        </w:tc>
        <w:tc>
          <w:tcPr>
            <w:tcW w:w="900" w:type="dxa"/>
            <w:gridSpan w:val="3"/>
            <w:tcBorders>
              <w:top w:val="nil"/>
              <w:left w:val="single" w:sz="4" w:space="0" w:color="000000"/>
              <w:bottom w:val="single" w:sz="4" w:space="0" w:color="000000"/>
              <w:right w:val="nil"/>
            </w:tcBorders>
            <w:hideMark/>
          </w:tcPr>
          <w:p w:rsidR="0055661D" w:rsidRDefault="0055661D">
            <w:pPr>
              <w:jc w:val="center"/>
            </w:pPr>
            <w:r>
              <w:rPr>
                <w:sz w:val="20"/>
                <w:szCs w:val="20"/>
              </w:rPr>
              <w:t>0,57</w:t>
            </w:r>
          </w:p>
        </w:tc>
        <w:tc>
          <w:tcPr>
            <w:tcW w:w="856" w:type="dxa"/>
            <w:tcBorders>
              <w:top w:val="nil"/>
              <w:left w:val="single" w:sz="4" w:space="0" w:color="000000"/>
              <w:bottom w:val="single" w:sz="4" w:space="0" w:color="000000"/>
              <w:right w:val="nil"/>
            </w:tcBorders>
            <w:hideMark/>
          </w:tcPr>
          <w:p w:rsidR="0055661D" w:rsidRDefault="0055661D">
            <w:pPr>
              <w:jc w:val="center"/>
            </w:pPr>
            <w:r>
              <w:rPr>
                <w:sz w:val="20"/>
                <w:szCs w:val="20"/>
              </w:rPr>
              <w:t>0,57</w:t>
            </w:r>
          </w:p>
        </w:tc>
        <w:tc>
          <w:tcPr>
            <w:tcW w:w="844" w:type="dxa"/>
            <w:tcBorders>
              <w:top w:val="nil"/>
              <w:left w:val="single" w:sz="4" w:space="0" w:color="000000"/>
              <w:bottom w:val="single" w:sz="4" w:space="0" w:color="000000"/>
              <w:right w:val="nil"/>
            </w:tcBorders>
            <w:hideMark/>
          </w:tcPr>
          <w:p w:rsidR="0055661D" w:rsidRDefault="0055661D">
            <w:pPr>
              <w:jc w:val="center"/>
            </w:pPr>
            <w:r>
              <w:rPr>
                <w:sz w:val="20"/>
                <w:szCs w:val="20"/>
              </w:rPr>
              <w:t>0,57</w:t>
            </w:r>
          </w:p>
        </w:tc>
        <w:tc>
          <w:tcPr>
            <w:tcW w:w="2778" w:type="dxa"/>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color w:val="060000"/>
                <w:sz w:val="20"/>
                <w:szCs w:val="20"/>
              </w:rPr>
              <w:t>Процентное соотношение количества пользователей органов местного самоуправления, имеющих подтвержденную учетную запись, от общего количества населения</w:t>
            </w:r>
          </w:p>
        </w:tc>
        <w:tc>
          <w:tcPr>
            <w:tcW w:w="2789" w:type="dxa"/>
            <w:tcBorders>
              <w:top w:val="nil"/>
              <w:left w:val="single" w:sz="4" w:space="0" w:color="000000"/>
              <w:bottom w:val="single" w:sz="4" w:space="0" w:color="000000"/>
              <w:right w:val="single" w:sz="4" w:space="0" w:color="000000"/>
            </w:tcBorders>
            <w:hideMark/>
          </w:tcPr>
          <w:p w:rsidR="0055661D" w:rsidRDefault="0055661D">
            <w:pPr>
              <w:jc w:val="center"/>
            </w:pPr>
            <w:r>
              <w:rPr>
                <w:sz w:val="20"/>
                <w:szCs w:val="20"/>
              </w:rPr>
              <w:t>Структурные подразделения администрации Сладковского муниципального района,</w:t>
            </w:r>
          </w:p>
          <w:p w:rsidR="0055661D" w:rsidRDefault="0055661D">
            <w:pPr>
              <w:spacing w:after="200"/>
              <w:jc w:val="center"/>
            </w:pPr>
            <w:r>
              <w:rPr>
                <w:rFonts w:eastAsia="Calibri"/>
                <w:bCs/>
                <w:color w:val="00000A"/>
                <w:sz w:val="20"/>
                <w:szCs w:val="20"/>
                <w:lang w:eastAsia="en-US"/>
              </w:rPr>
              <w:t>Отдел экономики, прогнозирования и инвестиций администрации Сладковского муниципального района</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3.5. </w:t>
            </w:r>
          </w:p>
        </w:tc>
        <w:tc>
          <w:tcPr>
            <w:tcW w:w="14583" w:type="dxa"/>
            <w:gridSpan w:val="11"/>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371"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60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821" w:type="dxa"/>
            <w:gridSpan w:val="5"/>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9"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lastRenderedPageBreak/>
              <w:t xml:space="preserve">3.5.1. </w:t>
            </w:r>
          </w:p>
        </w:tc>
        <w:tc>
          <w:tcPr>
            <w:tcW w:w="4371" w:type="dxa"/>
            <w:gridSpan w:val="2"/>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pPr>
            <w:r>
              <w:rPr>
                <w:color w:val="000000"/>
                <w:sz w:val="20"/>
                <w:szCs w:val="20"/>
              </w:rPr>
              <w:t>Организация перевода предоставления государственных услуг, относящихся к полномочиям субъекта Российской Федерации, а также муниципальных услуг для субъектов предпринимательской деятельности в электронную форму.</w:t>
            </w:r>
          </w:p>
        </w:tc>
        <w:tc>
          <w:tcPr>
            <w:tcW w:w="2602"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firstLine="397"/>
              <w:jc w:val="both"/>
            </w:pPr>
            <w:r>
              <w:rPr>
                <w:rStyle w:val="4"/>
                <w:b/>
                <w:kern w:val="2"/>
                <w:sz w:val="20"/>
                <w:szCs w:val="20"/>
              </w:rPr>
              <w:t xml:space="preserve">Для повышения качества и доступности предоставляемых исполнительными органами государственной власти государственных и муниципальных услуг был создан Единый портал государственных и муниципальных услуг(далее - ЕПГУ) с целью перевода услуг в электронный вид. Основными целями работы Портала являются предоставления государственных и муниципальных услуг в электронном виде: снижение административных барьеров; повышение качества и доступности услуг; упрощение процедуры предоставления услуг и сокращение сроков их оказания; внедрение единых стандартов обслуживания граждан. Тюменской области был создан Портал услуг Тюменской области (далее - ПУТО), это региональный портал, на котором размещены услуги, предоставляемые </w:t>
            </w:r>
            <w:r>
              <w:rPr>
                <w:rStyle w:val="31"/>
                <w:rFonts w:eastAsia="Arial"/>
                <w:color w:val="000000"/>
                <w:kern w:val="2"/>
                <w:sz w:val="20"/>
                <w:szCs w:val="20"/>
                <w:lang w:bidi="hi-IN"/>
              </w:rPr>
              <w:t>исполнительными органами государственной власти и органами местного самоуправления</w:t>
            </w:r>
            <w:r>
              <w:rPr>
                <w:rStyle w:val="4"/>
                <w:b/>
                <w:kern w:val="2"/>
                <w:sz w:val="20"/>
                <w:szCs w:val="20"/>
              </w:rPr>
              <w:t>. Внесение информации на страницу услуг ПУТО и ЕПГУ осуществляется посредством внесения, обновления информации в Региональном реестре государственных и муниципальных услуг (функций) Тюменской области (далее - РГУ), для успешной и корректной работы портала необходимо своевременное и достоверное внесение информации в РГУ, данная информация заносится исполнительными органами государственной власти и органами местного самоуправления Тюменской области.</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sz w:val="20"/>
                <w:szCs w:val="20"/>
                <w:lang w:eastAsia="en-US"/>
              </w:rPr>
              <w:t>Структурные подразделения</w:t>
            </w:r>
            <w:r>
              <w:rPr>
                <w:rFonts w:eastAsia="Calibri"/>
                <w:color w:val="00000A"/>
                <w:sz w:val="20"/>
                <w:szCs w:val="20"/>
                <w:lang w:eastAsia="en-US"/>
              </w:rPr>
              <w:t xml:space="preserve"> администрации Сладковского муниципального района</w:t>
            </w:r>
          </w:p>
        </w:tc>
      </w:tr>
    </w:tbl>
    <w:p w:rsidR="0055661D" w:rsidRDefault="0055661D" w:rsidP="0055661D">
      <w:pPr>
        <w:widowControl w:val="0"/>
        <w:jc w:val="center"/>
        <w:rPr>
          <w:color w:val="00000A"/>
          <w:sz w:val="22"/>
          <w:szCs w:val="22"/>
        </w:rPr>
      </w:pPr>
    </w:p>
    <w:p w:rsidR="0055661D" w:rsidRDefault="0055661D" w:rsidP="0055661D">
      <w:pPr>
        <w:pStyle w:val="11"/>
        <w:widowControl w:val="0"/>
        <w:jc w:val="center"/>
        <w:rPr>
          <w:color w:val="00000A"/>
          <w:sz w:val="22"/>
          <w:szCs w:val="22"/>
        </w:rPr>
      </w:pPr>
    </w:p>
    <w:tbl>
      <w:tblPr>
        <w:tblW w:w="0" w:type="auto"/>
        <w:tblInd w:w="-68" w:type="dxa"/>
        <w:tblLayout w:type="fixed"/>
        <w:tblCellMar>
          <w:left w:w="0" w:type="dxa"/>
          <w:right w:w="0" w:type="dxa"/>
        </w:tblCellMar>
        <w:tblLook w:val="04A0" w:firstRow="1" w:lastRow="0" w:firstColumn="1" w:lastColumn="0" w:noHBand="0" w:noVBand="1"/>
      </w:tblPr>
      <w:tblGrid>
        <w:gridCol w:w="617"/>
        <w:gridCol w:w="3403"/>
        <w:gridCol w:w="1080"/>
        <w:gridCol w:w="967"/>
        <w:gridCol w:w="966"/>
        <w:gridCol w:w="557"/>
        <w:gridCol w:w="309"/>
        <w:gridCol w:w="34"/>
        <w:gridCol w:w="856"/>
        <w:gridCol w:w="844"/>
        <w:gridCol w:w="2778"/>
        <w:gridCol w:w="2789"/>
      </w:tblGrid>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4</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widowControl w:val="0"/>
              <w:numPr>
                <w:ilvl w:val="1"/>
                <w:numId w:val="2"/>
              </w:numPr>
              <w:spacing w:before="170" w:after="170"/>
              <w:ind w:left="57" w:right="57"/>
              <w:jc w:val="both"/>
            </w:pPr>
            <w:r>
              <w:rPr>
                <w:rStyle w:val="4"/>
                <w:rFonts w:cs="Times New Roman"/>
                <w:bCs/>
                <w:color w:val="000000"/>
                <w:sz w:val="24"/>
                <w:u w:val="single"/>
              </w:rPr>
              <w:t xml:space="preserve">Совершенствование процессов управления в рамках полномочий органов исполнительной власти Тюменской области или органов местного самоуправления, закрепленных за ними законодательством Российской Федерации, объектами государственной собственности Тюменской области и муниципальной собственности, а также ограничение влияния </w:t>
            </w:r>
            <w:r>
              <w:rPr>
                <w:rStyle w:val="4"/>
                <w:rFonts w:cs="Times New Roman"/>
                <w:bCs/>
                <w:color w:val="000000"/>
                <w:sz w:val="24"/>
                <w:u w:val="single"/>
              </w:rPr>
              <w:lastRenderedPageBreak/>
              <w:t>государственных и муниципальных предприятий на конкуренцию</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lastRenderedPageBreak/>
              <w:t>4.1.</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pacing w:after="57"/>
              <w:ind w:left="57" w:right="57" w:firstLine="283"/>
              <w:jc w:val="both"/>
            </w:pPr>
            <w:r>
              <w:rPr>
                <w:rStyle w:val="4"/>
                <w:rFonts w:cs="Times New Roman"/>
                <w:color w:val="000000"/>
                <w:sz w:val="20"/>
                <w:szCs w:val="20"/>
              </w:rPr>
              <w:t xml:space="preserve">Управление и распоряжение муниципальной собственностью осуществляется с целью устойчивого социально-экономического развития Сладковского муниципального района Тюменской области. Учет объектов (муниципальной собственности) осуществляется путем ведения реестров муниципального имущества </w:t>
            </w:r>
            <w:r>
              <w:rPr>
                <w:rStyle w:val="4"/>
                <w:rFonts w:cs="Times New Roman"/>
                <w:b/>
                <w:color w:val="000000"/>
                <w:sz w:val="20"/>
                <w:szCs w:val="20"/>
              </w:rPr>
              <w:t>Сладковского муниципального района и сельских поселений Сладковского муниципального района в м</w:t>
            </w:r>
            <w:r>
              <w:rPr>
                <w:rStyle w:val="4"/>
                <w:rFonts w:cs="Times New Roman"/>
                <w:color w:val="000000"/>
                <w:sz w:val="20"/>
                <w:szCs w:val="20"/>
              </w:rPr>
              <w:t>униципальной информационной подсисте Сладковский район информационной системы «Земельно-имущественный комплекс Тюменской области».</w:t>
            </w:r>
          </w:p>
          <w:p w:rsidR="0055661D" w:rsidRDefault="0055661D">
            <w:pPr>
              <w:pStyle w:val="ConsPlusNormal"/>
              <w:spacing w:after="57"/>
              <w:ind w:left="57" w:right="57" w:firstLine="283"/>
              <w:jc w:val="both"/>
            </w:pPr>
            <w:r>
              <w:rPr>
                <w:rStyle w:val="4"/>
                <w:rFonts w:cs="Times New Roman"/>
                <w:color w:val="000000"/>
                <w:sz w:val="20"/>
                <w:szCs w:val="20"/>
              </w:rPr>
              <w:t>Порядок ведения органами местного самоуправления реестров муниципального имущества, утвержден приказом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w:t>
            </w:r>
          </w:p>
          <w:p w:rsidR="0055661D" w:rsidRDefault="0055661D">
            <w:pPr>
              <w:pStyle w:val="ConsPlusNormal"/>
              <w:spacing w:after="170"/>
              <w:ind w:left="57" w:right="57" w:firstLine="283"/>
              <w:jc w:val="both"/>
            </w:pPr>
            <w:r>
              <w:rPr>
                <w:rStyle w:val="4"/>
                <w:rFonts w:cs="Times New Roman"/>
                <w:b/>
                <w:color w:val="000000"/>
                <w:sz w:val="20"/>
                <w:szCs w:val="20"/>
              </w:rPr>
              <w:t>По состоянию на 01.01.2020 в собственности области находится 1 муниципальное унитарное предприятие.</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4.2.</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both"/>
            </w:pPr>
            <w:r>
              <w:rPr>
                <w:b/>
                <w:bCs/>
                <w:color w:val="000000"/>
                <w:sz w:val="20"/>
                <w:szCs w:val="20"/>
              </w:rPr>
              <w:t xml:space="preserve">Проблематика ситуации </w:t>
            </w:r>
          </w:p>
          <w:p w:rsidR="0055661D" w:rsidRDefault="0055661D">
            <w:pPr>
              <w:pStyle w:val="af1"/>
              <w:spacing w:after="170"/>
              <w:ind w:left="57" w:right="57" w:firstLine="283"/>
              <w:jc w:val="both"/>
            </w:pPr>
            <w:r>
              <w:rPr>
                <w:bCs/>
                <w:color w:val="000000"/>
                <w:sz w:val="20"/>
                <w:szCs w:val="20"/>
              </w:rPr>
              <w:t>Недостаточный уровень снижения доли присутствия на рынках товаров, работ, услуг  хозяйствующих субъектов, учрежденных или контролируемых  муниципальным районом.</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4.3.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ind w:left="57" w:right="57"/>
              <w:jc w:val="both"/>
            </w:pPr>
            <w:r>
              <w:rPr>
                <w:rStyle w:val="4"/>
                <w:rFonts w:cs="Times New Roman"/>
                <w:bCs/>
                <w:color w:val="000000"/>
                <w:sz w:val="20"/>
                <w:szCs w:val="20"/>
              </w:rPr>
              <w:t>Цель</w:t>
            </w:r>
          </w:p>
          <w:p w:rsidR="0055661D" w:rsidRDefault="0055661D">
            <w:pPr>
              <w:pStyle w:val="ConsPlusNormal"/>
              <w:widowControl w:val="0"/>
              <w:suppressLineNumbers/>
              <w:spacing w:after="170"/>
              <w:ind w:left="57" w:right="57" w:firstLine="283"/>
              <w:jc w:val="both"/>
            </w:pPr>
            <w:r>
              <w:rPr>
                <w:rStyle w:val="4"/>
                <w:rFonts w:cs="Times New Roman"/>
                <w:b/>
                <w:color w:val="000000"/>
                <w:sz w:val="20"/>
                <w:szCs w:val="20"/>
              </w:rPr>
              <w:t>Развитие конкуренции путем снижения доли присутствия на рынках товаров, работ, услуг  хозяйствующих субъектов, учрежденных или контролируемых  муниципальным районом.</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4.4.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Ключевой показатель </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textAlignment w:val="top"/>
            </w:pPr>
            <w:r>
              <w:rPr>
                <w:b/>
                <w:bCs/>
                <w:color w:val="000000"/>
                <w:sz w:val="20"/>
                <w:szCs w:val="20"/>
              </w:rPr>
              <w:t>Наименование показателя</w:t>
            </w:r>
          </w:p>
        </w:tc>
        <w:tc>
          <w:tcPr>
            <w:tcW w:w="108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 xml:space="preserve"> Ед. изме-рения</w:t>
            </w:r>
          </w:p>
        </w:tc>
        <w:tc>
          <w:tcPr>
            <w:tcW w:w="967"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2018 год </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2019 год </w:t>
            </w:r>
          </w:p>
        </w:tc>
        <w:tc>
          <w:tcPr>
            <w:tcW w:w="90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2020 год </w:t>
            </w:r>
          </w:p>
        </w:tc>
        <w:tc>
          <w:tcPr>
            <w:tcW w:w="85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2021 год </w:t>
            </w:r>
          </w:p>
        </w:tc>
        <w:tc>
          <w:tcPr>
            <w:tcW w:w="844"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2022 год </w:t>
            </w:r>
          </w:p>
        </w:tc>
        <w:tc>
          <w:tcPr>
            <w:tcW w:w="277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789"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967" w:type="dxa"/>
            <w:tcBorders>
              <w:top w:val="single" w:sz="4" w:space="0" w:color="000000"/>
              <w:left w:val="single" w:sz="4" w:space="0" w:color="000000"/>
              <w:bottom w:val="single" w:sz="4" w:space="0" w:color="000000"/>
              <w:right w:val="nil"/>
            </w:tcBorders>
            <w:vAlign w:val="center"/>
            <w:hideMark/>
          </w:tcPr>
          <w:p w:rsidR="0055661D" w:rsidRDefault="0055661D">
            <w:pPr>
              <w:jc w:val="center"/>
              <w:textAlignment w:val="top"/>
            </w:pPr>
            <w:r>
              <w:rPr>
                <w:color w:val="000000"/>
                <w:sz w:val="20"/>
                <w:szCs w:val="20"/>
              </w:rPr>
              <w:t>(базовое значение)</w:t>
            </w:r>
          </w:p>
        </w:tc>
        <w:tc>
          <w:tcPr>
            <w:tcW w:w="183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b/>
                <w:color w:val="000000"/>
                <w:sz w:val="20"/>
                <w:szCs w:val="20"/>
              </w:rPr>
              <w:t>(факт)</w:t>
            </w:r>
          </w:p>
        </w:tc>
        <w:tc>
          <w:tcPr>
            <w:tcW w:w="1734"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color w:val="000000"/>
                <w:sz w:val="20"/>
                <w:szCs w:val="20"/>
              </w:rPr>
              <w:t>(план)</w:t>
            </w:r>
          </w:p>
        </w:tc>
        <w:tc>
          <w:tcPr>
            <w:tcW w:w="307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789"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jc w:val="both"/>
            </w:pPr>
            <w:r>
              <w:rPr>
                <w:rStyle w:val="4"/>
                <w:b/>
                <w:color w:val="000000"/>
                <w:kern w:val="2"/>
                <w:sz w:val="20"/>
                <w:szCs w:val="20"/>
              </w:rPr>
              <w:t xml:space="preserve">Исполнение  </w:t>
            </w:r>
            <w:r>
              <w:rPr>
                <w:rStyle w:val="4"/>
                <w:b/>
                <w:kern w:val="2"/>
                <w:sz w:val="20"/>
                <w:szCs w:val="20"/>
              </w:rPr>
              <w:t xml:space="preserve">Плана мероприятий </w:t>
            </w:r>
            <w:r>
              <w:rPr>
                <w:rStyle w:val="4"/>
                <w:b/>
                <w:bCs/>
                <w:color w:val="00000A"/>
                <w:kern w:val="2"/>
                <w:sz w:val="20"/>
                <w:szCs w:val="20"/>
              </w:rPr>
              <w:t xml:space="preserve">Тюменской области по реформированию государственных и муниципальных унитарных предприятий на период до 01.01.2025 в утвержденные сроки. </w:t>
            </w:r>
            <w:r>
              <w:rPr>
                <w:rStyle w:val="4"/>
                <w:b/>
                <w:color w:val="000000"/>
                <w:kern w:val="2"/>
                <w:sz w:val="20"/>
                <w:szCs w:val="20"/>
              </w:rPr>
              <w:t>Включение  акций (долей) хозяйственных обществ в прогнозные планы приватизации муниципального имущества.</w:t>
            </w:r>
          </w:p>
        </w:tc>
        <w:tc>
          <w:tcPr>
            <w:tcW w:w="1080"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ед.</w:t>
            </w:r>
          </w:p>
        </w:tc>
        <w:tc>
          <w:tcPr>
            <w:tcW w:w="967"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96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90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85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844"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2778" w:type="dxa"/>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pPr>
            <w:r>
              <w:rPr>
                <w:rStyle w:val="4"/>
                <w:b/>
                <w:color w:val="000000"/>
                <w:kern w:val="2"/>
                <w:sz w:val="20"/>
                <w:szCs w:val="20"/>
              </w:rPr>
              <w:t>числовой показатель соответствует факту исполнения / неисполнения  (событие присутствует — 1, событие отсутствует — 0).</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bCs/>
                <w:sz w:val="20"/>
                <w:szCs w:val="20"/>
              </w:rPr>
              <w:t>Отдел по управлению муниципальным имуществом администрации Сладковского муниципального района, муниципальное казенное учреждение «Управление жилищно-коммунального хозяйства»</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4.5. </w:t>
            </w:r>
          </w:p>
        </w:tc>
        <w:tc>
          <w:tcPr>
            <w:tcW w:w="14583" w:type="dxa"/>
            <w:gridSpan w:val="11"/>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483"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49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821" w:type="dxa"/>
            <w:gridSpan w:val="5"/>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9"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 xml:space="preserve">Ответственный </w:t>
            </w:r>
            <w:r>
              <w:rPr>
                <w:b/>
                <w:bCs/>
                <w:sz w:val="20"/>
                <w:szCs w:val="20"/>
              </w:rPr>
              <w:lastRenderedPageBreak/>
              <w:t>исполнитель</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lastRenderedPageBreak/>
              <w:t xml:space="preserve">4.5.1. </w:t>
            </w:r>
          </w:p>
        </w:tc>
        <w:tc>
          <w:tcPr>
            <w:tcW w:w="4483" w:type="dxa"/>
            <w:gridSpan w:val="2"/>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pPr>
            <w:r>
              <w:rPr>
                <w:color w:val="000000"/>
                <w:sz w:val="20"/>
                <w:szCs w:val="20"/>
              </w:rPr>
              <w:t>Оптимизация состава и структуры государственного и муниципального имущества</w:t>
            </w:r>
          </w:p>
        </w:tc>
        <w:tc>
          <w:tcPr>
            <w:tcW w:w="249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jc w:val="both"/>
            </w:pPr>
            <w:r>
              <w:rPr>
                <w:rStyle w:val="4"/>
                <w:b/>
                <w:color w:val="000000"/>
                <w:kern w:val="2"/>
                <w:sz w:val="20"/>
                <w:szCs w:val="20"/>
              </w:rPr>
              <w:t>Снижение влияния на конкуренцию хозяйствующих субъектов, учрежденных или контролируемых Тюменской областью, путем оптимизации состава и структуры государственного имущества</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rFonts w:eastAsia="Calibri"/>
                <w:bCs/>
                <w:color w:val="00000A"/>
                <w:sz w:val="20"/>
                <w:szCs w:val="20"/>
                <w:lang w:eastAsia="en-US"/>
              </w:rPr>
              <w:t>Отдел по управлению муниципальным имуществом администрации Сладковского муниципального района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4.5.2. </w:t>
            </w:r>
          </w:p>
        </w:tc>
        <w:tc>
          <w:tcPr>
            <w:tcW w:w="4483" w:type="dxa"/>
            <w:gridSpan w:val="2"/>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pPr>
            <w:r>
              <w:rPr>
                <w:color w:val="000000"/>
                <w:sz w:val="20"/>
                <w:szCs w:val="20"/>
              </w:rPr>
              <w:t>Включение  муниципальных предприятий, акций (долей) в прогнозные планы приватизации муниципального имущества .</w:t>
            </w:r>
          </w:p>
        </w:tc>
        <w:tc>
          <w:tcPr>
            <w:tcW w:w="249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firstLine="397"/>
              <w:jc w:val="both"/>
            </w:pPr>
            <w:r>
              <w:rPr>
                <w:rStyle w:val="4"/>
                <w:b/>
                <w:color w:val="000000"/>
                <w:kern w:val="2"/>
                <w:sz w:val="20"/>
                <w:szCs w:val="20"/>
              </w:rPr>
              <w:t>Исполнение Плана в утвержденные сроки, включение  акций (долей) в прогнозные планы приватизации муниципального имущества.</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rFonts w:eastAsia="Calibri"/>
                <w:bCs/>
                <w:color w:val="00000A"/>
                <w:sz w:val="20"/>
                <w:szCs w:val="20"/>
                <w:lang w:eastAsia="en-US"/>
              </w:rPr>
              <w:t>Отдел по управлению муниципальным имуществом администрации Сладковского муниципального района</w:t>
            </w:r>
          </w:p>
        </w:tc>
      </w:tr>
      <w:tr w:rsidR="0055661D" w:rsidTr="0055661D">
        <w:tc>
          <w:tcPr>
            <w:tcW w:w="617"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4.5.3.</w:t>
            </w:r>
          </w:p>
        </w:tc>
        <w:tc>
          <w:tcPr>
            <w:tcW w:w="4483" w:type="dxa"/>
            <w:gridSpan w:val="2"/>
            <w:tcBorders>
              <w:top w:val="nil"/>
              <w:left w:val="single" w:sz="4" w:space="0" w:color="000000"/>
              <w:bottom w:val="single" w:sz="4" w:space="0" w:color="000000"/>
              <w:right w:val="nil"/>
            </w:tcBorders>
            <w:hideMark/>
          </w:tcPr>
          <w:p w:rsidR="0055661D" w:rsidRDefault="0055661D">
            <w:pPr>
              <w:widowControl w:val="0"/>
              <w:spacing w:after="57"/>
              <w:ind w:left="57" w:right="57"/>
            </w:pPr>
            <w:r>
              <w:rPr>
                <w:color w:val="000000"/>
                <w:sz w:val="20"/>
                <w:szCs w:val="20"/>
              </w:rPr>
              <w:t>Организация и проведение публичных торгов или иных конкурентных процедур при реализации имущества хозяйствующими субъектами, доля участия муниципального образования в которых составляет 50 и более процентов.</w:t>
            </w:r>
          </w:p>
        </w:tc>
        <w:tc>
          <w:tcPr>
            <w:tcW w:w="2490" w:type="dxa"/>
            <w:gridSpan w:val="3"/>
            <w:tcBorders>
              <w:top w:val="nil"/>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nil"/>
              <w:left w:val="single" w:sz="4" w:space="0" w:color="000000"/>
              <w:bottom w:val="single" w:sz="4" w:space="0" w:color="000000"/>
              <w:right w:val="nil"/>
            </w:tcBorders>
            <w:hideMark/>
          </w:tcPr>
          <w:p w:rsidR="0055661D" w:rsidRDefault="0055661D">
            <w:pPr>
              <w:widowControl w:val="0"/>
              <w:spacing w:after="57"/>
              <w:ind w:left="57" w:right="57" w:firstLine="397"/>
              <w:jc w:val="both"/>
            </w:pPr>
            <w:r>
              <w:rPr>
                <w:color w:val="000000"/>
                <w:sz w:val="20"/>
                <w:szCs w:val="20"/>
              </w:rPr>
              <w:t xml:space="preserve">Организацию и проведение публичных торгов или иных конкурентных процедур при реализации имущества рекомендуем проводить в соответствии со ст. 447 и 448 ГК РФ. </w:t>
            </w:r>
          </w:p>
        </w:tc>
        <w:tc>
          <w:tcPr>
            <w:tcW w:w="2789" w:type="dxa"/>
            <w:tcBorders>
              <w:top w:val="nil"/>
              <w:left w:val="single" w:sz="4" w:space="0" w:color="000000"/>
              <w:bottom w:val="single" w:sz="4" w:space="0" w:color="000000"/>
              <w:right w:val="single" w:sz="4" w:space="0" w:color="000000"/>
            </w:tcBorders>
            <w:hideMark/>
          </w:tcPr>
          <w:p w:rsidR="0055661D" w:rsidRDefault="0055661D">
            <w:pPr>
              <w:jc w:val="center"/>
            </w:pPr>
            <w:r>
              <w:rPr>
                <w:rFonts w:eastAsia="Calibri"/>
                <w:bCs/>
                <w:color w:val="00000A"/>
                <w:sz w:val="20"/>
                <w:szCs w:val="20"/>
                <w:lang w:eastAsia="en-US"/>
              </w:rPr>
              <w:t>Отдел по управлению муниципальным имуществом администрации Сладковского муниципального района</w:t>
            </w:r>
          </w:p>
        </w:tc>
      </w:tr>
      <w:tr w:rsidR="0055661D" w:rsidTr="0055661D">
        <w:tc>
          <w:tcPr>
            <w:tcW w:w="617"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4.5.4.</w:t>
            </w:r>
          </w:p>
        </w:tc>
        <w:tc>
          <w:tcPr>
            <w:tcW w:w="4483" w:type="dxa"/>
            <w:gridSpan w:val="2"/>
            <w:tcBorders>
              <w:top w:val="nil"/>
              <w:left w:val="single" w:sz="4" w:space="0" w:color="000000"/>
              <w:bottom w:val="single" w:sz="4" w:space="0" w:color="000000"/>
              <w:right w:val="nil"/>
            </w:tcBorders>
            <w:hideMark/>
          </w:tcPr>
          <w:p w:rsidR="0055661D" w:rsidRDefault="0055661D">
            <w:pPr>
              <w:widowControl w:val="0"/>
              <w:spacing w:after="57"/>
              <w:ind w:left="57" w:right="57"/>
            </w:pPr>
            <w:r>
              <w:rPr>
                <w:color w:val="000000"/>
                <w:sz w:val="20"/>
                <w:szCs w:val="20"/>
              </w:rPr>
              <w:t>Создание равных условий для хозяйствующих субъектов, доля участия муниципального образования в которых составляет 50 и более процентов, при допуске к участию в закупках для обеспечения государственных и муниципальных нужд с иными хозяйствующими субъектами.</w:t>
            </w:r>
          </w:p>
        </w:tc>
        <w:tc>
          <w:tcPr>
            <w:tcW w:w="2490" w:type="dxa"/>
            <w:gridSpan w:val="3"/>
            <w:tcBorders>
              <w:top w:val="nil"/>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nil"/>
              <w:left w:val="single" w:sz="4" w:space="0" w:color="000000"/>
              <w:bottom w:val="single" w:sz="4" w:space="0" w:color="000000"/>
              <w:right w:val="nil"/>
            </w:tcBorders>
            <w:hideMark/>
          </w:tcPr>
          <w:p w:rsidR="0055661D" w:rsidRDefault="0055661D">
            <w:pPr>
              <w:widowControl w:val="0"/>
              <w:spacing w:after="57"/>
              <w:ind w:left="57" w:right="57" w:firstLine="397"/>
              <w:jc w:val="both"/>
            </w:pPr>
            <w:r>
              <w:rPr>
                <w:color w:val="000000"/>
                <w:sz w:val="20"/>
                <w:szCs w:val="20"/>
              </w:rPr>
              <w:t>Руководствоваться нормами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789" w:type="dxa"/>
            <w:tcBorders>
              <w:top w:val="nil"/>
              <w:left w:val="single" w:sz="4" w:space="0" w:color="000000"/>
              <w:bottom w:val="single" w:sz="4" w:space="0" w:color="000000"/>
              <w:right w:val="single" w:sz="4" w:space="0" w:color="000000"/>
            </w:tcBorders>
            <w:hideMark/>
          </w:tcPr>
          <w:p w:rsidR="0055661D" w:rsidRDefault="0055661D">
            <w:pPr>
              <w:spacing w:after="200"/>
              <w:jc w:val="center"/>
            </w:pPr>
            <w:r>
              <w:rPr>
                <w:rFonts w:eastAsia="Calibri"/>
                <w:bCs/>
                <w:color w:val="00000A"/>
                <w:sz w:val="20"/>
                <w:szCs w:val="20"/>
                <w:lang w:eastAsia="en-US"/>
              </w:rPr>
              <w:t>Отдел экономики, прогнозирования и инвестиций администрации Сладковского муниципального района</w:t>
            </w:r>
          </w:p>
        </w:tc>
      </w:tr>
    </w:tbl>
    <w:p w:rsidR="0055661D" w:rsidRDefault="0055661D" w:rsidP="0055661D">
      <w:pPr>
        <w:widowControl w:val="0"/>
        <w:jc w:val="center"/>
        <w:rPr>
          <w:color w:val="00000A"/>
          <w:sz w:val="22"/>
          <w:szCs w:val="22"/>
        </w:rPr>
      </w:pPr>
    </w:p>
    <w:p w:rsidR="0055661D" w:rsidRDefault="0055661D" w:rsidP="0055661D">
      <w:pPr>
        <w:pStyle w:val="11"/>
        <w:widowControl w:val="0"/>
        <w:jc w:val="center"/>
        <w:rPr>
          <w:color w:val="00000A"/>
          <w:sz w:val="22"/>
          <w:szCs w:val="22"/>
        </w:rPr>
      </w:pPr>
    </w:p>
    <w:tbl>
      <w:tblPr>
        <w:tblW w:w="0" w:type="auto"/>
        <w:tblInd w:w="-68" w:type="dxa"/>
        <w:tblLayout w:type="fixed"/>
        <w:tblCellMar>
          <w:left w:w="0" w:type="dxa"/>
          <w:right w:w="0" w:type="dxa"/>
        </w:tblCellMar>
        <w:tblLook w:val="04A0" w:firstRow="1" w:lastRow="0" w:firstColumn="1" w:lastColumn="0" w:noHBand="0" w:noVBand="1"/>
      </w:tblPr>
      <w:tblGrid>
        <w:gridCol w:w="617"/>
        <w:gridCol w:w="3403"/>
        <w:gridCol w:w="968"/>
        <w:gridCol w:w="62"/>
        <w:gridCol w:w="1017"/>
        <w:gridCol w:w="966"/>
        <w:gridCol w:w="557"/>
        <w:gridCol w:w="309"/>
        <w:gridCol w:w="34"/>
        <w:gridCol w:w="856"/>
        <w:gridCol w:w="844"/>
        <w:gridCol w:w="2778"/>
        <w:gridCol w:w="2789"/>
      </w:tblGrid>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5</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widowControl w:val="0"/>
              <w:numPr>
                <w:ilvl w:val="1"/>
                <w:numId w:val="2"/>
              </w:numPr>
              <w:spacing w:before="113" w:after="113"/>
              <w:ind w:left="57" w:right="57"/>
              <w:jc w:val="both"/>
            </w:pPr>
            <w:r>
              <w:rPr>
                <w:rStyle w:val="4"/>
                <w:rFonts w:cs="Times New Roman"/>
                <w:bCs/>
                <w:color w:val="000000"/>
                <w:sz w:val="24"/>
                <w:u w:val="single"/>
              </w:rPr>
              <w:t>Содействие развитию практики применения механизмов государственно-частного и муниципально-частного партнерства, в том числе практики заключения концессионных соглашений, в социальной сфере (детский отдых и оздоровление, спорт, здравоохранение, социальное обслуживание, дошкольное образование, культура, развитие сетей подвижной радиотелефонной связи в сельской местности, малонаселенных и труднодоступных районах)</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5.1.</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pacing w:after="57"/>
              <w:ind w:left="57" w:right="57" w:firstLine="283"/>
              <w:jc w:val="both"/>
            </w:pPr>
            <w:r>
              <w:rPr>
                <w:rStyle w:val="4"/>
                <w:rFonts w:cs="Times New Roman"/>
                <w:color w:val="000000"/>
                <w:sz w:val="20"/>
                <w:szCs w:val="20"/>
              </w:rPr>
              <w:t xml:space="preserve">На 01.01.2020 на территории </w:t>
            </w:r>
            <w:r>
              <w:rPr>
                <w:rStyle w:val="4"/>
                <w:rFonts w:cs="Times New Roman"/>
                <w:b/>
                <w:color w:val="000000"/>
                <w:sz w:val="20"/>
                <w:szCs w:val="20"/>
              </w:rPr>
              <w:t>Сладковского муниципального района</w:t>
            </w:r>
            <w:r>
              <w:rPr>
                <w:rStyle w:val="4"/>
                <w:rFonts w:cs="Times New Roman"/>
                <w:color w:val="000000"/>
                <w:sz w:val="20"/>
                <w:szCs w:val="20"/>
              </w:rPr>
              <w:t xml:space="preserve">   отсутствуют  проекты государственно-частного партнерства.</w:t>
            </w:r>
          </w:p>
          <w:p w:rsidR="0055661D" w:rsidRDefault="0055661D">
            <w:pPr>
              <w:pStyle w:val="ConsPlusNormal"/>
              <w:spacing w:after="57"/>
              <w:ind w:left="57" w:right="57" w:firstLine="283"/>
              <w:jc w:val="both"/>
            </w:pPr>
            <w:r>
              <w:rPr>
                <w:rStyle w:val="4"/>
                <w:rFonts w:cs="Times New Roman"/>
                <w:b/>
                <w:color w:val="000000"/>
                <w:sz w:val="20"/>
                <w:szCs w:val="20"/>
              </w:rPr>
              <w:t>В настоящее время Правительством Тюменской области совместно с исполнительными органами государственной власти прорабатываются вопросы реализации проектов ГЧП по строительству спортивных объектов, объектов в сфере здравоохранения и жилищно-коммунального хозяйства.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5.2.</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both"/>
            </w:pPr>
            <w:r>
              <w:rPr>
                <w:b/>
                <w:bCs/>
                <w:color w:val="000000"/>
                <w:sz w:val="20"/>
                <w:szCs w:val="20"/>
              </w:rPr>
              <w:t xml:space="preserve">Проблематика ситуации </w:t>
            </w:r>
          </w:p>
          <w:p w:rsidR="0055661D" w:rsidRDefault="0055661D">
            <w:pPr>
              <w:pStyle w:val="af1"/>
              <w:spacing w:after="57"/>
              <w:ind w:left="57" w:right="57" w:firstLine="283"/>
              <w:jc w:val="both"/>
            </w:pPr>
            <w:r>
              <w:rPr>
                <w:bCs/>
                <w:color w:val="000000"/>
                <w:sz w:val="20"/>
                <w:szCs w:val="20"/>
              </w:rPr>
              <w:t>Низкая активность частных инициаторов ГЧП-проектов.</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5.3. </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pStyle w:val="ConsPlusNormal"/>
              <w:widowControl w:val="0"/>
              <w:suppressLineNumbers/>
              <w:ind w:left="57" w:right="57" w:firstLine="283"/>
              <w:jc w:val="both"/>
            </w:pPr>
            <w:r>
              <w:rPr>
                <w:rStyle w:val="4"/>
                <w:rFonts w:cs="Times New Roman"/>
                <w:b/>
                <w:color w:val="000000"/>
                <w:sz w:val="20"/>
                <w:szCs w:val="20"/>
              </w:rPr>
              <w:t>Развитие практики применения механизмов государственно-частного и муниципально-частного партнерства, в том числе практики заключения концессионных соглашений, в социальной сфере.</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5.4. </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Ключевой показатель </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textAlignment w:val="top"/>
            </w:pPr>
            <w:r>
              <w:rPr>
                <w:b/>
                <w:bCs/>
                <w:color w:val="000000"/>
                <w:sz w:val="20"/>
                <w:szCs w:val="20"/>
              </w:rPr>
              <w:t>Наименование показателя</w:t>
            </w:r>
          </w:p>
        </w:tc>
        <w:tc>
          <w:tcPr>
            <w:tcW w:w="1030" w:type="dxa"/>
            <w:gridSpan w:val="2"/>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 xml:space="preserve"> Ед. изме-рения</w:t>
            </w:r>
          </w:p>
        </w:tc>
        <w:tc>
          <w:tcPr>
            <w:tcW w:w="1017"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2018 год </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2019 год </w:t>
            </w:r>
          </w:p>
        </w:tc>
        <w:tc>
          <w:tcPr>
            <w:tcW w:w="90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2020 год </w:t>
            </w:r>
          </w:p>
        </w:tc>
        <w:tc>
          <w:tcPr>
            <w:tcW w:w="85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2021 год </w:t>
            </w:r>
          </w:p>
        </w:tc>
        <w:tc>
          <w:tcPr>
            <w:tcW w:w="844"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2022 год </w:t>
            </w:r>
          </w:p>
        </w:tc>
        <w:tc>
          <w:tcPr>
            <w:tcW w:w="277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789"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00" w:type="dxa"/>
            <w:gridSpan w:val="2"/>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017" w:type="dxa"/>
            <w:tcBorders>
              <w:top w:val="single" w:sz="4" w:space="0" w:color="000000"/>
              <w:left w:val="single" w:sz="4" w:space="0" w:color="000000"/>
              <w:bottom w:val="single" w:sz="4" w:space="0" w:color="000000"/>
              <w:right w:val="nil"/>
            </w:tcBorders>
            <w:vAlign w:val="center"/>
            <w:hideMark/>
          </w:tcPr>
          <w:p w:rsidR="0055661D" w:rsidRDefault="0055661D">
            <w:pPr>
              <w:jc w:val="center"/>
              <w:textAlignment w:val="top"/>
            </w:pPr>
            <w:r>
              <w:rPr>
                <w:color w:val="000000"/>
                <w:sz w:val="20"/>
                <w:szCs w:val="20"/>
              </w:rPr>
              <w:t>(базовое значение)</w:t>
            </w:r>
          </w:p>
        </w:tc>
        <w:tc>
          <w:tcPr>
            <w:tcW w:w="183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b/>
                <w:color w:val="000000"/>
                <w:sz w:val="20"/>
                <w:szCs w:val="20"/>
              </w:rPr>
              <w:t>(факт)</w:t>
            </w:r>
          </w:p>
        </w:tc>
        <w:tc>
          <w:tcPr>
            <w:tcW w:w="1734"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color w:val="000000"/>
                <w:sz w:val="20"/>
                <w:szCs w:val="20"/>
              </w:rPr>
              <w:t>(план)</w:t>
            </w:r>
          </w:p>
        </w:tc>
        <w:tc>
          <w:tcPr>
            <w:tcW w:w="277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789"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jc w:val="both"/>
            </w:pPr>
            <w:r>
              <w:rPr>
                <w:rStyle w:val="4"/>
                <w:b/>
                <w:color w:val="060000"/>
                <w:kern w:val="2"/>
                <w:sz w:val="20"/>
                <w:szCs w:val="20"/>
              </w:rPr>
              <w:t>Наличие и публикация планов развития социальной инфраструктуры с применением механизмов МЧП</w:t>
            </w:r>
          </w:p>
        </w:tc>
        <w:tc>
          <w:tcPr>
            <w:tcW w:w="1030" w:type="dxa"/>
            <w:gridSpan w:val="2"/>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ед.</w:t>
            </w:r>
          </w:p>
        </w:tc>
        <w:tc>
          <w:tcPr>
            <w:tcW w:w="1017"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96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90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85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844"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2778" w:type="dxa"/>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pPr>
            <w:r>
              <w:rPr>
                <w:rStyle w:val="4"/>
                <w:b/>
                <w:color w:val="000000"/>
                <w:kern w:val="2"/>
                <w:sz w:val="20"/>
                <w:szCs w:val="20"/>
              </w:rPr>
              <w:t>числовой показатель соответствует факту исполнения / неисполнения  (событие присутствует — 1, событие отсутствует — 0).</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t xml:space="preserve">Отдел экономики, прогнозирования и  инвестиций  администрации Сладковского муниципального района </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5.5. </w:t>
            </w:r>
          </w:p>
        </w:tc>
        <w:tc>
          <w:tcPr>
            <w:tcW w:w="14583" w:type="dxa"/>
            <w:gridSpan w:val="12"/>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433"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54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821" w:type="dxa"/>
            <w:gridSpan w:val="5"/>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9"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5.5.1. </w:t>
            </w:r>
          </w:p>
        </w:tc>
        <w:tc>
          <w:tcPr>
            <w:tcW w:w="4433" w:type="dxa"/>
            <w:gridSpan w:val="3"/>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sz w:val="20"/>
                <w:szCs w:val="20"/>
              </w:rPr>
              <w:t>Размещение информ</w:t>
            </w:r>
            <w:r>
              <w:rPr>
                <w:color w:val="060000"/>
                <w:sz w:val="20"/>
                <w:szCs w:val="20"/>
              </w:rPr>
              <w:t>ации о развитии сферы ГЧП в Тюменской области на официальном портале органов государственной власти Тюменской области в разделе "Экономика и финансы"</w:t>
            </w:r>
          </w:p>
        </w:tc>
        <w:tc>
          <w:tcPr>
            <w:tcW w:w="254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rStyle w:val="4"/>
                <w:rFonts w:cs="Times New Roman"/>
                <w:b/>
                <w:color w:val="00000A"/>
                <w:kern w:val="2"/>
                <w:sz w:val="20"/>
                <w:szCs w:val="20"/>
              </w:rPr>
              <w:t>Информирование субъектов хозяйственной деятельности о применении механизмов ГЧП в области.</w:t>
            </w:r>
          </w:p>
          <w:p w:rsidR="0055661D" w:rsidRDefault="0055661D">
            <w:pPr>
              <w:pStyle w:val="af1"/>
              <w:widowControl w:val="0"/>
              <w:spacing w:after="57"/>
              <w:ind w:left="57" w:right="57" w:firstLine="397"/>
              <w:jc w:val="both"/>
            </w:pPr>
            <w:r>
              <w:rPr>
                <w:rStyle w:val="4"/>
                <w:b/>
                <w:kern w:val="2"/>
                <w:sz w:val="20"/>
                <w:szCs w:val="20"/>
              </w:rPr>
              <w:t>Информирование субъектов хозяйственной деятельности на муниципальном уровне (сайте  администрации  Сладковского муниципального района) о применении механизмов ГЧП повышает осведомленность частных инвесторов о возможности реализации проектов ГЧП.</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5.5.2. </w:t>
            </w:r>
          </w:p>
        </w:tc>
        <w:tc>
          <w:tcPr>
            <w:tcW w:w="4433" w:type="dxa"/>
            <w:gridSpan w:val="3"/>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pPr>
            <w:r>
              <w:rPr>
                <w:rFonts w:cs="Times New Roman"/>
                <w:color w:val="00000A"/>
                <w:sz w:val="20"/>
                <w:szCs w:val="20"/>
              </w:rPr>
              <w:t>Утверждение перечней объектов, в отношении которых планируется заключение соглашений о МЧП и концессионных соглашений, размещение их на информационных ресурсах.</w:t>
            </w:r>
          </w:p>
        </w:tc>
        <w:tc>
          <w:tcPr>
            <w:tcW w:w="2540" w:type="dxa"/>
            <w:gridSpan w:val="3"/>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jc w:val="center"/>
            </w:pPr>
            <w:r>
              <w:rPr>
                <w:rFonts w:cs="Times New Roman"/>
                <w:color w:val="00000A"/>
                <w:sz w:val="20"/>
                <w:szCs w:val="20"/>
              </w:rPr>
              <w:t xml:space="preserve">Ежегодно     </w:t>
            </w:r>
          </w:p>
          <w:p w:rsidR="0055661D" w:rsidRDefault="0055661D">
            <w:pPr>
              <w:pStyle w:val="af1"/>
              <w:spacing w:after="57"/>
              <w:ind w:left="57" w:right="57"/>
              <w:jc w:val="center"/>
            </w:pPr>
            <w:r>
              <w:rPr>
                <w:rFonts w:cs="Times New Roman"/>
                <w:color w:val="00000A"/>
                <w:sz w:val="20"/>
                <w:szCs w:val="20"/>
              </w:rPr>
              <w:t>до 1 февраля</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pPr>
            <w:r>
              <w:rPr>
                <w:rFonts w:cs="Times New Roman"/>
                <w:color w:val="00000A"/>
                <w:sz w:val="20"/>
                <w:szCs w:val="20"/>
              </w:rPr>
              <w:t>Информирование субъектов хозяйственной деятельности  об объектах, в отношении которых планируется заключение соглашений о ГЧП и концессионных соглашений.</w:t>
            </w:r>
          </w:p>
          <w:p w:rsidR="0055661D" w:rsidRDefault="0055661D">
            <w:pPr>
              <w:pStyle w:val="af1"/>
              <w:widowControl w:val="0"/>
              <w:spacing w:after="57"/>
              <w:ind w:left="57" w:right="57" w:firstLine="397"/>
              <w:jc w:val="both"/>
            </w:pPr>
            <w:r>
              <w:rPr>
                <w:sz w:val="20"/>
                <w:szCs w:val="20"/>
              </w:rPr>
              <w:t xml:space="preserve">Наличие указанной информации обеспечивает публичность и информирование </w:t>
            </w:r>
            <w:r>
              <w:rPr>
                <w:sz w:val="20"/>
                <w:szCs w:val="20"/>
              </w:rPr>
              <w:lastRenderedPageBreak/>
              <w:t>потенциальных частных инвесторов о возможности реализации проектов ГЧП в отношении конкретных объектов (расширяет круг потенциальных участников).</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rFonts w:eastAsia="Calibri"/>
                <w:bCs/>
                <w:color w:val="00000A"/>
                <w:sz w:val="20"/>
                <w:szCs w:val="20"/>
                <w:lang w:eastAsia="en-US"/>
              </w:rPr>
              <w:lastRenderedPageBreak/>
              <w:t xml:space="preserve">Отдел по управлению муниципальным имуществом администрации Сладковского муниципального района, муниципальное казенное </w:t>
            </w:r>
            <w:r>
              <w:rPr>
                <w:rFonts w:eastAsia="Calibri"/>
                <w:bCs/>
                <w:color w:val="00000A"/>
                <w:sz w:val="20"/>
                <w:szCs w:val="20"/>
                <w:lang w:eastAsia="en-US"/>
              </w:rPr>
              <w:lastRenderedPageBreak/>
              <w:t>учреждение «Управление жилищно-коммунального хозяйства»,</w:t>
            </w:r>
          </w:p>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tc>
      </w:tr>
      <w:tr w:rsidR="0055661D" w:rsidTr="0055661D">
        <w:tc>
          <w:tcPr>
            <w:tcW w:w="617"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lastRenderedPageBreak/>
              <w:t>5.5.3.</w:t>
            </w:r>
          </w:p>
        </w:tc>
        <w:tc>
          <w:tcPr>
            <w:tcW w:w="4433" w:type="dxa"/>
            <w:gridSpan w:val="3"/>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color w:val="000000"/>
                <w:sz w:val="20"/>
                <w:szCs w:val="20"/>
              </w:rPr>
              <w:t>Прохождение курсов повышения квалификации, семинаров и участие в иных образовательных мероприятиях.</w:t>
            </w:r>
          </w:p>
        </w:tc>
        <w:tc>
          <w:tcPr>
            <w:tcW w:w="2540" w:type="dxa"/>
            <w:gridSpan w:val="3"/>
            <w:tcBorders>
              <w:top w:val="nil"/>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rFonts w:cs="Times New Roman"/>
                <w:color w:val="00000A"/>
                <w:sz w:val="20"/>
                <w:szCs w:val="20"/>
              </w:rPr>
              <w:t>Повышение качества структурирования ГЧП-проекта, сокращение сроков рассмотрения ГЧП-проекта, поданного в порядке частной инициативы.</w:t>
            </w:r>
          </w:p>
          <w:p w:rsidR="0055661D" w:rsidRDefault="0055661D">
            <w:pPr>
              <w:pStyle w:val="af1"/>
              <w:widowControl w:val="0"/>
              <w:spacing w:after="57"/>
              <w:ind w:left="57" w:right="57" w:firstLine="397"/>
              <w:jc w:val="both"/>
            </w:pPr>
            <w:r>
              <w:rPr>
                <w:rStyle w:val="4"/>
                <w:b/>
                <w:sz w:val="20"/>
                <w:szCs w:val="20"/>
              </w:rPr>
              <w:t xml:space="preserve">Наличие компетентных сотрудников в сфере реализации проектов ГЧП повышает качество консультирования потенциальных инвесторов. </w:t>
            </w:r>
          </w:p>
        </w:tc>
        <w:tc>
          <w:tcPr>
            <w:tcW w:w="2789" w:type="dxa"/>
            <w:tcBorders>
              <w:top w:val="nil"/>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6</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widowControl w:val="0"/>
              <w:spacing w:after="57"/>
              <w:ind w:left="57" w:right="57"/>
              <w:jc w:val="both"/>
            </w:pPr>
            <w:r>
              <w:rPr>
                <w:b/>
                <w:bCs/>
                <w:iCs/>
                <w:color w:val="000000"/>
              </w:rPr>
              <w:t>Стимулирование новых предпринимательских инициатив за счет проведения образовательных мероприятий, обеспечивающих возможности для поиска, отбора и обучения потенциальных предпринимателей,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6.1.</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 xml:space="preserve">Исходная фактическая информация </w:t>
            </w:r>
          </w:p>
          <w:p w:rsidR="0055661D" w:rsidRDefault="0055661D">
            <w:pPr>
              <w:pStyle w:val="ConsPlusNormal"/>
              <w:spacing w:after="57"/>
              <w:ind w:left="57" w:right="57" w:firstLine="283"/>
              <w:jc w:val="both"/>
            </w:pPr>
            <w:r>
              <w:rPr>
                <w:rStyle w:val="4"/>
                <w:rFonts w:cs="Times New Roman"/>
                <w:color w:val="000000"/>
                <w:sz w:val="20"/>
                <w:szCs w:val="20"/>
              </w:rPr>
              <w:t xml:space="preserve">В целях предоставления  услуг, связанных с развитием предпринимательской грамотности, предпринимательских компетенций, получением навыков в написании бизнес-плана, формированием у участников предпринимательского мышления, передачей базовых знаний в области предпринимательства, а также оказания консультационной поддержки молодым предпринимателям  были проведены открытые уроки для школьников с участием действующих предпринимателей. </w:t>
            </w:r>
          </w:p>
          <w:p w:rsidR="0055661D" w:rsidRDefault="0055661D">
            <w:pPr>
              <w:pStyle w:val="ConsPlusNormal"/>
              <w:spacing w:after="57"/>
              <w:ind w:left="57" w:right="57" w:firstLine="283"/>
              <w:jc w:val="both"/>
            </w:pPr>
            <w:r>
              <w:rPr>
                <w:rStyle w:val="4"/>
                <w:rFonts w:cs="Times New Roman"/>
                <w:color w:val="000000"/>
                <w:sz w:val="20"/>
                <w:szCs w:val="20"/>
              </w:rPr>
              <w:t xml:space="preserve">В рамках реализации федерального проекта «Популяризация предпринимательства» подпрограммы «Развитие малого и среднего предпринимательства» государственной программы Российской Федерации «Экономическое развитие и инновационная экономика», утверждённой постановлением Правительства Российской Федерации от 15.04.2014 №316 реализуются комплексные программы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Основная цель — предоставление необходимых базовых знаний, как действующим предпринимателям, так и тем, кто только задумывается об открытии своего дела. </w:t>
            </w:r>
          </w:p>
          <w:p w:rsidR="0055661D" w:rsidRDefault="0055661D">
            <w:pPr>
              <w:pStyle w:val="ConsPlusNormal"/>
              <w:spacing w:after="57"/>
              <w:ind w:left="57" w:right="57" w:firstLine="283"/>
              <w:jc w:val="both"/>
            </w:pPr>
            <w:r>
              <w:rPr>
                <w:rStyle w:val="4"/>
                <w:rFonts w:cs="Times New Roman"/>
                <w:color w:val="000000"/>
                <w:sz w:val="20"/>
                <w:szCs w:val="20"/>
              </w:rPr>
              <w:t xml:space="preserve">Постановлением </w:t>
            </w:r>
            <w:r>
              <w:rPr>
                <w:rStyle w:val="4"/>
                <w:rFonts w:cs="Times New Roman"/>
                <w:b/>
                <w:color w:val="000000"/>
                <w:sz w:val="20"/>
                <w:szCs w:val="20"/>
              </w:rPr>
              <w:t xml:space="preserve">администрации  Сладковского муниципального района </w:t>
            </w:r>
            <w:r>
              <w:rPr>
                <w:rStyle w:val="4"/>
                <w:rFonts w:cs="Times New Roman"/>
                <w:color w:val="000000"/>
                <w:sz w:val="20"/>
                <w:szCs w:val="20"/>
              </w:rPr>
              <w:t xml:space="preserve"> от 12.11.2019 № 1649  утверждена муниципальная  программа «Основные  направления  развития малого и среднего предпринимательства в Сладковском муниципальном районе на 2020-2022 годы».</w:t>
            </w:r>
          </w:p>
          <w:p w:rsidR="0055661D" w:rsidRDefault="0055661D">
            <w:pPr>
              <w:pStyle w:val="ConsPlusNormal"/>
              <w:ind w:left="57" w:right="57" w:firstLine="283"/>
              <w:jc w:val="both"/>
            </w:pPr>
            <w:r>
              <w:rPr>
                <w:rStyle w:val="4"/>
                <w:rFonts w:cs="Times New Roman"/>
                <w:color w:val="000000"/>
                <w:sz w:val="20"/>
                <w:szCs w:val="20"/>
              </w:rPr>
              <w:t>В рамках Программы предусмотрены мероприятия, направленные на реализацию ускоренного развития субъектов малого и среднего предпринимательства, а именно:</w:t>
            </w:r>
          </w:p>
          <w:p w:rsidR="0055661D" w:rsidRDefault="0055661D">
            <w:pPr>
              <w:pStyle w:val="ConsPlusNormal"/>
              <w:ind w:left="57" w:right="57" w:firstLine="283"/>
              <w:jc w:val="both"/>
            </w:pPr>
            <w:r>
              <w:rPr>
                <w:rStyle w:val="4"/>
                <w:rFonts w:cs="Times New Roman"/>
                <w:color w:val="000000"/>
                <w:sz w:val="20"/>
                <w:szCs w:val="20"/>
              </w:rPr>
              <w:t>- организация и проведение конференций, конкурсов, форумов, совещаний, круглых столов;</w:t>
            </w:r>
          </w:p>
          <w:p w:rsidR="0055661D" w:rsidRDefault="0055661D">
            <w:pPr>
              <w:pStyle w:val="ConsPlusNormal"/>
              <w:ind w:left="57" w:right="57" w:firstLine="283"/>
              <w:jc w:val="both"/>
            </w:pPr>
            <w:r>
              <w:rPr>
                <w:rStyle w:val="4"/>
                <w:rFonts w:cs="Times New Roman"/>
                <w:color w:val="000000"/>
                <w:sz w:val="20"/>
                <w:szCs w:val="20"/>
              </w:rPr>
              <w:lastRenderedPageBreak/>
              <w:t>- обучение молодежи основам предпринимательской деятельности;</w:t>
            </w:r>
          </w:p>
          <w:p w:rsidR="0055661D" w:rsidRDefault="0055661D">
            <w:pPr>
              <w:pStyle w:val="ConsPlusNormal"/>
              <w:widowControl w:val="0"/>
              <w:spacing w:after="57"/>
              <w:ind w:left="57" w:right="57" w:firstLine="283"/>
              <w:jc w:val="both"/>
            </w:pPr>
            <w:r>
              <w:rPr>
                <w:rStyle w:val="4"/>
                <w:rFonts w:cs="Times New Roman"/>
                <w:b/>
                <w:bCs/>
                <w:color w:val="000000"/>
                <w:sz w:val="20"/>
                <w:szCs w:val="20"/>
              </w:rPr>
              <w:t>-популяризация предпринимательской деятельности и повышение ее имиджа и репутации информационно-рекламного характера.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6.2.</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Проблематика ситуации </w:t>
            </w:r>
          </w:p>
          <w:p w:rsidR="0055661D" w:rsidRDefault="0055661D">
            <w:pPr>
              <w:pStyle w:val="af1"/>
              <w:spacing w:after="57"/>
              <w:ind w:left="57" w:right="57" w:firstLine="283"/>
              <w:jc w:val="both"/>
            </w:pPr>
            <w:r>
              <w:rPr>
                <w:bCs/>
                <w:color w:val="000000"/>
                <w:sz w:val="20"/>
                <w:szCs w:val="20"/>
              </w:rPr>
              <w:t>Низкая активность начинающих предпринимателей в проводимых образовательных мероприятиях.</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6.3. </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pStyle w:val="ConsPlusNormal"/>
              <w:widowControl w:val="0"/>
              <w:suppressLineNumbers/>
              <w:spacing w:after="57"/>
              <w:ind w:left="57" w:right="57" w:firstLine="283"/>
              <w:jc w:val="both"/>
            </w:pPr>
            <w:r>
              <w:rPr>
                <w:rStyle w:val="4"/>
                <w:rFonts w:cs="Times New Roman"/>
                <w:b/>
                <w:color w:val="000000"/>
                <w:sz w:val="20"/>
                <w:szCs w:val="20"/>
              </w:rPr>
              <w:t>Увеличение количества физических лиц, планирующих осуществлять предпринимательскую деятельность, и начинающих предпринимателей, принявших участие в проводимых образовательных программах</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6.4. </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Ключевой показатель </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textAlignment w:val="top"/>
            </w:pPr>
            <w:r>
              <w:rPr>
                <w:b/>
                <w:bCs/>
                <w:color w:val="000000"/>
                <w:sz w:val="20"/>
                <w:szCs w:val="20"/>
              </w:rPr>
              <w:t>Наименование показателя</w:t>
            </w:r>
          </w:p>
        </w:tc>
        <w:tc>
          <w:tcPr>
            <w:tcW w:w="1030" w:type="dxa"/>
            <w:gridSpan w:val="2"/>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 xml:space="preserve"> Ед. изме-рения</w:t>
            </w:r>
          </w:p>
        </w:tc>
        <w:tc>
          <w:tcPr>
            <w:tcW w:w="1017"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2018 год </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2019 год </w:t>
            </w:r>
          </w:p>
        </w:tc>
        <w:tc>
          <w:tcPr>
            <w:tcW w:w="90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2020 год </w:t>
            </w:r>
          </w:p>
        </w:tc>
        <w:tc>
          <w:tcPr>
            <w:tcW w:w="85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2021 год </w:t>
            </w:r>
          </w:p>
        </w:tc>
        <w:tc>
          <w:tcPr>
            <w:tcW w:w="844"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2022 год </w:t>
            </w:r>
          </w:p>
        </w:tc>
        <w:tc>
          <w:tcPr>
            <w:tcW w:w="277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789"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600" w:type="dxa"/>
            <w:gridSpan w:val="2"/>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017" w:type="dxa"/>
            <w:tcBorders>
              <w:top w:val="single" w:sz="4" w:space="0" w:color="000000"/>
              <w:left w:val="single" w:sz="4" w:space="0" w:color="000000"/>
              <w:bottom w:val="single" w:sz="4" w:space="0" w:color="000000"/>
              <w:right w:val="nil"/>
            </w:tcBorders>
            <w:vAlign w:val="center"/>
            <w:hideMark/>
          </w:tcPr>
          <w:p w:rsidR="0055661D" w:rsidRDefault="0055661D">
            <w:pPr>
              <w:jc w:val="center"/>
              <w:textAlignment w:val="top"/>
            </w:pPr>
            <w:r>
              <w:rPr>
                <w:color w:val="000000"/>
                <w:sz w:val="20"/>
                <w:szCs w:val="20"/>
              </w:rPr>
              <w:t>(базовое значение)</w:t>
            </w:r>
          </w:p>
        </w:tc>
        <w:tc>
          <w:tcPr>
            <w:tcW w:w="183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b/>
                <w:color w:val="000000"/>
                <w:sz w:val="20"/>
                <w:szCs w:val="20"/>
              </w:rPr>
              <w:t>(факт)</w:t>
            </w:r>
          </w:p>
        </w:tc>
        <w:tc>
          <w:tcPr>
            <w:tcW w:w="1734"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color w:val="000000"/>
                <w:sz w:val="20"/>
                <w:szCs w:val="20"/>
              </w:rPr>
              <w:t>(план)</w:t>
            </w:r>
          </w:p>
        </w:tc>
        <w:tc>
          <w:tcPr>
            <w:tcW w:w="277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789"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tcBorders>
              <w:top w:val="single" w:sz="4" w:space="0" w:color="000000"/>
              <w:left w:val="single" w:sz="4" w:space="0" w:color="000000"/>
              <w:bottom w:val="single" w:sz="4" w:space="0" w:color="000000"/>
              <w:right w:val="nil"/>
            </w:tcBorders>
            <w:hideMark/>
          </w:tcPr>
          <w:p w:rsidR="0055661D" w:rsidRDefault="0055661D">
            <w:pPr>
              <w:pStyle w:val="Standard"/>
              <w:widowControl w:val="0"/>
              <w:spacing w:after="57"/>
              <w:ind w:left="57" w:right="57"/>
              <w:jc w:val="both"/>
            </w:pPr>
            <w:r>
              <w:rPr>
                <w:rStyle w:val="4"/>
                <w:rFonts w:ascii="Arial" w:hAnsi="Arial" w:cs="Arial"/>
                <w:b/>
                <w:color w:val="060000"/>
                <w:kern w:val="2"/>
                <w:sz w:val="20"/>
                <w:szCs w:val="20"/>
              </w:rPr>
              <w:t>Количество обученных основам ведения бизнеса, финансовой грамотности и иным навыкам предпринимательской деятельности, чел.</w:t>
            </w:r>
          </w:p>
        </w:tc>
        <w:tc>
          <w:tcPr>
            <w:tcW w:w="1030" w:type="dxa"/>
            <w:gridSpan w:val="2"/>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ед.</w:t>
            </w:r>
          </w:p>
        </w:tc>
        <w:tc>
          <w:tcPr>
            <w:tcW w:w="1017"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127</w:t>
            </w:r>
          </w:p>
        </w:tc>
        <w:tc>
          <w:tcPr>
            <w:tcW w:w="96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60</w:t>
            </w:r>
          </w:p>
        </w:tc>
        <w:tc>
          <w:tcPr>
            <w:tcW w:w="90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61</w:t>
            </w:r>
          </w:p>
        </w:tc>
        <w:tc>
          <w:tcPr>
            <w:tcW w:w="85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65</w:t>
            </w:r>
          </w:p>
        </w:tc>
        <w:tc>
          <w:tcPr>
            <w:tcW w:w="844"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65</w:t>
            </w:r>
          </w:p>
        </w:tc>
        <w:tc>
          <w:tcPr>
            <w:tcW w:w="2778" w:type="dxa"/>
            <w:tcBorders>
              <w:top w:val="single" w:sz="4" w:space="0" w:color="000000"/>
              <w:left w:val="single" w:sz="4" w:space="0" w:color="000000"/>
              <w:bottom w:val="single" w:sz="4" w:space="0" w:color="000000"/>
              <w:right w:val="nil"/>
            </w:tcBorders>
            <w:hideMark/>
          </w:tcPr>
          <w:p w:rsidR="0055661D" w:rsidRDefault="0055661D">
            <w:pPr>
              <w:pStyle w:val="Standard"/>
              <w:widowControl w:val="0"/>
              <w:spacing w:after="57"/>
              <w:ind w:left="57" w:right="57" w:firstLine="397"/>
              <w:jc w:val="both"/>
            </w:pPr>
            <w:r>
              <w:rPr>
                <w:rFonts w:ascii="Arial" w:hAnsi="Arial" w:cs="Arial"/>
                <w:color w:val="060000"/>
                <w:sz w:val="20"/>
                <w:szCs w:val="20"/>
              </w:rPr>
              <w:t>K = Ф</w:t>
            </w:r>
            <w:r>
              <w:rPr>
                <w:rFonts w:ascii="Arial" w:hAnsi="Arial" w:cs="Arial"/>
                <w:color w:val="060000"/>
                <w:sz w:val="20"/>
                <w:szCs w:val="20"/>
                <w:lang w:val="en-US"/>
              </w:rPr>
              <w:t xml:space="preserve"> + </w:t>
            </w:r>
            <w:r>
              <w:rPr>
                <w:rFonts w:ascii="Arial" w:hAnsi="Arial" w:cs="Arial"/>
                <w:color w:val="060000"/>
                <w:sz w:val="20"/>
                <w:szCs w:val="20"/>
              </w:rPr>
              <w:t xml:space="preserve">СП + С, где </w:t>
            </w:r>
          </w:p>
          <w:p w:rsidR="0055661D" w:rsidRDefault="0055661D">
            <w:pPr>
              <w:pStyle w:val="Standard"/>
              <w:widowControl w:val="0"/>
              <w:spacing w:after="57"/>
              <w:ind w:left="57" w:right="57" w:firstLine="397"/>
              <w:jc w:val="both"/>
            </w:pPr>
            <w:r>
              <w:rPr>
                <w:rFonts w:ascii="Arial" w:hAnsi="Arial" w:cs="Arial"/>
                <w:b/>
                <w:bCs/>
                <w:color w:val="060000"/>
                <w:sz w:val="20"/>
                <w:szCs w:val="20"/>
              </w:rPr>
              <w:t>Ф</w:t>
            </w:r>
            <w:r>
              <w:rPr>
                <w:rFonts w:ascii="Arial" w:hAnsi="Arial" w:cs="Arial"/>
                <w:color w:val="060000"/>
                <w:sz w:val="20"/>
                <w:szCs w:val="20"/>
              </w:rPr>
              <w:t xml:space="preserve"> — количество уникальных физических лиц - участников  мероприятий по обучению  основам ведения бизнеса, финансовой грамотности и иным навыкам предпринимательской деятельности, человек</w:t>
            </w:r>
          </w:p>
          <w:p w:rsidR="0055661D" w:rsidRDefault="0055661D">
            <w:pPr>
              <w:pStyle w:val="Standard"/>
              <w:widowControl w:val="0"/>
              <w:spacing w:after="57"/>
              <w:ind w:left="57" w:right="57" w:firstLine="397"/>
              <w:jc w:val="both"/>
            </w:pPr>
            <w:r>
              <w:rPr>
                <w:rFonts w:ascii="Arial" w:hAnsi="Arial" w:cs="Arial"/>
                <w:b/>
                <w:bCs/>
                <w:color w:val="060000"/>
                <w:sz w:val="20"/>
                <w:szCs w:val="20"/>
              </w:rPr>
              <w:t>СП</w:t>
            </w:r>
            <w:r>
              <w:rPr>
                <w:rFonts w:ascii="Arial" w:hAnsi="Arial" w:cs="Arial"/>
                <w:color w:val="060000"/>
                <w:sz w:val="20"/>
                <w:szCs w:val="20"/>
              </w:rPr>
              <w:t xml:space="preserve"> — количество уникальных субъектов малого и среднего предпринимательства  - участников  мероприятий по обучению  основам ведения бизнеса, финансовой грамотности и иным навыкам предпринимательской деятельности, человек</w:t>
            </w:r>
          </w:p>
          <w:p w:rsidR="0055661D" w:rsidRDefault="0055661D">
            <w:pPr>
              <w:pStyle w:val="Standard"/>
              <w:widowControl w:val="0"/>
              <w:spacing w:after="57"/>
              <w:ind w:left="57" w:right="57" w:firstLine="397"/>
              <w:jc w:val="both"/>
            </w:pPr>
            <w:r>
              <w:rPr>
                <w:rStyle w:val="4"/>
                <w:rFonts w:ascii="Arial" w:hAnsi="Arial" w:cs="Arial"/>
                <w:bCs/>
                <w:color w:val="060000"/>
                <w:kern w:val="2"/>
                <w:sz w:val="20"/>
                <w:szCs w:val="20"/>
              </w:rPr>
              <w:t xml:space="preserve">С </w:t>
            </w:r>
            <w:r>
              <w:rPr>
                <w:rStyle w:val="4"/>
                <w:rFonts w:ascii="Arial" w:hAnsi="Arial" w:cs="Arial"/>
                <w:b/>
                <w:color w:val="060000"/>
                <w:kern w:val="2"/>
                <w:sz w:val="20"/>
                <w:szCs w:val="20"/>
              </w:rPr>
              <w:t xml:space="preserve">— количество уникальных самозанятых  - участников  </w:t>
            </w:r>
            <w:r>
              <w:rPr>
                <w:rStyle w:val="4"/>
                <w:rFonts w:ascii="Arial" w:hAnsi="Arial" w:cs="Arial"/>
                <w:b/>
                <w:color w:val="060000"/>
                <w:kern w:val="2"/>
                <w:sz w:val="20"/>
                <w:szCs w:val="20"/>
              </w:rPr>
              <w:lastRenderedPageBreak/>
              <w:t>мероприятий по обучению  основам ведения бизнеса, финансовой грамотности и иным навыкам предпринимательской деятельности, человек</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lastRenderedPageBreak/>
              <w:t>Отдел экономики, прогнозирования и инвестиций администрации Сладковского муниципального района, отдел  по управлению агропромышленным  комплексом администрации Сладковского муниципального района</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 xml:space="preserve">6.5. </w:t>
            </w:r>
          </w:p>
        </w:tc>
        <w:tc>
          <w:tcPr>
            <w:tcW w:w="14583" w:type="dxa"/>
            <w:gridSpan w:val="12"/>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433"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54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821" w:type="dxa"/>
            <w:gridSpan w:val="5"/>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9"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6.5.1. </w:t>
            </w:r>
          </w:p>
        </w:tc>
        <w:tc>
          <w:tcPr>
            <w:tcW w:w="4433" w:type="dxa"/>
            <w:gridSpan w:val="3"/>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pPr>
            <w:r>
              <w:rPr>
                <w:color w:val="000000"/>
                <w:sz w:val="20"/>
                <w:szCs w:val="20"/>
              </w:rPr>
              <w:t>Оказание организационно-методической и информационно-консультативной помощи субъектам предпринимательства, осуществляющим (планирующим осуществить) деятельность на рынке.</w:t>
            </w:r>
          </w:p>
        </w:tc>
        <w:tc>
          <w:tcPr>
            <w:tcW w:w="254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pPr>
            <w:r>
              <w:rPr>
                <w:color w:val="000000"/>
                <w:sz w:val="20"/>
                <w:szCs w:val="20"/>
              </w:rPr>
              <w:t>Участие субъектов малого и среднего предпринимательства в обучающих мероприятиях.</w:t>
            </w:r>
          </w:p>
          <w:p w:rsidR="0055661D" w:rsidRDefault="0055661D">
            <w:pPr>
              <w:pStyle w:val="af1"/>
              <w:spacing w:after="57"/>
              <w:ind w:left="57" w:right="57"/>
            </w:pPr>
            <w:r>
              <w:rPr>
                <w:color w:val="000000"/>
                <w:sz w:val="20"/>
                <w:szCs w:val="20"/>
              </w:rPr>
              <w:t>Информированность субъектов малого и среднего предпринимательства о проводимых семинарах, форумах, конференциях</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 отдел  по управлению агропромышленным  комплексом администрации Сладковского муниципального района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7</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widowControl w:val="0"/>
              <w:numPr>
                <w:ilvl w:val="1"/>
                <w:numId w:val="2"/>
              </w:numPr>
              <w:spacing w:before="113" w:after="113"/>
              <w:ind w:left="57" w:right="57"/>
              <w:jc w:val="both"/>
            </w:pPr>
            <w:r>
              <w:rPr>
                <w:rStyle w:val="4"/>
                <w:rFonts w:cs="Times New Roman"/>
                <w:bCs/>
                <w:color w:val="000000"/>
                <w:sz w:val="24"/>
                <w:u w:val="single"/>
              </w:rPr>
              <w:t>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на повышение их информированности о потенциальных возможностях саморазвития, обеспечения поддержки научной, творческой и предпринимательской активности</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7.1.</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 xml:space="preserve">Исходная фактическая информация </w:t>
            </w:r>
          </w:p>
          <w:p w:rsidR="0055661D" w:rsidRDefault="0055661D">
            <w:pPr>
              <w:pStyle w:val="a5"/>
              <w:spacing w:before="28" w:after="28" w:line="240" w:lineRule="auto"/>
              <w:ind w:left="57" w:right="57" w:firstLine="283"/>
              <w:jc w:val="both"/>
            </w:pPr>
            <w:r>
              <w:rPr>
                <w:rStyle w:val="4"/>
                <w:rFonts w:eastAsia="Arial" w:cs="Times New Roman"/>
                <w:b/>
                <w:color w:val="000000"/>
                <w:kern w:val="2"/>
                <w:sz w:val="20"/>
                <w:szCs w:val="20"/>
                <w:highlight w:val="white"/>
                <w:lang w:eastAsia="en-US"/>
              </w:rPr>
              <w:t>В Сладковском муниципальном районе действует многовариантная сеть учреждений дополнительного образования детей, которая состоит из  организаций государственного и негосударственного сектора (дома детского творчества, спортивные школы, и др.). Организовано сетевое взаимодействие учреждений дополнительного образования с общеобразовательными, дошкольными, профессиональными образовательными организациями и вузами, учреждениями культуры, спорта и социальной защиты населения, общественными организациями, организациями реального сектора экономики.</w:t>
            </w:r>
          </w:p>
          <w:p w:rsidR="0055661D" w:rsidRDefault="0055661D">
            <w:pPr>
              <w:numPr>
                <w:ilvl w:val="1"/>
                <w:numId w:val="2"/>
              </w:numPr>
              <w:suppressLineNumbers/>
              <w:spacing w:after="57"/>
              <w:ind w:left="57" w:right="57" w:firstLine="283"/>
              <w:jc w:val="both"/>
            </w:pPr>
            <w:r>
              <w:rPr>
                <w:color w:val="00000A"/>
                <w:sz w:val="20"/>
                <w:szCs w:val="20"/>
              </w:rPr>
              <w:t xml:space="preserve">В целях выполнения муниципальной программы «Поддержка социально ориентированных некоммерческих организаций в Сладковском муниципальном районе на 2019 — 2021 годы», на основании Порядка определения объёма и предоставления из бюджета Сладковского муниципального района субсидий социально ориентированным некоммерческим организациям, утвержденного постановлением администрации Сладковского муниципального района от 22.04.2019 № 399,   технического задания для проведения конкурса социально ориентированных некоммерческих </w:t>
            </w:r>
            <w:r>
              <w:rPr>
                <w:color w:val="00000A"/>
                <w:sz w:val="20"/>
                <w:szCs w:val="20"/>
              </w:rPr>
              <w:lastRenderedPageBreak/>
              <w:t>организаций на право получения в текущем финансовом году субсидий из бюджета Сладковского муниципального района, утвержденного распоряжением администрации Сладковского муниципального района от 16.05.2019 № 62,  в 2019 году  был объявлен конкурс  для социально ориентированных некоммерческих организаций на право получения в текущем финансовом году субсидий из бюджета Сладковского муниципального района. Сумма с</w:t>
            </w:r>
            <w:r>
              <w:rPr>
                <w:rStyle w:val="4"/>
                <w:rFonts w:eastAsia="Arial" w:cs="Times New Roman"/>
                <w:b/>
                <w:color w:val="000000"/>
                <w:kern w:val="2"/>
                <w:sz w:val="20"/>
                <w:szCs w:val="20"/>
              </w:rPr>
              <w:t>убсидии из бюджета Сладковского муниципального района на 2019 год составляет  274,8 тыс. руб.</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7.2.</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Проблематика ситуации </w:t>
            </w:r>
          </w:p>
          <w:p w:rsidR="0055661D" w:rsidRDefault="0055661D">
            <w:pPr>
              <w:pStyle w:val="ConsPlusNormal"/>
              <w:suppressLineNumbers/>
              <w:spacing w:after="57"/>
              <w:ind w:left="57" w:right="57" w:firstLine="283"/>
              <w:jc w:val="both"/>
            </w:pPr>
            <w:r>
              <w:rPr>
                <w:rStyle w:val="4"/>
                <w:rFonts w:cs="Times New Roman"/>
                <w:b/>
                <w:color w:val="000000"/>
                <w:sz w:val="20"/>
                <w:szCs w:val="20"/>
              </w:rPr>
              <w:t>Недостаточный уровень информированности о программах научно-технического направления для детей и молодежи.</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7.3. </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pStyle w:val="ConsPlusNormal"/>
              <w:suppressLineNumbers/>
              <w:spacing w:after="57"/>
              <w:ind w:left="57" w:right="57" w:firstLine="283"/>
              <w:jc w:val="both"/>
            </w:pPr>
            <w:r>
              <w:rPr>
                <w:rStyle w:val="4"/>
                <w:rFonts w:cs="Times New Roman"/>
                <w:b/>
                <w:color w:val="000000"/>
                <w:sz w:val="20"/>
                <w:szCs w:val="20"/>
              </w:rPr>
              <w:t xml:space="preserve">Обеспечить вовлечение детей и молодежи в техническое и научно-техническое творчество, обучить их правовой технологической грамотности и основам цифровой экономики, а также повысить информированность о потенциальных возможностях саморазвития, обеспечения научной, творческой и предпринимательской активности. </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7.4. </w:t>
            </w:r>
          </w:p>
        </w:tc>
        <w:tc>
          <w:tcPr>
            <w:tcW w:w="14583" w:type="dxa"/>
            <w:gridSpan w:val="12"/>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Ключевой показатель </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textAlignment w:val="top"/>
            </w:pPr>
            <w:r>
              <w:rPr>
                <w:b/>
                <w:bCs/>
                <w:color w:val="000000"/>
                <w:sz w:val="20"/>
                <w:szCs w:val="20"/>
              </w:rPr>
              <w:t>Наименование показателя</w:t>
            </w:r>
          </w:p>
        </w:tc>
        <w:tc>
          <w:tcPr>
            <w:tcW w:w="96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 xml:space="preserve"> Ед. изме-рения</w:t>
            </w:r>
          </w:p>
        </w:tc>
        <w:tc>
          <w:tcPr>
            <w:tcW w:w="1079"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2018 год </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2019 год </w:t>
            </w:r>
          </w:p>
        </w:tc>
        <w:tc>
          <w:tcPr>
            <w:tcW w:w="90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2020 год </w:t>
            </w:r>
          </w:p>
        </w:tc>
        <w:tc>
          <w:tcPr>
            <w:tcW w:w="85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2021 год </w:t>
            </w:r>
          </w:p>
        </w:tc>
        <w:tc>
          <w:tcPr>
            <w:tcW w:w="844"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2022 год </w:t>
            </w:r>
          </w:p>
        </w:tc>
        <w:tc>
          <w:tcPr>
            <w:tcW w:w="277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789"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079" w:type="dxa"/>
            <w:gridSpan w:val="2"/>
            <w:tcBorders>
              <w:top w:val="single" w:sz="4" w:space="0" w:color="000000"/>
              <w:left w:val="single" w:sz="4" w:space="0" w:color="000000"/>
              <w:bottom w:val="single" w:sz="4" w:space="0" w:color="000000"/>
              <w:right w:val="nil"/>
            </w:tcBorders>
            <w:vAlign w:val="center"/>
            <w:hideMark/>
          </w:tcPr>
          <w:p w:rsidR="0055661D" w:rsidRDefault="0055661D">
            <w:pPr>
              <w:jc w:val="center"/>
              <w:textAlignment w:val="top"/>
            </w:pPr>
            <w:r>
              <w:rPr>
                <w:color w:val="000000"/>
                <w:sz w:val="20"/>
                <w:szCs w:val="20"/>
              </w:rPr>
              <w:t>(базовое значение)</w:t>
            </w:r>
          </w:p>
        </w:tc>
        <w:tc>
          <w:tcPr>
            <w:tcW w:w="183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b/>
                <w:color w:val="000000"/>
                <w:sz w:val="20"/>
                <w:szCs w:val="20"/>
              </w:rPr>
              <w:t>(факт)</w:t>
            </w:r>
          </w:p>
        </w:tc>
        <w:tc>
          <w:tcPr>
            <w:tcW w:w="1734"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color w:val="000000"/>
                <w:sz w:val="20"/>
                <w:szCs w:val="20"/>
              </w:rPr>
              <w:t>(план)</w:t>
            </w:r>
          </w:p>
        </w:tc>
        <w:tc>
          <w:tcPr>
            <w:tcW w:w="277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789"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pPr>
            <w:r>
              <w:rPr>
                <w:rStyle w:val="4"/>
                <w:b/>
                <w:color w:val="000000"/>
                <w:kern w:val="2"/>
                <w:sz w:val="20"/>
                <w:szCs w:val="20"/>
              </w:rPr>
              <w:t xml:space="preserve">Наличие не менее одного класса АйТиЛаб и РобоЛаб,  функционирующего в Сладковском  муниципальном районе. </w:t>
            </w:r>
          </w:p>
        </w:tc>
        <w:tc>
          <w:tcPr>
            <w:tcW w:w="968"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ед.</w:t>
            </w:r>
          </w:p>
        </w:tc>
        <w:tc>
          <w:tcPr>
            <w:tcW w:w="1079" w:type="dxa"/>
            <w:gridSpan w:val="2"/>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0</w:t>
            </w:r>
          </w:p>
        </w:tc>
        <w:tc>
          <w:tcPr>
            <w:tcW w:w="96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90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2</w:t>
            </w:r>
          </w:p>
        </w:tc>
        <w:tc>
          <w:tcPr>
            <w:tcW w:w="85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3</w:t>
            </w:r>
          </w:p>
        </w:tc>
        <w:tc>
          <w:tcPr>
            <w:tcW w:w="844"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3</w:t>
            </w:r>
          </w:p>
        </w:tc>
        <w:tc>
          <w:tcPr>
            <w:tcW w:w="2778" w:type="dxa"/>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pPr>
            <w:r>
              <w:rPr>
                <w:rStyle w:val="4"/>
                <w:b/>
                <w:color w:val="000000"/>
                <w:kern w:val="2"/>
                <w:sz w:val="20"/>
                <w:szCs w:val="20"/>
              </w:rPr>
              <w:t>числовой показатель соответствует факту исполнения / неисполнения  (событие присутствует — 1, событие отсутствует — 0).</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t>Отдел образования Сладковского муниципального района,</w:t>
            </w:r>
          </w:p>
          <w:p w:rsidR="0055661D" w:rsidRDefault="0055661D">
            <w:pPr>
              <w:pStyle w:val="western"/>
              <w:spacing w:before="0" w:after="0"/>
              <w:jc w:val="center"/>
            </w:pPr>
            <w:r>
              <w:rPr>
                <w:rFonts w:cs="Arial"/>
                <w:sz w:val="20"/>
                <w:szCs w:val="20"/>
              </w:rPr>
              <w:t>Отдел культуры, спорта и работы с молодежью администрации Сладковского муниципального района</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7.5. </w:t>
            </w:r>
          </w:p>
        </w:tc>
        <w:tc>
          <w:tcPr>
            <w:tcW w:w="14583" w:type="dxa"/>
            <w:gridSpan w:val="12"/>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371"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602" w:type="dxa"/>
            <w:gridSpan w:val="4"/>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821" w:type="dxa"/>
            <w:gridSpan w:val="5"/>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9"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7.5.1. </w:t>
            </w:r>
          </w:p>
        </w:tc>
        <w:tc>
          <w:tcPr>
            <w:tcW w:w="4371" w:type="dxa"/>
            <w:gridSpan w:val="2"/>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color w:val="000000"/>
                <w:sz w:val="20"/>
                <w:szCs w:val="20"/>
              </w:rPr>
              <w:t>Проведение мероприятий (конкурсов, соревнований) научно-технической и спортивно-технической направленности для детей и молодежи различной возрастной категории.</w:t>
            </w:r>
          </w:p>
        </w:tc>
        <w:tc>
          <w:tcPr>
            <w:tcW w:w="2602" w:type="dxa"/>
            <w:gridSpan w:val="4"/>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tcPr>
          <w:p w:rsidR="0055661D" w:rsidRDefault="0055661D">
            <w:pPr>
              <w:pStyle w:val="af1"/>
              <w:ind w:left="57" w:right="57"/>
            </w:pPr>
            <w:r>
              <w:rPr>
                <w:sz w:val="20"/>
                <w:szCs w:val="20"/>
              </w:rPr>
              <w:t>Увеличение охвата детей и молодежи, вовлеченных в научно-техническое творчество.</w:t>
            </w:r>
          </w:p>
          <w:p w:rsidR="0055661D" w:rsidRDefault="0055661D">
            <w:pPr>
              <w:pStyle w:val="af1"/>
              <w:widowControl w:val="0"/>
              <w:spacing w:after="113"/>
              <w:ind w:left="57" w:right="57"/>
            </w:pPr>
            <w:r>
              <w:rPr>
                <w:rStyle w:val="4"/>
                <w:b/>
                <w:kern w:val="2"/>
                <w:sz w:val="20"/>
                <w:szCs w:val="20"/>
              </w:rPr>
              <w:t xml:space="preserve"> Обучение детей и молодежи правовой технологической грамотности и основам цифровой экономики .</w:t>
            </w:r>
          </w:p>
          <w:p w:rsidR="0055661D" w:rsidRDefault="0055661D">
            <w:pPr>
              <w:widowControl w:val="0"/>
              <w:spacing w:after="57"/>
              <w:ind w:left="57" w:right="57" w:firstLine="397"/>
              <w:jc w:val="both"/>
              <w:rPr>
                <w:color w:val="000000"/>
                <w:sz w:val="20"/>
                <w:szCs w:val="20"/>
              </w:rPr>
            </w:pP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t>Отдел образования Сладковского муниципального района,</w:t>
            </w:r>
          </w:p>
          <w:p w:rsidR="0055661D" w:rsidRDefault="0055661D">
            <w:pPr>
              <w:pStyle w:val="western"/>
              <w:spacing w:before="0" w:after="0"/>
              <w:jc w:val="center"/>
            </w:pPr>
            <w:r>
              <w:rPr>
                <w:rFonts w:eastAsia="Calibri" w:cs="Arial"/>
                <w:color w:val="00000A"/>
                <w:sz w:val="20"/>
                <w:szCs w:val="20"/>
                <w:lang w:eastAsia="en-US"/>
              </w:rPr>
              <w:t>Отдел культуры, спорта и работы с молодежью администрации Сладковского муниципального района</w:t>
            </w:r>
          </w:p>
        </w:tc>
      </w:tr>
    </w:tbl>
    <w:p w:rsidR="0055661D" w:rsidRDefault="0055661D" w:rsidP="0055661D">
      <w:pPr>
        <w:widowControl w:val="0"/>
        <w:jc w:val="center"/>
        <w:rPr>
          <w:color w:val="00000A"/>
          <w:sz w:val="22"/>
          <w:szCs w:val="22"/>
        </w:rPr>
      </w:pPr>
    </w:p>
    <w:p w:rsidR="0055661D" w:rsidRDefault="0055661D" w:rsidP="0055661D">
      <w:pPr>
        <w:pStyle w:val="11"/>
        <w:widowControl w:val="0"/>
        <w:jc w:val="center"/>
        <w:rPr>
          <w:color w:val="00000A"/>
          <w:sz w:val="22"/>
          <w:szCs w:val="22"/>
        </w:rPr>
      </w:pPr>
    </w:p>
    <w:tbl>
      <w:tblPr>
        <w:tblW w:w="0" w:type="auto"/>
        <w:tblInd w:w="-68" w:type="dxa"/>
        <w:tblLayout w:type="fixed"/>
        <w:tblCellMar>
          <w:left w:w="0" w:type="dxa"/>
          <w:right w:w="0" w:type="dxa"/>
        </w:tblCellMar>
        <w:tblLook w:val="04A0" w:firstRow="1" w:lastRow="0" w:firstColumn="1" w:lastColumn="0" w:noHBand="0" w:noVBand="1"/>
      </w:tblPr>
      <w:tblGrid>
        <w:gridCol w:w="617"/>
        <w:gridCol w:w="3403"/>
        <w:gridCol w:w="1030"/>
        <w:gridCol w:w="1017"/>
        <w:gridCol w:w="966"/>
        <w:gridCol w:w="557"/>
        <w:gridCol w:w="309"/>
        <w:gridCol w:w="34"/>
        <w:gridCol w:w="856"/>
        <w:gridCol w:w="844"/>
        <w:gridCol w:w="2778"/>
        <w:gridCol w:w="2789"/>
      </w:tblGrid>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8</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widowControl w:val="0"/>
              <w:numPr>
                <w:ilvl w:val="1"/>
                <w:numId w:val="2"/>
              </w:numPr>
              <w:spacing w:before="113" w:after="113"/>
              <w:ind w:left="57" w:right="57"/>
              <w:jc w:val="both"/>
            </w:pPr>
            <w:r>
              <w:rPr>
                <w:rFonts w:cs="Times New Roman"/>
                <w:b/>
                <w:bCs/>
                <w:color w:val="000000"/>
                <w:sz w:val="24"/>
                <w:u w:val="single"/>
              </w:rPr>
              <w:t>Обеспечение равных условий доступа к информации о государственном имуществе субъекта Российской Федерации и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государственной собственности субъекта Российской Федерации и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 и на официальном сайте уполномоченного органа в сети "Интернет"</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8.1.</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 xml:space="preserve">Исходная фактическая информация </w:t>
            </w:r>
          </w:p>
          <w:p w:rsidR="0055661D" w:rsidRDefault="0055661D">
            <w:pPr>
              <w:pStyle w:val="ConsPlusNormal"/>
              <w:spacing w:after="57"/>
              <w:ind w:left="57" w:right="57" w:firstLine="283"/>
              <w:jc w:val="both"/>
            </w:pPr>
            <w:r>
              <w:rPr>
                <w:rStyle w:val="4"/>
                <w:rFonts w:cs="Times New Roman"/>
                <w:color w:val="000000"/>
                <w:sz w:val="20"/>
                <w:szCs w:val="20"/>
              </w:rPr>
              <w:t>Решением Думы Сладковского муниципального района Тюменской области от 22.09.2017 № 87 утверждено Положение об имущественной поддержке субъектов малого и среднего предпринимательства при предоставлении муниципального имущества, определяющее порядок формирования, ведения и опубликования перечня муниципального имущества Сладковского района, предоставляемого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 же определяющего порядок и условия предоставления муниципального имущества из перечня муниципального имущества Сладковского муниципального района, предоставляемого субъектам малого и среднего предпринимательства.</w:t>
            </w:r>
          </w:p>
          <w:p w:rsidR="0055661D" w:rsidRDefault="0055661D">
            <w:pPr>
              <w:pStyle w:val="ConsPlusNormal"/>
              <w:spacing w:after="57"/>
              <w:ind w:left="57" w:right="57" w:firstLine="283"/>
              <w:jc w:val="both"/>
            </w:pPr>
            <w:r>
              <w:rPr>
                <w:rStyle w:val="4"/>
                <w:rFonts w:cs="Times New Roman"/>
                <w:color w:val="000000"/>
                <w:sz w:val="20"/>
                <w:szCs w:val="20"/>
              </w:rPr>
              <w:t>Решением Думы Сладковского муниципального района Тюменской области от 30.10.2018 № 148 утверждено Положение о порядке передачи имущества, находящегося в собственности Сладковского муниципального района, в аренду (безвозмездное пользование)</w:t>
            </w:r>
          </w:p>
          <w:p w:rsidR="0055661D" w:rsidRDefault="0055661D">
            <w:pPr>
              <w:pStyle w:val="ConsPlusNormal"/>
              <w:spacing w:after="57"/>
              <w:ind w:left="57" w:right="57" w:firstLine="283"/>
              <w:jc w:val="both"/>
            </w:pPr>
            <w:r>
              <w:rPr>
                <w:rStyle w:val="4"/>
                <w:rFonts w:cs="Times New Roman"/>
                <w:color w:val="000000"/>
                <w:sz w:val="20"/>
                <w:szCs w:val="20"/>
              </w:rPr>
              <w:t>Указанные перечни опубликованы на официальном сайте Сладковского муниципального района Тюменской области в сети Интернет (http://sladkovo.admtyumen.ru).</w:t>
            </w:r>
          </w:p>
          <w:p w:rsidR="0055661D" w:rsidRDefault="0055661D">
            <w:pPr>
              <w:pStyle w:val="ConsPlusNormal"/>
              <w:spacing w:after="57"/>
              <w:ind w:left="57" w:right="57" w:firstLine="283"/>
              <w:jc w:val="both"/>
            </w:pPr>
            <w:r>
              <w:rPr>
                <w:rStyle w:val="4"/>
                <w:rFonts w:cs="Times New Roman"/>
                <w:color w:val="000000"/>
                <w:sz w:val="20"/>
                <w:szCs w:val="20"/>
              </w:rPr>
              <w:t>Опубликование информации о торгах на право аренды является обязательным в силу приказа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55661D" w:rsidRDefault="0055661D">
            <w:pPr>
              <w:pStyle w:val="ConsPlusNormal"/>
              <w:spacing w:after="57"/>
              <w:ind w:left="57" w:right="57" w:firstLine="283"/>
              <w:jc w:val="both"/>
            </w:pPr>
            <w:r>
              <w:rPr>
                <w:rStyle w:val="4"/>
                <w:rFonts w:cs="Times New Roman"/>
                <w:color w:val="000000"/>
                <w:sz w:val="20"/>
                <w:szCs w:val="20"/>
              </w:rPr>
              <w:t xml:space="preserve">Размещение в открытом доступе информации о реализации имущества, находящегося в собственности муниципальных образований Сладковского муниципального района, также является обязательным в силу Федерального закона от 21.12.2001 №178-ФЗ «О приватизации государственного и муниципального имущества». </w:t>
            </w:r>
          </w:p>
          <w:p w:rsidR="0055661D" w:rsidRDefault="0055661D">
            <w:pPr>
              <w:pStyle w:val="ConsPlusNormal"/>
              <w:widowControl w:val="0"/>
              <w:spacing w:after="57"/>
              <w:ind w:left="57" w:right="57" w:firstLine="283"/>
              <w:jc w:val="both"/>
            </w:pPr>
            <w:r>
              <w:rPr>
                <w:rStyle w:val="4"/>
                <w:rFonts w:cs="Times New Roman"/>
                <w:b/>
                <w:color w:val="000000"/>
                <w:sz w:val="20"/>
                <w:szCs w:val="20"/>
              </w:rPr>
              <w:t xml:space="preserve">Информация о реализации имущества, находящегося в собственности муниципальных образований Сладковского муниципального района, размещается на официальном сайте </w:t>
            </w:r>
            <w:r>
              <w:rPr>
                <w:rStyle w:val="4"/>
                <w:rFonts w:cs="Arial"/>
                <w:b/>
                <w:color w:val="000000"/>
                <w:sz w:val="20"/>
                <w:szCs w:val="20"/>
              </w:rPr>
              <w:t xml:space="preserve">Сладковского муниципального района Тюменской области </w:t>
            </w:r>
            <w:r>
              <w:rPr>
                <w:rStyle w:val="4"/>
                <w:rFonts w:cs="Times New Roman"/>
                <w:b/>
                <w:color w:val="000000"/>
                <w:sz w:val="20"/>
                <w:szCs w:val="20"/>
              </w:rPr>
              <w:t>в сети Интернет (</w:t>
            </w:r>
            <w:r>
              <w:rPr>
                <w:rStyle w:val="4"/>
                <w:rFonts w:cs="Arial"/>
                <w:b/>
                <w:color w:val="000000"/>
                <w:sz w:val="20"/>
                <w:szCs w:val="20"/>
              </w:rPr>
              <w:t>http://sladkovo.admtyumen.ru)</w:t>
            </w:r>
            <w:r>
              <w:rPr>
                <w:rStyle w:val="4"/>
                <w:rFonts w:cs="Times New Roman"/>
                <w:b/>
                <w:color w:val="000000"/>
                <w:sz w:val="20"/>
                <w:szCs w:val="20"/>
              </w:rPr>
              <w:t>,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(www.torgi.gov.ru).</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8.2.</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Проблематика ситуации </w:t>
            </w:r>
          </w:p>
          <w:p w:rsidR="0055661D" w:rsidRDefault="0055661D">
            <w:pPr>
              <w:pStyle w:val="af1"/>
              <w:ind w:left="57" w:right="57" w:firstLine="283"/>
              <w:jc w:val="both"/>
            </w:pPr>
            <w:r>
              <w:rPr>
                <w:bCs/>
                <w:color w:val="000000"/>
                <w:sz w:val="20"/>
                <w:szCs w:val="20"/>
              </w:rPr>
              <w:t>Низкая активность хозяйствующих субъектов, населения в процедурах реализации государственного и муниципального имущества.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 xml:space="preserve">8.3.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pStyle w:val="ConsPlusNormal"/>
              <w:widowControl w:val="0"/>
              <w:suppressLineNumbers/>
              <w:ind w:left="57" w:right="57" w:firstLine="283"/>
              <w:jc w:val="both"/>
            </w:pPr>
            <w:r>
              <w:rPr>
                <w:rStyle w:val="4"/>
                <w:rFonts w:cs="Times New Roman"/>
                <w:b/>
                <w:color w:val="000000"/>
                <w:sz w:val="20"/>
                <w:szCs w:val="20"/>
              </w:rPr>
              <w:t>Своевременное размещение актуальной информации.</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8.4.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Ключевой показатель </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textAlignment w:val="top"/>
            </w:pPr>
            <w:r>
              <w:rPr>
                <w:b/>
                <w:bCs/>
                <w:color w:val="000000"/>
                <w:sz w:val="20"/>
                <w:szCs w:val="20"/>
              </w:rPr>
              <w:t>Наименование показателя</w:t>
            </w:r>
          </w:p>
        </w:tc>
        <w:tc>
          <w:tcPr>
            <w:tcW w:w="103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 xml:space="preserve"> Ед. изме-рения</w:t>
            </w:r>
          </w:p>
        </w:tc>
        <w:tc>
          <w:tcPr>
            <w:tcW w:w="1017"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2018 год </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2019 год </w:t>
            </w:r>
          </w:p>
        </w:tc>
        <w:tc>
          <w:tcPr>
            <w:tcW w:w="90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2020 год </w:t>
            </w:r>
          </w:p>
        </w:tc>
        <w:tc>
          <w:tcPr>
            <w:tcW w:w="85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2021 год </w:t>
            </w:r>
          </w:p>
        </w:tc>
        <w:tc>
          <w:tcPr>
            <w:tcW w:w="844"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2022 год </w:t>
            </w:r>
          </w:p>
        </w:tc>
        <w:tc>
          <w:tcPr>
            <w:tcW w:w="277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789"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017" w:type="dxa"/>
            <w:tcBorders>
              <w:top w:val="single" w:sz="4" w:space="0" w:color="000000"/>
              <w:left w:val="single" w:sz="4" w:space="0" w:color="000000"/>
              <w:bottom w:val="single" w:sz="4" w:space="0" w:color="000000"/>
              <w:right w:val="nil"/>
            </w:tcBorders>
            <w:vAlign w:val="center"/>
            <w:hideMark/>
          </w:tcPr>
          <w:p w:rsidR="0055661D" w:rsidRDefault="0055661D">
            <w:pPr>
              <w:jc w:val="center"/>
              <w:textAlignment w:val="top"/>
            </w:pPr>
            <w:r>
              <w:rPr>
                <w:color w:val="000000"/>
                <w:sz w:val="20"/>
                <w:szCs w:val="20"/>
              </w:rPr>
              <w:t>(базовое значение)</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color w:val="000000"/>
                <w:sz w:val="20"/>
                <w:szCs w:val="20"/>
              </w:rPr>
              <w:t>(факт)</w:t>
            </w:r>
          </w:p>
        </w:tc>
        <w:tc>
          <w:tcPr>
            <w:tcW w:w="866"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color w:val="000000"/>
                <w:sz w:val="20"/>
                <w:szCs w:val="20"/>
              </w:rPr>
              <w:t>(оценка)</w:t>
            </w:r>
          </w:p>
        </w:tc>
        <w:tc>
          <w:tcPr>
            <w:tcW w:w="1734"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color w:val="000000"/>
                <w:sz w:val="20"/>
                <w:szCs w:val="20"/>
              </w:rPr>
              <w:t>(план)</w:t>
            </w: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89"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jc w:val="both"/>
            </w:pPr>
            <w:r>
              <w:rPr>
                <w:rStyle w:val="4"/>
                <w:b/>
                <w:color w:val="060000"/>
                <w:kern w:val="2"/>
                <w:sz w:val="20"/>
                <w:szCs w:val="20"/>
              </w:rPr>
              <w:t>Наличие размещенной актуальной информации о приватизации объектов, находящихся в муниципальной собственности, в соответствующих источниках.</w:t>
            </w:r>
          </w:p>
        </w:tc>
        <w:tc>
          <w:tcPr>
            <w:tcW w:w="1030"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ед.</w:t>
            </w:r>
          </w:p>
        </w:tc>
        <w:tc>
          <w:tcPr>
            <w:tcW w:w="1017"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96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90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85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844"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2778" w:type="dxa"/>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pPr>
            <w:r>
              <w:rPr>
                <w:rStyle w:val="4"/>
                <w:b/>
                <w:color w:val="000000"/>
                <w:kern w:val="2"/>
                <w:sz w:val="20"/>
                <w:szCs w:val="20"/>
              </w:rPr>
              <w:t>числовой показатель соответствует факту исполнения / неисполнения  (событие присутствует — 1, событие отсутствует — 0).</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t xml:space="preserve">Отдел по управлению муниципальным имуществом администрации Сладковского муниципального района </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8.5. </w:t>
            </w:r>
          </w:p>
        </w:tc>
        <w:tc>
          <w:tcPr>
            <w:tcW w:w="14583" w:type="dxa"/>
            <w:gridSpan w:val="11"/>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433"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54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821" w:type="dxa"/>
            <w:gridSpan w:val="5"/>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9"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8.5.1. </w:t>
            </w:r>
          </w:p>
        </w:tc>
        <w:tc>
          <w:tcPr>
            <w:tcW w:w="4433" w:type="dxa"/>
            <w:gridSpan w:val="2"/>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color w:val="000000"/>
                <w:sz w:val="20"/>
                <w:szCs w:val="20"/>
              </w:rPr>
              <w:t xml:space="preserve">Размещение информации о приватизации объектов, находящихся в муниципальной собственности на </w:t>
            </w:r>
            <w:r>
              <w:rPr>
                <w:rStyle w:val="4"/>
                <w:rFonts w:cs="Times New Roman"/>
                <w:b/>
                <w:color w:val="000000"/>
                <w:sz w:val="20"/>
                <w:szCs w:val="20"/>
                <w:highlight w:val="white"/>
              </w:rPr>
              <w:t xml:space="preserve">официальном сайте </w:t>
            </w:r>
            <w:r>
              <w:rPr>
                <w:color w:val="000000"/>
                <w:sz w:val="20"/>
                <w:szCs w:val="20"/>
                <w:highlight w:val="white"/>
              </w:rPr>
              <w:t xml:space="preserve">Сладковского муниципального района Тюменской области </w:t>
            </w:r>
            <w:r>
              <w:rPr>
                <w:rStyle w:val="4"/>
                <w:rFonts w:cs="Times New Roman"/>
                <w:b/>
                <w:color w:val="000000"/>
                <w:sz w:val="20"/>
                <w:szCs w:val="20"/>
                <w:highlight w:val="white"/>
              </w:rPr>
              <w:t xml:space="preserve">в сети Интернет </w:t>
            </w:r>
          </w:p>
        </w:tc>
        <w:tc>
          <w:tcPr>
            <w:tcW w:w="254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tcPr>
          <w:p w:rsidR="0055661D" w:rsidRDefault="0055661D">
            <w:pPr>
              <w:pStyle w:val="af1"/>
              <w:widowControl w:val="0"/>
              <w:spacing w:after="57"/>
              <w:ind w:left="57" w:right="57"/>
            </w:pPr>
            <w:r>
              <w:rPr>
                <w:rStyle w:val="4"/>
                <w:b/>
                <w:kern w:val="2"/>
                <w:sz w:val="20"/>
                <w:szCs w:val="20"/>
              </w:rPr>
              <w:t>Информированность хозяйствующих субъектов, населения о процедурах реализации государственного и муниципального имущества</w:t>
            </w:r>
          </w:p>
          <w:p w:rsidR="0055661D" w:rsidRDefault="0055661D">
            <w:pPr>
              <w:widowControl w:val="0"/>
              <w:spacing w:after="57"/>
              <w:ind w:left="57" w:right="57" w:firstLine="397"/>
              <w:jc w:val="both"/>
              <w:rPr>
                <w:color w:val="000000"/>
                <w:sz w:val="20"/>
                <w:szCs w:val="20"/>
              </w:rPr>
            </w:pP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 xml:space="preserve">Отдел </w:t>
            </w:r>
            <w:r>
              <w:rPr>
                <w:sz w:val="20"/>
                <w:szCs w:val="20"/>
                <w:lang w:eastAsia="en-US"/>
              </w:rPr>
              <w:t>по управлению муниципальным имуществом</w:t>
            </w:r>
            <w:r>
              <w:rPr>
                <w:rFonts w:eastAsia="Calibri"/>
                <w:color w:val="00000A"/>
                <w:sz w:val="20"/>
                <w:szCs w:val="20"/>
                <w:lang w:eastAsia="en-US"/>
              </w:rPr>
              <w:t xml:space="preserve"> администрации Сладковского муниципального района</w:t>
            </w:r>
          </w:p>
        </w:tc>
      </w:tr>
    </w:tbl>
    <w:p w:rsidR="0055661D" w:rsidRDefault="0055661D" w:rsidP="0055661D">
      <w:pPr>
        <w:widowControl w:val="0"/>
        <w:jc w:val="center"/>
        <w:rPr>
          <w:color w:val="00000A"/>
          <w:sz w:val="22"/>
          <w:szCs w:val="22"/>
        </w:rPr>
      </w:pPr>
    </w:p>
    <w:tbl>
      <w:tblPr>
        <w:tblW w:w="0" w:type="auto"/>
        <w:tblInd w:w="-68" w:type="dxa"/>
        <w:tblLayout w:type="fixed"/>
        <w:tblCellMar>
          <w:left w:w="0" w:type="dxa"/>
          <w:right w:w="0" w:type="dxa"/>
        </w:tblCellMar>
        <w:tblLook w:val="04A0" w:firstRow="1" w:lastRow="0" w:firstColumn="1" w:lastColumn="0" w:noHBand="0" w:noVBand="1"/>
      </w:tblPr>
      <w:tblGrid>
        <w:gridCol w:w="617"/>
        <w:gridCol w:w="3403"/>
        <w:gridCol w:w="968"/>
        <w:gridCol w:w="1079"/>
        <w:gridCol w:w="966"/>
        <w:gridCol w:w="557"/>
        <w:gridCol w:w="309"/>
        <w:gridCol w:w="34"/>
        <w:gridCol w:w="856"/>
        <w:gridCol w:w="844"/>
        <w:gridCol w:w="2778"/>
        <w:gridCol w:w="2789"/>
      </w:tblGrid>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9</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widowControl w:val="0"/>
              <w:numPr>
                <w:ilvl w:val="1"/>
                <w:numId w:val="2"/>
              </w:numPr>
              <w:spacing w:before="113" w:after="113"/>
              <w:ind w:left="57" w:right="57"/>
              <w:jc w:val="both"/>
            </w:pPr>
            <w:r>
              <w:rPr>
                <w:rStyle w:val="4"/>
                <w:rFonts w:cs="Times New Roman"/>
                <w:bCs/>
                <w:color w:val="000000"/>
                <w:sz w:val="24"/>
                <w:u w:val="single"/>
              </w:rPr>
              <w:t>Реализация мер, направленных на выравнивание условий конкуренции как в рамках товарных рынков внутри Тюменской области (включая темпы роста цен), так и между субъектами Российской Федерации (включая темпы роста и уровни цен)</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9.1.</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 xml:space="preserve">Исходная фактическая информация </w:t>
            </w:r>
          </w:p>
          <w:p w:rsidR="0055661D" w:rsidRDefault="0055661D">
            <w:pPr>
              <w:pStyle w:val="ConsPlusNormal"/>
              <w:spacing w:after="57"/>
              <w:ind w:left="57" w:right="57" w:firstLine="283"/>
              <w:jc w:val="both"/>
            </w:pPr>
            <w:r>
              <w:rPr>
                <w:rStyle w:val="4"/>
                <w:rFonts w:cs="Times New Roman"/>
                <w:color w:val="000000"/>
                <w:sz w:val="20"/>
                <w:szCs w:val="20"/>
              </w:rPr>
              <w:t>Целью конкурентной политики является создание среды для равной, добросовестной конкуренции, способствующей эффективному размещению ресурсов и устойчивому экономическому развитию. Важнейшими направлениями в этой сфере являются: устранение льгот и преференций отдельным экономическим агентам, выравнивание условий конкуренции на региональном и местном уровне, в том числе недопущение барьеров для движения товаров в любых их формах: от прямого запрета на перемещение товаров через региональные границы до установления дополнительных требований к реализуемой на территории региона продукции.</w:t>
            </w:r>
          </w:p>
          <w:p w:rsidR="0055661D" w:rsidRDefault="0055661D">
            <w:pPr>
              <w:pStyle w:val="ConsPlusNormal"/>
              <w:widowControl w:val="0"/>
              <w:spacing w:after="57"/>
              <w:ind w:left="57" w:right="57" w:firstLine="283"/>
              <w:jc w:val="both"/>
            </w:pPr>
            <w:r>
              <w:rPr>
                <w:rStyle w:val="4"/>
                <w:rFonts w:cs="Times New Roman"/>
                <w:b/>
                <w:color w:val="000000"/>
                <w:sz w:val="20"/>
                <w:szCs w:val="20"/>
              </w:rPr>
              <w:t>Выравнивание условий конкуренции, активная антимонопольная политика являются важнейшими факторами обеспечения благоприятной среды для развития малого предпринимательства.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9.2.</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Проблематика ситуации </w:t>
            </w:r>
          </w:p>
          <w:p w:rsidR="0055661D" w:rsidRDefault="0055661D">
            <w:pPr>
              <w:pStyle w:val="af1"/>
              <w:spacing w:after="57"/>
              <w:ind w:left="57" w:right="57" w:firstLine="283"/>
              <w:jc w:val="both"/>
            </w:pPr>
            <w:r>
              <w:rPr>
                <w:bCs/>
                <w:color w:val="000000"/>
                <w:sz w:val="20"/>
                <w:szCs w:val="20"/>
              </w:rPr>
              <w:t>Наличие административных барьеров, с которыми предприниматели сталкиваются в процессе своей хозяйственной деятельности.</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9.3.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pStyle w:val="ConsPlusNormal"/>
              <w:widowControl w:val="0"/>
              <w:suppressLineNumbers/>
              <w:spacing w:after="57"/>
              <w:ind w:left="57" w:right="57" w:firstLine="283"/>
              <w:jc w:val="both"/>
            </w:pPr>
            <w:r>
              <w:rPr>
                <w:rStyle w:val="4"/>
                <w:rFonts w:cs="Times New Roman"/>
                <w:b/>
                <w:color w:val="000000"/>
                <w:sz w:val="20"/>
                <w:szCs w:val="20"/>
              </w:rPr>
              <w:t>Создание равных условий развития субъектов предпринимательской деятельности.</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9.4.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Ключевой показатель </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textAlignment w:val="top"/>
            </w:pPr>
            <w:r>
              <w:rPr>
                <w:b/>
                <w:bCs/>
                <w:color w:val="000000"/>
                <w:sz w:val="20"/>
                <w:szCs w:val="20"/>
              </w:rPr>
              <w:t>Наименование показателя</w:t>
            </w:r>
          </w:p>
        </w:tc>
        <w:tc>
          <w:tcPr>
            <w:tcW w:w="96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 xml:space="preserve"> Ед. изме-рения</w:t>
            </w:r>
          </w:p>
        </w:tc>
        <w:tc>
          <w:tcPr>
            <w:tcW w:w="1079"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2018 год </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2019 год </w:t>
            </w:r>
          </w:p>
        </w:tc>
        <w:tc>
          <w:tcPr>
            <w:tcW w:w="90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2020 год </w:t>
            </w:r>
          </w:p>
        </w:tc>
        <w:tc>
          <w:tcPr>
            <w:tcW w:w="85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2021 год </w:t>
            </w:r>
          </w:p>
        </w:tc>
        <w:tc>
          <w:tcPr>
            <w:tcW w:w="844"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2022 год </w:t>
            </w:r>
          </w:p>
        </w:tc>
        <w:tc>
          <w:tcPr>
            <w:tcW w:w="277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789"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079" w:type="dxa"/>
            <w:tcBorders>
              <w:top w:val="single" w:sz="4" w:space="0" w:color="000000"/>
              <w:left w:val="single" w:sz="4" w:space="0" w:color="000000"/>
              <w:bottom w:val="single" w:sz="4" w:space="0" w:color="000000"/>
              <w:right w:val="nil"/>
            </w:tcBorders>
            <w:vAlign w:val="center"/>
            <w:hideMark/>
          </w:tcPr>
          <w:p w:rsidR="0055661D" w:rsidRDefault="0055661D">
            <w:pPr>
              <w:jc w:val="center"/>
              <w:textAlignment w:val="top"/>
            </w:pPr>
            <w:r>
              <w:rPr>
                <w:color w:val="000000"/>
                <w:sz w:val="20"/>
                <w:szCs w:val="20"/>
              </w:rPr>
              <w:t>(базовое значение)</w:t>
            </w:r>
          </w:p>
        </w:tc>
        <w:tc>
          <w:tcPr>
            <w:tcW w:w="183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color w:val="000000"/>
                <w:sz w:val="20"/>
                <w:szCs w:val="20"/>
              </w:rPr>
              <w:t>(факт)</w:t>
            </w:r>
          </w:p>
        </w:tc>
        <w:tc>
          <w:tcPr>
            <w:tcW w:w="1734"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color w:val="000000"/>
                <w:sz w:val="20"/>
                <w:szCs w:val="20"/>
              </w:rPr>
              <w:t>(план)</w:t>
            </w:r>
          </w:p>
        </w:tc>
        <w:tc>
          <w:tcPr>
            <w:tcW w:w="307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789"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jc w:val="both"/>
            </w:pPr>
            <w:r>
              <w:rPr>
                <w:rStyle w:val="4"/>
                <w:b/>
                <w:color w:val="000000"/>
                <w:kern w:val="2"/>
                <w:sz w:val="20"/>
                <w:szCs w:val="20"/>
              </w:rPr>
              <w:t>Среднее 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w:t>
            </w:r>
          </w:p>
        </w:tc>
        <w:tc>
          <w:tcPr>
            <w:tcW w:w="968"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ед.</w:t>
            </w:r>
          </w:p>
        </w:tc>
        <w:tc>
          <w:tcPr>
            <w:tcW w:w="1079"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3,7</w:t>
            </w:r>
          </w:p>
        </w:tc>
        <w:tc>
          <w:tcPr>
            <w:tcW w:w="96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4</w:t>
            </w:r>
          </w:p>
        </w:tc>
        <w:tc>
          <w:tcPr>
            <w:tcW w:w="90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3,5</w:t>
            </w:r>
          </w:p>
        </w:tc>
        <w:tc>
          <w:tcPr>
            <w:tcW w:w="85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3,5</w:t>
            </w:r>
          </w:p>
        </w:tc>
        <w:tc>
          <w:tcPr>
            <w:tcW w:w="844"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4</w:t>
            </w:r>
          </w:p>
        </w:tc>
        <w:tc>
          <w:tcPr>
            <w:tcW w:w="2778" w:type="dxa"/>
            <w:tcBorders>
              <w:top w:val="single" w:sz="4" w:space="0" w:color="000000"/>
              <w:left w:val="single" w:sz="4" w:space="0" w:color="000000"/>
              <w:bottom w:val="single" w:sz="4" w:space="0" w:color="000000"/>
              <w:right w:val="nil"/>
            </w:tcBorders>
            <w:hideMark/>
          </w:tcPr>
          <w:p w:rsidR="0055661D" w:rsidRDefault="0055661D">
            <w:pPr>
              <w:pStyle w:val="a5"/>
              <w:widowControl w:val="0"/>
              <w:spacing w:after="57" w:line="240" w:lineRule="auto"/>
              <w:ind w:left="57" w:right="57"/>
              <w:jc w:val="both"/>
            </w:pPr>
            <w:r>
              <w:rPr>
                <w:rStyle w:val="4"/>
                <w:b/>
                <w:color w:val="060000"/>
                <w:kern w:val="2"/>
                <w:sz w:val="20"/>
                <w:szCs w:val="20"/>
              </w:rPr>
              <w:t>в соответствии с Методикой оценки эффективности осуществления закупок товаров, работ, услуг для обеспечения нужд Тюменской области, утвержденной распоряжением Управления государственных закупок Тюменской области от 17.10.2018 №002-р.</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t xml:space="preserve">Отдел экономики, прогнозирования и  инвестиций  администрации Сладковского муниципального района, структурные подразделения  администрации Сладковского муниципального района  </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9.5. </w:t>
            </w:r>
          </w:p>
        </w:tc>
        <w:tc>
          <w:tcPr>
            <w:tcW w:w="14583" w:type="dxa"/>
            <w:gridSpan w:val="11"/>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371" w:type="dxa"/>
            <w:gridSpan w:val="2"/>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602" w:type="dxa"/>
            <w:gridSpan w:val="3"/>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rsidR="0055661D" w:rsidRDefault="0055661D">
            <w:pPr>
              <w:pStyle w:val="af1"/>
              <w:spacing w:before="57" w:after="57"/>
              <w:ind w:right="57"/>
              <w:jc w:val="center"/>
            </w:pPr>
            <w:r>
              <w:rPr>
                <w:b/>
                <w:bCs/>
                <w:sz w:val="20"/>
                <w:szCs w:val="20"/>
              </w:rPr>
              <w:t>Срок реализации</w:t>
            </w:r>
          </w:p>
        </w:tc>
        <w:tc>
          <w:tcPr>
            <w:tcW w:w="4821" w:type="dxa"/>
            <w:gridSpan w:val="5"/>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rsidR="0055661D" w:rsidRDefault="0055661D">
            <w:pPr>
              <w:pStyle w:val="af1"/>
              <w:spacing w:before="57" w:after="57"/>
              <w:ind w:right="57"/>
              <w:jc w:val="center"/>
            </w:pPr>
            <w:r>
              <w:rPr>
                <w:b/>
                <w:bCs/>
                <w:sz w:val="20"/>
                <w:szCs w:val="20"/>
              </w:rPr>
              <w:t>Ожидаемый результат</w:t>
            </w:r>
          </w:p>
        </w:tc>
        <w:tc>
          <w:tcPr>
            <w:tcW w:w="278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617" w:type="dxa"/>
            <w:tcBorders>
              <w:top w:val="single" w:sz="4" w:space="0" w:color="000000"/>
              <w:left w:val="single" w:sz="4" w:space="0" w:color="000000"/>
              <w:bottom w:val="single" w:sz="4" w:space="0" w:color="000000"/>
              <w:right w:val="nil"/>
            </w:tcBorders>
            <w:tcMar>
              <w:top w:w="55" w:type="dxa"/>
              <w:left w:w="55" w:type="dxa"/>
              <w:bottom w:w="55" w:type="dxa"/>
              <w:right w:w="55" w:type="dxa"/>
            </w:tcMar>
            <w:hideMark/>
          </w:tcPr>
          <w:p w:rsidR="0055661D" w:rsidRDefault="0055661D">
            <w:pPr>
              <w:pStyle w:val="af1"/>
              <w:jc w:val="center"/>
            </w:pPr>
            <w:r>
              <w:rPr>
                <w:sz w:val="20"/>
                <w:szCs w:val="20"/>
              </w:rPr>
              <w:t xml:space="preserve">9.5.1. </w:t>
            </w:r>
          </w:p>
        </w:tc>
        <w:tc>
          <w:tcPr>
            <w:tcW w:w="4371" w:type="dxa"/>
            <w:gridSpan w:val="2"/>
            <w:tcBorders>
              <w:top w:val="nil"/>
              <w:left w:val="single" w:sz="4" w:space="0" w:color="000000"/>
              <w:bottom w:val="single" w:sz="4" w:space="0" w:color="000000"/>
              <w:right w:val="nil"/>
            </w:tcBorders>
            <w:tcMar>
              <w:top w:w="55" w:type="dxa"/>
              <w:left w:w="55" w:type="dxa"/>
              <w:bottom w:w="55" w:type="dxa"/>
              <w:right w:w="55" w:type="dxa"/>
            </w:tcMar>
            <w:hideMark/>
          </w:tcPr>
          <w:p w:rsidR="0055661D" w:rsidRDefault="0055661D">
            <w:pPr>
              <w:pStyle w:val="af1"/>
              <w:widowControl w:val="0"/>
              <w:spacing w:after="57"/>
              <w:ind w:left="57" w:right="57"/>
            </w:pPr>
            <w:r>
              <w:rPr>
                <w:color w:val="000000"/>
                <w:sz w:val="20"/>
                <w:szCs w:val="20"/>
              </w:rPr>
              <w:t xml:space="preserve">Принятие мер, направленных на снижение количества  осуществления закупки у единственного поставщика путем увеличения количества  проведения  централизованных закупок для государственных и муниципальных нужд. </w:t>
            </w:r>
          </w:p>
        </w:tc>
        <w:tc>
          <w:tcPr>
            <w:tcW w:w="2602" w:type="dxa"/>
            <w:gridSpan w:val="3"/>
            <w:tcBorders>
              <w:top w:val="nil"/>
              <w:left w:val="single" w:sz="4" w:space="0" w:color="000000"/>
              <w:bottom w:val="single" w:sz="4" w:space="0" w:color="000000"/>
              <w:right w:val="nil"/>
            </w:tcBorders>
            <w:tcMar>
              <w:top w:w="55" w:type="dxa"/>
              <w:left w:w="55" w:type="dxa"/>
              <w:bottom w:w="55" w:type="dxa"/>
              <w:right w:w="55" w:type="dxa"/>
            </w:tcMar>
            <w:hideMark/>
          </w:tcPr>
          <w:p w:rsidR="0055661D" w:rsidRDefault="0055661D">
            <w:pPr>
              <w:jc w:val="center"/>
            </w:pPr>
            <w:r>
              <w:rPr>
                <w:sz w:val="20"/>
                <w:szCs w:val="20"/>
              </w:rPr>
              <w:t>Постоянно</w:t>
            </w:r>
          </w:p>
        </w:tc>
        <w:tc>
          <w:tcPr>
            <w:tcW w:w="4821" w:type="dxa"/>
            <w:gridSpan w:val="5"/>
            <w:tcBorders>
              <w:top w:val="nil"/>
              <w:left w:val="single" w:sz="4" w:space="0" w:color="000000"/>
              <w:bottom w:val="single" w:sz="4" w:space="0" w:color="000000"/>
              <w:right w:val="nil"/>
            </w:tcBorders>
            <w:tcMar>
              <w:top w:w="55" w:type="dxa"/>
              <w:left w:w="55" w:type="dxa"/>
              <w:bottom w:w="55" w:type="dxa"/>
              <w:right w:w="55" w:type="dxa"/>
            </w:tcMar>
          </w:tcPr>
          <w:p w:rsidR="0055661D" w:rsidRDefault="0055661D">
            <w:pPr>
              <w:pStyle w:val="af1"/>
              <w:widowControl w:val="0"/>
              <w:spacing w:after="57"/>
              <w:ind w:left="57" w:right="57"/>
            </w:pPr>
            <w:r>
              <w:rPr>
                <w:rStyle w:val="4"/>
                <w:b/>
                <w:kern w:val="2"/>
                <w:sz w:val="20"/>
                <w:szCs w:val="20"/>
              </w:rPr>
              <w:t>Снижение количества  осуществления закупки у единственного поставщика</w:t>
            </w:r>
          </w:p>
          <w:p w:rsidR="0055661D" w:rsidRDefault="0055661D">
            <w:pPr>
              <w:widowControl w:val="0"/>
              <w:spacing w:after="57"/>
              <w:ind w:left="57" w:right="57" w:firstLine="397"/>
              <w:jc w:val="both"/>
              <w:rPr>
                <w:color w:val="000000"/>
                <w:sz w:val="20"/>
                <w:szCs w:val="20"/>
              </w:rPr>
            </w:pPr>
          </w:p>
        </w:tc>
        <w:tc>
          <w:tcPr>
            <w:tcW w:w="2789" w:type="dxa"/>
            <w:tcBorders>
              <w:top w:val="nil"/>
              <w:left w:val="single" w:sz="4" w:space="0" w:color="000000"/>
              <w:bottom w:val="single" w:sz="4" w:space="0" w:color="000000"/>
              <w:right w:val="single" w:sz="4" w:space="0" w:color="000000"/>
            </w:tcBorders>
            <w:tcMar>
              <w:top w:w="55" w:type="dxa"/>
              <w:left w:w="55" w:type="dxa"/>
              <w:bottom w:w="55" w:type="dxa"/>
              <w:right w:w="55" w:type="dxa"/>
            </w:tcMar>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 муниципальные заказчики</w:t>
            </w:r>
          </w:p>
        </w:tc>
      </w:tr>
    </w:tbl>
    <w:p w:rsidR="0055661D" w:rsidRDefault="0055661D" w:rsidP="0055661D">
      <w:pPr>
        <w:widowControl w:val="0"/>
        <w:jc w:val="center"/>
        <w:rPr>
          <w:color w:val="00000A"/>
          <w:sz w:val="22"/>
          <w:szCs w:val="22"/>
        </w:rPr>
      </w:pPr>
    </w:p>
    <w:p w:rsidR="0055661D" w:rsidRDefault="0055661D" w:rsidP="0055661D">
      <w:pPr>
        <w:pStyle w:val="11"/>
        <w:widowControl w:val="0"/>
        <w:jc w:val="center"/>
        <w:rPr>
          <w:color w:val="00000A"/>
          <w:sz w:val="22"/>
          <w:szCs w:val="22"/>
        </w:rPr>
      </w:pPr>
    </w:p>
    <w:tbl>
      <w:tblPr>
        <w:tblW w:w="0" w:type="auto"/>
        <w:tblInd w:w="-68" w:type="dxa"/>
        <w:tblLayout w:type="fixed"/>
        <w:tblCellMar>
          <w:left w:w="0" w:type="dxa"/>
          <w:right w:w="0" w:type="dxa"/>
        </w:tblCellMar>
        <w:tblLook w:val="04A0" w:firstRow="1" w:lastRow="0" w:firstColumn="1" w:lastColumn="0" w:noHBand="0" w:noVBand="1"/>
      </w:tblPr>
      <w:tblGrid>
        <w:gridCol w:w="617"/>
        <w:gridCol w:w="3403"/>
        <w:gridCol w:w="1030"/>
        <w:gridCol w:w="1017"/>
        <w:gridCol w:w="966"/>
        <w:gridCol w:w="557"/>
        <w:gridCol w:w="309"/>
        <w:gridCol w:w="34"/>
        <w:gridCol w:w="856"/>
        <w:gridCol w:w="844"/>
        <w:gridCol w:w="2778"/>
        <w:gridCol w:w="2789"/>
      </w:tblGrid>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lastRenderedPageBreak/>
              <w:t>10</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widowControl w:val="0"/>
              <w:numPr>
                <w:ilvl w:val="1"/>
                <w:numId w:val="2"/>
              </w:numPr>
              <w:spacing w:after="57"/>
              <w:ind w:left="57" w:right="57"/>
              <w:jc w:val="center"/>
            </w:pPr>
            <w:r>
              <w:rPr>
                <w:b/>
                <w:bCs/>
                <w:color w:val="060000"/>
                <w:u w:val="single"/>
              </w:rPr>
              <w:t>Обучение муниципальных служащих органов местного самоуправления по вопросам развития конкуренции и антимонопольного законодательства Российской Федерации</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10.1.</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rFonts w:cs="Times New Roman"/>
                <w:b/>
                <w:bCs/>
                <w:color w:val="000000"/>
                <w:sz w:val="20"/>
                <w:szCs w:val="20"/>
              </w:rPr>
              <w:t xml:space="preserve">Исходная фактическая информация </w:t>
            </w:r>
          </w:p>
          <w:p w:rsidR="0055661D" w:rsidRDefault="0055661D">
            <w:pPr>
              <w:pStyle w:val="ConsPlusNormal"/>
              <w:spacing w:after="57"/>
              <w:ind w:left="57" w:right="57" w:firstLine="283"/>
              <w:jc w:val="both"/>
            </w:pPr>
            <w:r>
              <w:rPr>
                <w:rStyle w:val="4"/>
                <w:rFonts w:cs="Times New Roman"/>
                <w:color w:val="000000"/>
                <w:sz w:val="20"/>
                <w:szCs w:val="20"/>
              </w:rPr>
              <w:t>В марте 2019 года Департаментом экономики Тюменской области совместно с Управлением федеральной антимонопольной службы по Тюменской области проведен семинар «Внедрение системы внутреннего обеспечения соответствия требованиям антимонопольного законодательства исполнительными органами государственной власти Тюменской области» для представителей органов власти Тюменской области. В семинаре приняли участие 3 чел.</w:t>
            </w:r>
          </w:p>
          <w:p w:rsidR="0055661D" w:rsidRDefault="0055661D">
            <w:pPr>
              <w:pStyle w:val="ConsPlusNormal"/>
              <w:widowControl w:val="0"/>
              <w:spacing w:after="57"/>
              <w:ind w:left="57" w:right="57" w:firstLine="283"/>
              <w:jc w:val="both"/>
            </w:pPr>
            <w:r>
              <w:rPr>
                <w:rStyle w:val="4"/>
                <w:rFonts w:cs="Times New Roman"/>
                <w:b/>
                <w:color w:val="000000"/>
                <w:sz w:val="20"/>
                <w:szCs w:val="20"/>
              </w:rPr>
              <w:t>Муниципальные служащие администрации Сладкорвского муниципального района в 2019 году   не принимали  участие в обучающих мероприятиях по вопросам антимонопольного законодательства.  На 2019 год обучающие мероприятия по вопросам антимонопольного комплаенса не были запланированы.</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10.2.</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Проблематика ситуации </w:t>
            </w:r>
          </w:p>
          <w:p w:rsidR="0055661D" w:rsidRDefault="0055661D">
            <w:pPr>
              <w:pStyle w:val="af1"/>
              <w:spacing w:after="57"/>
              <w:ind w:left="57" w:right="57" w:firstLine="283"/>
              <w:jc w:val="both"/>
            </w:pPr>
            <w:r>
              <w:rPr>
                <w:color w:val="000000"/>
                <w:sz w:val="20"/>
                <w:szCs w:val="20"/>
              </w:rPr>
              <w:t>Небольшой выбор обучающих мероприятий.</w:t>
            </w:r>
          </w:p>
          <w:p w:rsidR="0055661D" w:rsidRDefault="0055661D">
            <w:pPr>
              <w:pStyle w:val="af1"/>
              <w:spacing w:after="57"/>
              <w:ind w:left="57" w:right="57" w:firstLine="283"/>
              <w:jc w:val="both"/>
            </w:pPr>
            <w:r>
              <w:rPr>
                <w:bCs/>
                <w:color w:val="000000"/>
                <w:sz w:val="20"/>
                <w:szCs w:val="20"/>
              </w:rPr>
              <w:t>Сложности участия в обучающих мероприятиях представителей муниципальных образований в связи с удаленностью учебных заведений, организующих курсы повышения квалификации.</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10.3.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pStyle w:val="ConsPlusNormal"/>
              <w:widowControl w:val="0"/>
              <w:suppressLineNumbers/>
              <w:spacing w:after="57"/>
              <w:ind w:left="57" w:right="57" w:firstLine="283"/>
              <w:jc w:val="both"/>
            </w:pPr>
            <w:r>
              <w:rPr>
                <w:rStyle w:val="4"/>
                <w:rFonts w:cs="Times New Roman"/>
                <w:b/>
                <w:color w:val="000000"/>
                <w:sz w:val="20"/>
                <w:szCs w:val="20"/>
              </w:rPr>
              <w:t>Достижение максимального охвата государственных и муниципальных служащих Тюменской области, а также работников их подведомственных организаций, прошедших обучение основам государственной политики в области развития конкуренции и антимонопольного законодательства Российской Федерации</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10.4.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Ключевой показатель </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textAlignment w:val="top"/>
            </w:pPr>
            <w:r>
              <w:rPr>
                <w:b/>
                <w:bCs/>
                <w:color w:val="000000"/>
                <w:sz w:val="20"/>
                <w:szCs w:val="20"/>
              </w:rPr>
              <w:t>Наименование показателя</w:t>
            </w:r>
          </w:p>
        </w:tc>
        <w:tc>
          <w:tcPr>
            <w:tcW w:w="103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 xml:space="preserve"> Ед. изме-рения</w:t>
            </w:r>
          </w:p>
        </w:tc>
        <w:tc>
          <w:tcPr>
            <w:tcW w:w="1017"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2018 год </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2019 год </w:t>
            </w:r>
          </w:p>
        </w:tc>
        <w:tc>
          <w:tcPr>
            <w:tcW w:w="90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2020 год </w:t>
            </w:r>
          </w:p>
        </w:tc>
        <w:tc>
          <w:tcPr>
            <w:tcW w:w="85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2021 год </w:t>
            </w:r>
          </w:p>
        </w:tc>
        <w:tc>
          <w:tcPr>
            <w:tcW w:w="844"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2022 год </w:t>
            </w:r>
          </w:p>
        </w:tc>
        <w:tc>
          <w:tcPr>
            <w:tcW w:w="277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789"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017" w:type="dxa"/>
            <w:tcBorders>
              <w:top w:val="single" w:sz="4" w:space="0" w:color="000000"/>
              <w:left w:val="single" w:sz="4" w:space="0" w:color="000000"/>
              <w:bottom w:val="single" w:sz="4" w:space="0" w:color="000000"/>
              <w:right w:val="nil"/>
            </w:tcBorders>
            <w:vAlign w:val="center"/>
            <w:hideMark/>
          </w:tcPr>
          <w:p w:rsidR="0055661D" w:rsidRDefault="0055661D">
            <w:pPr>
              <w:jc w:val="center"/>
              <w:textAlignment w:val="top"/>
            </w:pPr>
            <w:r>
              <w:rPr>
                <w:color w:val="000000"/>
                <w:sz w:val="20"/>
                <w:szCs w:val="20"/>
              </w:rPr>
              <w:t>(базовое значение)</w:t>
            </w:r>
          </w:p>
        </w:tc>
        <w:tc>
          <w:tcPr>
            <w:tcW w:w="183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color w:val="000000"/>
                <w:sz w:val="20"/>
                <w:szCs w:val="20"/>
              </w:rPr>
              <w:t>(факт)</w:t>
            </w:r>
          </w:p>
        </w:tc>
        <w:tc>
          <w:tcPr>
            <w:tcW w:w="1734"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color w:val="000000"/>
                <w:sz w:val="20"/>
                <w:szCs w:val="20"/>
              </w:rPr>
              <w:t>(план)</w:t>
            </w:r>
          </w:p>
        </w:tc>
        <w:tc>
          <w:tcPr>
            <w:tcW w:w="307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789"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jc w:val="both"/>
            </w:pPr>
            <w:r>
              <w:rPr>
                <w:rStyle w:val="4"/>
                <w:b/>
                <w:kern w:val="2"/>
                <w:sz w:val="20"/>
                <w:szCs w:val="20"/>
              </w:rPr>
              <w:t>Обеспечение в течение отчетного периода  участия муниципальных служащих в обучающих мероприятиях по вопросам развития конкуренции и антимонопольного законодательства</w:t>
            </w:r>
          </w:p>
        </w:tc>
        <w:tc>
          <w:tcPr>
            <w:tcW w:w="1030"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ед.</w:t>
            </w:r>
          </w:p>
        </w:tc>
        <w:tc>
          <w:tcPr>
            <w:tcW w:w="1017"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0</w:t>
            </w:r>
          </w:p>
        </w:tc>
        <w:tc>
          <w:tcPr>
            <w:tcW w:w="96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0</w:t>
            </w:r>
          </w:p>
        </w:tc>
        <w:tc>
          <w:tcPr>
            <w:tcW w:w="90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0</w:t>
            </w:r>
          </w:p>
        </w:tc>
        <w:tc>
          <w:tcPr>
            <w:tcW w:w="85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844"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1</w:t>
            </w:r>
          </w:p>
        </w:tc>
        <w:tc>
          <w:tcPr>
            <w:tcW w:w="2778" w:type="dxa"/>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pPr>
            <w:r>
              <w:rPr>
                <w:rStyle w:val="4"/>
                <w:b/>
                <w:color w:val="000000"/>
                <w:kern w:val="2"/>
                <w:sz w:val="20"/>
                <w:szCs w:val="20"/>
              </w:rPr>
              <w:t>числовой показатель соответствует факту исполнения / неисполнения  (событие присутствует — 1, событие отсутствует — 0).</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t xml:space="preserve">Отдел экономики, прогнозирования и  инвестиций  администрации Сладковского муниципального района, структурные подразделения  администрации Сладковского муниципального района  </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10.5. </w:t>
            </w:r>
          </w:p>
        </w:tc>
        <w:tc>
          <w:tcPr>
            <w:tcW w:w="14583" w:type="dxa"/>
            <w:gridSpan w:val="11"/>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433"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54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821" w:type="dxa"/>
            <w:gridSpan w:val="5"/>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9"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10.5.1. </w:t>
            </w:r>
          </w:p>
        </w:tc>
        <w:tc>
          <w:tcPr>
            <w:tcW w:w="4433" w:type="dxa"/>
            <w:gridSpan w:val="2"/>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color w:val="060000"/>
                <w:sz w:val="20"/>
                <w:szCs w:val="20"/>
              </w:rPr>
              <w:t>Обеспечение участия муниципальных служащих в курсах повышения квалификации и иных обучающих мероприятиях, проводимых образовательными учреждениями по вопросам развития конкуренции и антимонопольного законодательства .</w:t>
            </w:r>
          </w:p>
        </w:tc>
        <w:tc>
          <w:tcPr>
            <w:tcW w:w="254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tcPr>
          <w:p w:rsidR="0055661D" w:rsidRDefault="0055661D">
            <w:pPr>
              <w:pStyle w:val="af1"/>
              <w:widowControl w:val="0"/>
              <w:spacing w:after="57"/>
              <w:ind w:left="57" w:right="57" w:firstLine="397"/>
              <w:jc w:val="both"/>
            </w:pPr>
            <w:r>
              <w:rPr>
                <w:rStyle w:val="4"/>
                <w:b/>
                <w:color w:val="060000"/>
                <w:kern w:val="2"/>
                <w:sz w:val="20"/>
                <w:szCs w:val="20"/>
              </w:rPr>
              <w:t xml:space="preserve">Достижение максимального охвата муниципальных служащих Сладковского муниципального района, а также работников подведомственных организаций, обучением по вопросам развития конкуренции и антимонопольного законодательства. </w:t>
            </w:r>
          </w:p>
          <w:p w:rsidR="0055661D" w:rsidRDefault="0055661D">
            <w:pPr>
              <w:widowControl w:val="0"/>
              <w:spacing w:after="57"/>
              <w:ind w:left="57" w:right="57" w:firstLine="397"/>
              <w:jc w:val="both"/>
              <w:rPr>
                <w:color w:val="000000"/>
                <w:sz w:val="20"/>
                <w:szCs w:val="20"/>
              </w:rPr>
            </w:pP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 xml:space="preserve">Отдел экономики, прогнозирования и инвестиций администрации Сладковского муниципального района, </w:t>
            </w:r>
            <w:r>
              <w:rPr>
                <w:sz w:val="20"/>
                <w:szCs w:val="20"/>
                <w:lang w:eastAsia="en-US"/>
              </w:rPr>
              <w:t xml:space="preserve">структурные подразделения </w:t>
            </w:r>
            <w:r>
              <w:rPr>
                <w:rFonts w:eastAsia="Calibri"/>
                <w:color w:val="00000A"/>
                <w:sz w:val="20"/>
                <w:szCs w:val="20"/>
                <w:lang w:eastAsia="en-US"/>
              </w:rPr>
              <w:t xml:space="preserve"> администрации Сладковского муниципального района </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10.5.2. </w:t>
            </w:r>
          </w:p>
        </w:tc>
        <w:tc>
          <w:tcPr>
            <w:tcW w:w="4433" w:type="dxa"/>
            <w:gridSpan w:val="2"/>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color w:val="060000"/>
                <w:sz w:val="20"/>
                <w:szCs w:val="20"/>
              </w:rPr>
              <w:t xml:space="preserve">Обеспечение участия муниципальных служащих в обучающих мероприятиях, проводимых УФАС по Тюменской области, Департаментом экономики Тюменской области, </w:t>
            </w:r>
            <w:r>
              <w:rPr>
                <w:rStyle w:val="31"/>
                <w:rFonts w:eastAsia="Arial"/>
                <w:color w:val="000000"/>
                <w:sz w:val="20"/>
                <w:szCs w:val="20"/>
                <w:lang w:bidi="hi-IN"/>
              </w:rPr>
              <w:t>исполнительными органами государственной власти</w:t>
            </w:r>
            <w:r>
              <w:rPr>
                <w:color w:val="060000"/>
                <w:sz w:val="20"/>
                <w:szCs w:val="20"/>
              </w:rPr>
              <w:t xml:space="preserve"> по вопросам развития конкуренции и антимонопольного законодательства.</w:t>
            </w:r>
          </w:p>
        </w:tc>
        <w:tc>
          <w:tcPr>
            <w:tcW w:w="254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Постоянно</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firstLine="397"/>
              <w:jc w:val="both"/>
            </w:pPr>
            <w:r>
              <w:rPr>
                <w:rStyle w:val="4"/>
                <w:b/>
                <w:color w:val="060000"/>
                <w:kern w:val="2"/>
                <w:sz w:val="20"/>
                <w:szCs w:val="20"/>
              </w:rPr>
              <w:t xml:space="preserve">Достижение максимального охвата муниципальных служащих Сладковского муниципального района, а также работников подведомственных организаций, обучением по вопросам развития конкуренции и антимонопольного законодательства. </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 xml:space="preserve">Отдел экономики, прогнозирования и инвестиций администрации Сладковского муниципального района, </w:t>
            </w:r>
            <w:r>
              <w:rPr>
                <w:sz w:val="20"/>
                <w:szCs w:val="20"/>
                <w:lang w:eastAsia="en-US"/>
              </w:rPr>
              <w:t xml:space="preserve">структурные подразделения </w:t>
            </w:r>
            <w:r>
              <w:rPr>
                <w:rFonts w:eastAsia="Calibri"/>
                <w:color w:val="00000A"/>
                <w:sz w:val="20"/>
                <w:szCs w:val="20"/>
                <w:lang w:eastAsia="en-US"/>
              </w:rPr>
              <w:t xml:space="preserve"> администрации Сладковского муниципального района </w:t>
            </w:r>
          </w:p>
        </w:tc>
      </w:tr>
      <w:tr w:rsidR="0055661D" w:rsidTr="0055661D">
        <w:tc>
          <w:tcPr>
            <w:tcW w:w="617" w:type="dxa"/>
            <w:tcBorders>
              <w:top w:val="nil"/>
              <w:left w:val="single" w:sz="4" w:space="0" w:color="000000"/>
              <w:bottom w:val="single" w:sz="4" w:space="0" w:color="000000"/>
              <w:right w:val="nil"/>
            </w:tcBorders>
            <w:hideMark/>
          </w:tcPr>
          <w:p w:rsidR="0055661D" w:rsidRDefault="0055661D">
            <w:pPr>
              <w:pStyle w:val="af1"/>
              <w:jc w:val="center"/>
            </w:pPr>
            <w:r>
              <w:rPr>
                <w:sz w:val="20"/>
                <w:szCs w:val="20"/>
              </w:rPr>
              <w:t>10.5.3.</w:t>
            </w:r>
          </w:p>
        </w:tc>
        <w:tc>
          <w:tcPr>
            <w:tcW w:w="4433" w:type="dxa"/>
            <w:gridSpan w:val="2"/>
            <w:tcBorders>
              <w:top w:val="nil"/>
              <w:left w:val="single" w:sz="4" w:space="0" w:color="000000"/>
              <w:bottom w:val="single" w:sz="4" w:space="0" w:color="000000"/>
              <w:right w:val="nil"/>
            </w:tcBorders>
            <w:hideMark/>
          </w:tcPr>
          <w:p w:rsidR="0055661D" w:rsidRDefault="0055661D">
            <w:pPr>
              <w:pStyle w:val="af1"/>
              <w:widowControl w:val="0"/>
              <w:spacing w:after="57"/>
              <w:ind w:left="57" w:right="57"/>
            </w:pPr>
            <w:r>
              <w:rPr>
                <w:color w:val="060000"/>
                <w:sz w:val="20"/>
                <w:szCs w:val="20"/>
              </w:rPr>
              <w:t>Предоставление в Департамент экономики Тюменской области информации об участии в обучающих мероприятиях муниципальных служащих (ежегодно).</w:t>
            </w:r>
          </w:p>
        </w:tc>
        <w:tc>
          <w:tcPr>
            <w:tcW w:w="2540" w:type="dxa"/>
            <w:gridSpan w:val="3"/>
            <w:tcBorders>
              <w:top w:val="nil"/>
              <w:left w:val="single" w:sz="4" w:space="0" w:color="000000"/>
              <w:bottom w:val="single" w:sz="4" w:space="0" w:color="000000"/>
              <w:right w:val="nil"/>
            </w:tcBorders>
            <w:hideMark/>
          </w:tcPr>
          <w:p w:rsidR="0055661D" w:rsidRDefault="0055661D">
            <w:pPr>
              <w:pStyle w:val="af1"/>
              <w:spacing w:after="57"/>
              <w:ind w:left="57" w:right="57"/>
              <w:jc w:val="center"/>
            </w:pPr>
            <w:r>
              <w:rPr>
                <w:sz w:val="20"/>
                <w:szCs w:val="20"/>
              </w:rPr>
              <w:t>Ежегодно,</w:t>
            </w:r>
          </w:p>
          <w:p w:rsidR="0055661D" w:rsidRDefault="0055661D">
            <w:pPr>
              <w:pStyle w:val="af1"/>
              <w:spacing w:after="57"/>
              <w:ind w:left="57" w:right="57"/>
              <w:jc w:val="center"/>
            </w:pPr>
            <w:r>
              <w:rPr>
                <w:sz w:val="20"/>
                <w:szCs w:val="20"/>
              </w:rPr>
              <w:t>до 15 января следующего за отчетным годом</w:t>
            </w:r>
          </w:p>
        </w:tc>
        <w:tc>
          <w:tcPr>
            <w:tcW w:w="4821" w:type="dxa"/>
            <w:gridSpan w:val="5"/>
            <w:tcBorders>
              <w:top w:val="nil"/>
              <w:left w:val="single" w:sz="4" w:space="0" w:color="000000"/>
              <w:bottom w:val="single" w:sz="4" w:space="0" w:color="000000"/>
              <w:right w:val="nil"/>
            </w:tcBorders>
            <w:hideMark/>
          </w:tcPr>
          <w:p w:rsidR="0055661D" w:rsidRDefault="0055661D">
            <w:pPr>
              <w:pStyle w:val="af1"/>
              <w:spacing w:after="57"/>
              <w:ind w:left="57" w:right="57"/>
            </w:pPr>
            <w:r>
              <w:rPr>
                <w:sz w:val="20"/>
                <w:szCs w:val="20"/>
              </w:rPr>
              <w:t>Формирование итогов достижения показателя «Количество государственных и муниципальных служащих Тюменской области, а также работников их подведомственных организаций, прошедших обучение основам государственной политики в области развития конкуренции и антимонопольного законодательства Российской Федерации»</w:t>
            </w:r>
          </w:p>
        </w:tc>
        <w:tc>
          <w:tcPr>
            <w:tcW w:w="2789" w:type="dxa"/>
            <w:tcBorders>
              <w:top w:val="nil"/>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w:t>
            </w:r>
          </w:p>
        </w:tc>
      </w:tr>
    </w:tbl>
    <w:p w:rsidR="0055661D" w:rsidRDefault="0055661D" w:rsidP="0055661D">
      <w:pPr>
        <w:widowControl w:val="0"/>
        <w:jc w:val="center"/>
        <w:rPr>
          <w:color w:val="00000A"/>
          <w:sz w:val="22"/>
          <w:szCs w:val="22"/>
        </w:rPr>
      </w:pPr>
    </w:p>
    <w:p w:rsidR="0055661D" w:rsidRDefault="0055661D" w:rsidP="0055661D">
      <w:pPr>
        <w:pStyle w:val="11"/>
        <w:widowControl w:val="0"/>
        <w:jc w:val="center"/>
        <w:rPr>
          <w:color w:val="00000A"/>
          <w:sz w:val="22"/>
          <w:szCs w:val="22"/>
        </w:rPr>
      </w:pPr>
    </w:p>
    <w:tbl>
      <w:tblPr>
        <w:tblW w:w="0" w:type="auto"/>
        <w:tblInd w:w="-68" w:type="dxa"/>
        <w:tblLayout w:type="fixed"/>
        <w:tblCellMar>
          <w:left w:w="0" w:type="dxa"/>
          <w:right w:w="0" w:type="dxa"/>
        </w:tblCellMar>
        <w:tblLook w:val="04A0" w:firstRow="1" w:lastRow="0" w:firstColumn="1" w:lastColumn="0" w:noHBand="0" w:noVBand="1"/>
      </w:tblPr>
      <w:tblGrid>
        <w:gridCol w:w="617"/>
        <w:gridCol w:w="3403"/>
        <w:gridCol w:w="1030"/>
        <w:gridCol w:w="1017"/>
        <w:gridCol w:w="966"/>
        <w:gridCol w:w="557"/>
        <w:gridCol w:w="309"/>
        <w:gridCol w:w="34"/>
        <w:gridCol w:w="856"/>
        <w:gridCol w:w="844"/>
        <w:gridCol w:w="2778"/>
        <w:gridCol w:w="2789"/>
      </w:tblGrid>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4"/>
              </w:rPr>
              <w:t>11</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widowControl w:val="0"/>
              <w:numPr>
                <w:ilvl w:val="1"/>
                <w:numId w:val="2"/>
              </w:numPr>
              <w:spacing w:before="113" w:after="113"/>
              <w:ind w:left="57" w:right="57"/>
              <w:jc w:val="both"/>
            </w:pPr>
            <w:r>
              <w:rPr>
                <w:rFonts w:cs="Times New Roman"/>
                <w:b/>
                <w:bCs/>
                <w:color w:val="000000"/>
                <w:sz w:val="24"/>
                <w:u w:val="single"/>
              </w:rPr>
              <w:t>Создание и организация системы внутреннего обеспечения соответствия требованиям антимонопольного законодательства деятельности исполнительных органов государственной власти Тюменской области (антимонопольный комплаенс)</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ConsPlusNormal"/>
              <w:spacing w:before="113" w:after="113"/>
              <w:ind w:left="57" w:right="57"/>
              <w:jc w:val="center"/>
            </w:pPr>
            <w:r>
              <w:rPr>
                <w:rFonts w:cs="Arial"/>
                <w:color w:val="000000"/>
                <w:sz w:val="20"/>
                <w:szCs w:val="20"/>
              </w:rPr>
              <w:t>11.1.</w:t>
            </w:r>
          </w:p>
        </w:tc>
        <w:tc>
          <w:tcPr>
            <w:tcW w:w="14583" w:type="dxa"/>
            <w:gridSpan w:val="11"/>
            <w:tcBorders>
              <w:top w:val="single" w:sz="4" w:space="0" w:color="000000"/>
              <w:left w:val="single" w:sz="4" w:space="0" w:color="000000"/>
              <w:bottom w:val="single" w:sz="4" w:space="0" w:color="000000"/>
              <w:right w:val="single" w:sz="4" w:space="0" w:color="000000"/>
            </w:tcBorders>
            <w:vAlign w:val="bottom"/>
            <w:hideMark/>
          </w:tcPr>
          <w:p w:rsidR="0055661D" w:rsidRDefault="0055661D">
            <w:pPr>
              <w:pStyle w:val="af1"/>
              <w:spacing w:before="113" w:after="113"/>
              <w:ind w:left="57" w:right="57"/>
              <w:jc w:val="both"/>
            </w:pPr>
            <w:r>
              <w:rPr>
                <w:rFonts w:cs="Times New Roman"/>
                <w:b/>
                <w:bCs/>
                <w:color w:val="000000"/>
                <w:sz w:val="20"/>
                <w:szCs w:val="20"/>
              </w:rPr>
              <w:t xml:space="preserve">Исходная фактическая информация </w:t>
            </w:r>
          </w:p>
          <w:p w:rsidR="0055661D" w:rsidRDefault="0055661D">
            <w:pPr>
              <w:pStyle w:val="ConsPlusNormal"/>
              <w:spacing w:after="57"/>
              <w:ind w:left="57" w:right="57" w:firstLine="283"/>
              <w:jc w:val="both"/>
            </w:pPr>
            <w:r>
              <w:rPr>
                <w:rStyle w:val="4"/>
                <w:rFonts w:cs="Times New Roman"/>
                <w:color w:val="000000"/>
                <w:sz w:val="20"/>
                <w:szCs w:val="20"/>
              </w:rPr>
              <w:t xml:space="preserve">В соответствии с типовым актом  утвердили положения об организации антимонопольного комплаенса. В информационно-телекоммуникационной </w:t>
            </w:r>
            <w:r>
              <w:rPr>
                <w:rStyle w:val="4"/>
                <w:rFonts w:cs="Times New Roman"/>
                <w:color w:val="000000"/>
                <w:sz w:val="20"/>
                <w:szCs w:val="20"/>
              </w:rPr>
              <w:lastRenderedPageBreak/>
              <w:t xml:space="preserve">сети «Интернет» приказы размещены на официальном </w:t>
            </w:r>
            <w:r>
              <w:rPr>
                <w:rStyle w:val="4"/>
                <w:rFonts w:cs="Times New Roman"/>
                <w:b/>
                <w:color w:val="000000"/>
                <w:sz w:val="20"/>
                <w:szCs w:val="20"/>
              </w:rPr>
              <w:t>администрации Сладковского муниципального района</w:t>
            </w:r>
            <w:r>
              <w:rPr>
                <w:rStyle w:val="4"/>
                <w:rFonts w:cs="Times New Roman"/>
                <w:color w:val="000000"/>
                <w:sz w:val="20"/>
                <w:szCs w:val="20"/>
              </w:rPr>
              <w:t>.</w:t>
            </w:r>
          </w:p>
          <w:p w:rsidR="0055661D" w:rsidRDefault="0055661D">
            <w:pPr>
              <w:pStyle w:val="ConsPlusNormal"/>
              <w:spacing w:after="57"/>
              <w:ind w:left="57" w:right="57" w:firstLine="283"/>
              <w:jc w:val="both"/>
            </w:pPr>
            <w:r>
              <w:rPr>
                <w:rStyle w:val="4"/>
                <w:rFonts w:cs="Times New Roman"/>
                <w:color w:val="000000"/>
                <w:sz w:val="20"/>
                <w:szCs w:val="20"/>
              </w:rPr>
              <w:t>В администрации Сладковского муниципального района постановлением   от 12.11.2019 № 1652 утверждено «Положение об организации системы внутреннего обеспечения соответствия требованиям антимонопольного законодательства (антимонопольного комплаенса) в администрации Сладковском муниципальном район». Положением определены уполномоченные подразделения (должностные лица) по организации и функционированию антимонопольного комплаенса.</w:t>
            </w:r>
          </w:p>
          <w:p w:rsidR="0055661D" w:rsidRDefault="0055661D">
            <w:pPr>
              <w:pStyle w:val="ConsPlusNormal"/>
              <w:spacing w:after="57"/>
              <w:ind w:left="57" w:right="57" w:firstLine="283"/>
              <w:jc w:val="both"/>
            </w:pPr>
            <w:r>
              <w:rPr>
                <w:rStyle w:val="4"/>
                <w:rFonts w:cs="Times New Roman"/>
                <w:color w:val="000000"/>
                <w:sz w:val="20"/>
                <w:szCs w:val="20"/>
              </w:rPr>
              <w:t xml:space="preserve">Нормативно-правовой акт  размещен в сети Интернет, на официальном сайте администрации Сладковского муниципального района </w:t>
            </w:r>
            <w:hyperlink r:id="rId9" w:history="1">
              <w:r>
                <w:rPr>
                  <w:rStyle w:val="4"/>
                </w:rPr>
                <w:t>https://sladkovo.admtyumen.ru/mo/Sladkovo/economics/Promotion_competition/antimonopoly.htm</w:t>
              </w:r>
            </w:hyperlink>
            <w:r>
              <w:rPr>
                <w:rStyle w:val="4"/>
                <w:rFonts w:cs="Times New Roman"/>
                <w:color w:val="000000"/>
                <w:sz w:val="20"/>
                <w:szCs w:val="20"/>
              </w:rPr>
              <w:t>.</w:t>
            </w:r>
          </w:p>
          <w:p w:rsidR="0055661D" w:rsidRDefault="0055661D">
            <w:pPr>
              <w:pStyle w:val="ConsPlusNormal"/>
              <w:spacing w:after="57"/>
              <w:ind w:left="57" w:right="57" w:firstLine="283"/>
              <w:jc w:val="both"/>
            </w:pPr>
            <w:r>
              <w:rPr>
                <w:rStyle w:val="4"/>
                <w:rFonts w:cs="Times New Roman"/>
                <w:color w:val="000000"/>
                <w:sz w:val="20"/>
                <w:szCs w:val="20"/>
              </w:rPr>
              <w:t xml:space="preserve">С учетом методики  расчета ключевых показателей эффективности функционирования в федеральном органе исполнительной власти антимонопольного комплаенса, утвержденной приказом ФАС России от 05.02.2019 №133/19, </w:t>
            </w:r>
            <w:r>
              <w:rPr>
                <w:rStyle w:val="4"/>
                <w:rFonts w:cs="Times New Roman"/>
                <w:b/>
                <w:color w:val="000000"/>
                <w:sz w:val="20"/>
                <w:szCs w:val="20"/>
              </w:rPr>
              <w:t xml:space="preserve">администрацией  Сладковского муниципального района </w:t>
            </w:r>
            <w:r>
              <w:rPr>
                <w:rStyle w:val="4"/>
                <w:rFonts w:cs="Times New Roman"/>
                <w:color w:val="000000"/>
                <w:sz w:val="20"/>
                <w:szCs w:val="20"/>
              </w:rPr>
              <w:t xml:space="preserve">сформирован перечень показателей эффективности функционирования антимонопольного комплаенса  с методиками их расчета. </w:t>
            </w:r>
          </w:p>
          <w:p w:rsidR="0055661D" w:rsidRDefault="0055661D">
            <w:pPr>
              <w:pStyle w:val="ConsPlusNormal"/>
              <w:spacing w:after="57"/>
              <w:ind w:left="57" w:right="57" w:firstLine="283"/>
              <w:jc w:val="both"/>
            </w:pPr>
            <w:r>
              <w:rPr>
                <w:rStyle w:val="4"/>
                <w:rFonts w:cs="Times New Roman"/>
                <w:color w:val="000000"/>
                <w:sz w:val="20"/>
                <w:szCs w:val="20"/>
              </w:rPr>
              <w:t>Показателями эффективности функционирования антимонопольного комплаенса определены «Количество нарушений антимонопольного законодательства со стороны администрации  Сладковского муниципального района» и «Доля нормативных правовых актов, ненормативных правовых актов (по основной деятельности,  адресованных неопределенному кругу лиц) и проектов нормативных правовых актов  Сладковского муниципального района, в которых выявлены риски нарушения антимонопольного законодательства».</w:t>
            </w:r>
          </w:p>
          <w:p w:rsidR="0055661D" w:rsidRDefault="0055661D">
            <w:pPr>
              <w:pStyle w:val="ConsPlusNormal"/>
              <w:spacing w:after="57"/>
              <w:ind w:left="57" w:right="57" w:firstLine="283"/>
              <w:jc w:val="both"/>
            </w:pPr>
            <w:r>
              <w:rPr>
                <w:rStyle w:val="4"/>
                <w:rFonts w:cs="Times New Roman"/>
                <w:color w:val="000000"/>
                <w:sz w:val="20"/>
                <w:szCs w:val="20"/>
              </w:rPr>
              <w:t xml:space="preserve">Утверждены показатели эффективности функционирования антимонопольного комплаенса и определены их плановые значения на 2019-2020 годы. В соответствии с комплексным планом ведется работа по выявлению и анализу выявленных, потенциальных (возможных) нарушений антимонопольного законодательства. </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11.2.</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Проблематика ситуации </w:t>
            </w:r>
          </w:p>
          <w:p w:rsidR="0055661D" w:rsidRDefault="0055661D">
            <w:pPr>
              <w:pStyle w:val="af1"/>
              <w:spacing w:after="57"/>
              <w:ind w:left="57" w:right="57" w:firstLine="283"/>
              <w:jc w:val="both"/>
            </w:pPr>
            <w:r>
              <w:rPr>
                <w:bCs/>
                <w:color w:val="000000"/>
                <w:sz w:val="20"/>
                <w:szCs w:val="20"/>
              </w:rPr>
              <w:t>Допущение нарушений антимонопольного законодательства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11.3.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ConsPlusNormal"/>
              <w:suppressLineNumbers/>
              <w:spacing w:before="57" w:after="57"/>
              <w:ind w:left="57" w:right="57"/>
              <w:jc w:val="both"/>
            </w:pPr>
            <w:r>
              <w:rPr>
                <w:rStyle w:val="4"/>
                <w:rFonts w:cs="Times New Roman"/>
                <w:bCs/>
                <w:color w:val="000000"/>
                <w:sz w:val="20"/>
                <w:szCs w:val="20"/>
              </w:rPr>
              <w:t>Цель</w:t>
            </w:r>
          </w:p>
          <w:p w:rsidR="0055661D" w:rsidRDefault="0055661D">
            <w:pPr>
              <w:pStyle w:val="ConsPlusNormal"/>
              <w:widowControl w:val="0"/>
              <w:suppressLineNumbers/>
              <w:spacing w:after="57"/>
              <w:ind w:left="57" w:right="57" w:firstLine="283"/>
              <w:jc w:val="both"/>
            </w:pPr>
            <w:r>
              <w:rPr>
                <w:rStyle w:val="4"/>
                <w:rFonts w:cs="Times New Roman"/>
                <w:b/>
                <w:color w:val="000000"/>
                <w:sz w:val="20"/>
                <w:szCs w:val="20"/>
              </w:rPr>
              <w:t>Снижение количества нарушений антимонопольного законодательства</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t xml:space="preserve">11.4. </w:t>
            </w:r>
          </w:p>
        </w:tc>
        <w:tc>
          <w:tcPr>
            <w:tcW w:w="14583" w:type="dxa"/>
            <w:gridSpan w:val="11"/>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113" w:after="113"/>
              <w:ind w:left="57" w:right="57"/>
              <w:jc w:val="both"/>
            </w:pPr>
            <w:r>
              <w:rPr>
                <w:b/>
                <w:bCs/>
                <w:color w:val="000000"/>
                <w:sz w:val="20"/>
                <w:szCs w:val="20"/>
              </w:rPr>
              <w:t xml:space="preserve">Ключевой показатель </w:t>
            </w:r>
          </w:p>
        </w:tc>
      </w:tr>
      <w:tr w:rsidR="0055661D" w:rsidTr="0055661D">
        <w:trPr>
          <w:trHeight w:val="244"/>
        </w:trPr>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textAlignment w:val="top"/>
            </w:pPr>
            <w:r>
              <w:rPr>
                <w:b/>
                <w:bCs/>
                <w:color w:val="000000"/>
                <w:sz w:val="20"/>
                <w:szCs w:val="20"/>
              </w:rPr>
              <w:t>Наименование показателя</w:t>
            </w:r>
          </w:p>
        </w:tc>
        <w:tc>
          <w:tcPr>
            <w:tcW w:w="1030"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color w:val="000000"/>
                <w:sz w:val="20"/>
                <w:szCs w:val="20"/>
              </w:rPr>
              <w:t xml:space="preserve"> Ед. изме-рения</w:t>
            </w:r>
          </w:p>
        </w:tc>
        <w:tc>
          <w:tcPr>
            <w:tcW w:w="1017"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2018 год </w:t>
            </w:r>
          </w:p>
        </w:tc>
        <w:tc>
          <w:tcPr>
            <w:tcW w:w="96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2019 год </w:t>
            </w:r>
          </w:p>
        </w:tc>
        <w:tc>
          <w:tcPr>
            <w:tcW w:w="90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2020 год </w:t>
            </w:r>
          </w:p>
        </w:tc>
        <w:tc>
          <w:tcPr>
            <w:tcW w:w="856"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2021 год </w:t>
            </w:r>
          </w:p>
        </w:tc>
        <w:tc>
          <w:tcPr>
            <w:tcW w:w="844" w:type="dxa"/>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28" w:after="28"/>
              <w:jc w:val="center"/>
              <w:textAlignment w:val="top"/>
            </w:pPr>
            <w:r>
              <w:rPr>
                <w:b/>
                <w:bCs/>
                <w:color w:val="000000"/>
                <w:sz w:val="20"/>
                <w:szCs w:val="20"/>
              </w:rPr>
              <w:t xml:space="preserve">2022 год </w:t>
            </w:r>
          </w:p>
        </w:tc>
        <w:tc>
          <w:tcPr>
            <w:tcW w:w="2778" w:type="dxa"/>
            <w:vMerge w:val="restart"/>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textAlignment w:val="top"/>
            </w:pPr>
            <w:r>
              <w:rPr>
                <w:b/>
                <w:bCs/>
                <w:color w:val="000000"/>
                <w:sz w:val="20"/>
                <w:szCs w:val="20"/>
              </w:rPr>
              <w:t>Алгоритм расчета ключевого показателя</w:t>
            </w:r>
          </w:p>
        </w:tc>
        <w:tc>
          <w:tcPr>
            <w:tcW w:w="2789" w:type="dxa"/>
            <w:vMerge w:val="restart"/>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color w:val="000000"/>
                <w:sz w:val="20"/>
                <w:szCs w:val="20"/>
              </w:rPr>
              <w:t>Ответственные за достижение показателя</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1017" w:type="dxa"/>
            <w:tcBorders>
              <w:top w:val="single" w:sz="4" w:space="0" w:color="000000"/>
              <w:left w:val="single" w:sz="4" w:space="0" w:color="000000"/>
              <w:bottom w:val="single" w:sz="4" w:space="0" w:color="000000"/>
              <w:right w:val="nil"/>
            </w:tcBorders>
            <w:vAlign w:val="center"/>
            <w:hideMark/>
          </w:tcPr>
          <w:p w:rsidR="0055661D" w:rsidRDefault="0055661D">
            <w:pPr>
              <w:jc w:val="center"/>
              <w:textAlignment w:val="top"/>
            </w:pPr>
            <w:r>
              <w:rPr>
                <w:color w:val="000000"/>
                <w:sz w:val="20"/>
                <w:szCs w:val="20"/>
              </w:rPr>
              <w:t>(базовое значение)</w:t>
            </w:r>
          </w:p>
        </w:tc>
        <w:tc>
          <w:tcPr>
            <w:tcW w:w="1832"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rStyle w:val="4"/>
                <w:color w:val="000000"/>
                <w:sz w:val="20"/>
                <w:szCs w:val="20"/>
              </w:rPr>
              <w:t>(факт)</w:t>
            </w:r>
          </w:p>
        </w:tc>
        <w:tc>
          <w:tcPr>
            <w:tcW w:w="1734"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jc w:val="center"/>
              <w:textAlignment w:val="top"/>
            </w:pPr>
            <w:r>
              <w:rPr>
                <w:color w:val="000000"/>
                <w:sz w:val="20"/>
                <w:szCs w:val="20"/>
              </w:rPr>
              <w:t>(план)</w:t>
            </w:r>
          </w:p>
        </w:tc>
        <w:tc>
          <w:tcPr>
            <w:tcW w:w="3078"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2789" w:type="dxa"/>
            <w:vMerge/>
            <w:tcBorders>
              <w:top w:val="single" w:sz="4" w:space="0" w:color="000000"/>
              <w:left w:val="single" w:sz="4" w:space="0" w:color="000000"/>
              <w:bottom w:val="single" w:sz="4" w:space="0" w:color="000000"/>
              <w:right w:val="single" w:sz="4" w:space="0" w:color="000000"/>
            </w:tcBorders>
            <w:vAlign w:val="center"/>
            <w:hideMark/>
          </w:tcPr>
          <w:p w:rsidR="0055661D" w:rsidRDefault="0055661D">
            <w:pPr>
              <w:suppressAutoHyphens w:val="0"/>
            </w:pP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3403" w:type="dxa"/>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jc w:val="both"/>
            </w:pPr>
            <w:r>
              <w:rPr>
                <w:rStyle w:val="4"/>
                <w:b/>
                <w:color w:val="000000"/>
                <w:kern w:val="2"/>
                <w:sz w:val="20"/>
                <w:szCs w:val="20"/>
              </w:rPr>
              <w:t>Снижение количества нарушений антимонопольного законодательства администрацией  Сладковского муниципального района</w:t>
            </w:r>
          </w:p>
        </w:tc>
        <w:tc>
          <w:tcPr>
            <w:tcW w:w="1030"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ед.</w:t>
            </w:r>
          </w:p>
        </w:tc>
        <w:tc>
          <w:tcPr>
            <w:tcW w:w="1017"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0</w:t>
            </w:r>
          </w:p>
        </w:tc>
        <w:tc>
          <w:tcPr>
            <w:tcW w:w="96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0</w:t>
            </w:r>
          </w:p>
        </w:tc>
        <w:tc>
          <w:tcPr>
            <w:tcW w:w="90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0</w:t>
            </w:r>
          </w:p>
        </w:tc>
        <w:tc>
          <w:tcPr>
            <w:tcW w:w="856"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0</w:t>
            </w:r>
          </w:p>
        </w:tc>
        <w:tc>
          <w:tcPr>
            <w:tcW w:w="844" w:type="dxa"/>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t>0</w:t>
            </w:r>
          </w:p>
        </w:tc>
        <w:tc>
          <w:tcPr>
            <w:tcW w:w="2778" w:type="dxa"/>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jc w:val="both"/>
            </w:pPr>
            <w:r>
              <w:rPr>
                <w:rStyle w:val="4"/>
                <w:b/>
                <w:color w:val="060000"/>
                <w:kern w:val="2"/>
                <w:sz w:val="20"/>
                <w:szCs w:val="20"/>
              </w:rPr>
              <w:t xml:space="preserve">Суммарное количество нарушений антимонопольного законодательства со стороны органов местного самоуправления в отчетном году ниже, чем в предыдущем (по информации Управления Федеральной </w:t>
            </w:r>
            <w:r>
              <w:rPr>
                <w:rStyle w:val="4"/>
                <w:b/>
                <w:color w:val="060000"/>
                <w:kern w:val="2"/>
                <w:sz w:val="20"/>
                <w:szCs w:val="20"/>
              </w:rPr>
              <w:lastRenderedPageBreak/>
              <w:t xml:space="preserve">антимонопольной службы по Тюменской области), либо нарушения отсутствуют.    </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jc w:val="center"/>
            </w:pPr>
            <w:r>
              <w:rPr>
                <w:sz w:val="20"/>
                <w:szCs w:val="20"/>
              </w:rPr>
              <w:lastRenderedPageBreak/>
              <w:t xml:space="preserve">Отдел экономики, прогнозирования и  инвестиций  администрации Сладковского муниципального района, </w:t>
            </w:r>
          </w:p>
          <w:p w:rsidR="0055661D" w:rsidRDefault="0055661D">
            <w:pPr>
              <w:jc w:val="center"/>
            </w:pPr>
            <w:r>
              <w:rPr>
                <w:rFonts w:eastAsia="Calibri"/>
                <w:color w:val="00000A"/>
                <w:sz w:val="20"/>
                <w:szCs w:val="20"/>
                <w:lang w:eastAsia="en-US"/>
              </w:rPr>
              <w:t>юридический отдел  администрации Сладковского муниципального района</w:t>
            </w:r>
            <w:r>
              <w:rPr>
                <w:sz w:val="20"/>
                <w:szCs w:val="20"/>
              </w:rPr>
              <w:t xml:space="preserve"> </w:t>
            </w:r>
          </w:p>
        </w:tc>
      </w:tr>
      <w:tr w:rsidR="0055661D" w:rsidTr="0055661D">
        <w:tc>
          <w:tcPr>
            <w:tcW w:w="617" w:type="dxa"/>
            <w:vMerge w:val="restart"/>
            <w:tcBorders>
              <w:top w:val="single" w:sz="4" w:space="0" w:color="000000"/>
              <w:left w:val="single" w:sz="4" w:space="0" w:color="000000"/>
              <w:bottom w:val="single" w:sz="4" w:space="0" w:color="000000"/>
              <w:right w:val="nil"/>
            </w:tcBorders>
            <w:hideMark/>
          </w:tcPr>
          <w:p w:rsidR="0055661D" w:rsidRDefault="0055661D">
            <w:pPr>
              <w:pStyle w:val="af1"/>
              <w:spacing w:before="113" w:after="113"/>
              <w:ind w:left="57" w:right="57"/>
              <w:jc w:val="center"/>
            </w:pPr>
            <w:r>
              <w:rPr>
                <w:sz w:val="20"/>
                <w:szCs w:val="20"/>
              </w:rPr>
              <w:lastRenderedPageBreak/>
              <w:t xml:space="preserve">11.5. </w:t>
            </w:r>
          </w:p>
        </w:tc>
        <w:tc>
          <w:tcPr>
            <w:tcW w:w="14583" w:type="dxa"/>
            <w:gridSpan w:val="11"/>
            <w:tcBorders>
              <w:top w:val="single" w:sz="4" w:space="0" w:color="000000"/>
              <w:left w:val="single" w:sz="4" w:space="0" w:color="000000"/>
              <w:bottom w:val="single" w:sz="4" w:space="0" w:color="000000"/>
              <w:right w:val="single" w:sz="4" w:space="0" w:color="000000"/>
            </w:tcBorders>
            <w:hideMark/>
          </w:tcPr>
          <w:p w:rsidR="0055661D" w:rsidRDefault="0055661D">
            <w:pPr>
              <w:pStyle w:val="af1"/>
              <w:spacing w:before="113" w:after="113"/>
              <w:ind w:left="57" w:right="57"/>
            </w:pPr>
            <w:r>
              <w:rPr>
                <w:b/>
                <w:bCs/>
                <w:sz w:val="20"/>
                <w:szCs w:val="20"/>
              </w:rPr>
              <w:t>Мероприятия, обеспечивающие достижение установленной цели</w:t>
            </w:r>
          </w:p>
        </w:tc>
      </w:tr>
      <w:tr w:rsidR="0055661D" w:rsidTr="0055661D">
        <w:tc>
          <w:tcPr>
            <w:tcW w:w="300" w:type="dxa"/>
            <w:vMerge/>
            <w:tcBorders>
              <w:top w:val="single" w:sz="4" w:space="0" w:color="000000"/>
              <w:left w:val="single" w:sz="4" w:space="0" w:color="000000"/>
              <w:bottom w:val="single" w:sz="4" w:space="0" w:color="000000"/>
              <w:right w:val="nil"/>
            </w:tcBorders>
            <w:vAlign w:val="center"/>
            <w:hideMark/>
          </w:tcPr>
          <w:p w:rsidR="0055661D" w:rsidRDefault="0055661D">
            <w:pPr>
              <w:suppressAutoHyphens w:val="0"/>
            </w:pPr>
          </w:p>
        </w:tc>
        <w:tc>
          <w:tcPr>
            <w:tcW w:w="4433" w:type="dxa"/>
            <w:gridSpan w:val="2"/>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left="57" w:right="57"/>
              <w:jc w:val="center"/>
            </w:pPr>
            <w:r>
              <w:rPr>
                <w:b/>
                <w:bCs/>
                <w:sz w:val="20"/>
                <w:szCs w:val="20"/>
              </w:rPr>
              <w:t>Наименование мероприятия</w:t>
            </w:r>
          </w:p>
        </w:tc>
        <w:tc>
          <w:tcPr>
            <w:tcW w:w="2540" w:type="dxa"/>
            <w:gridSpan w:val="3"/>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Срок реализации</w:t>
            </w:r>
          </w:p>
        </w:tc>
        <w:tc>
          <w:tcPr>
            <w:tcW w:w="4821" w:type="dxa"/>
            <w:gridSpan w:val="5"/>
            <w:tcBorders>
              <w:top w:val="single" w:sz="4" w:space="0" w:color="000000"/>
              <w:left w:val="single" w:sz="4" w:space="0" w:color="000000"/>
              <w:bottom w:val="single" w:sz="4" w:space="0" w:color="000000"/>
              <w:right w:val="nil"/>
            </w:tcBorders>
            <w:vAlign w:val="center"/>
            <w:hideMark/>
          </w:tcPr>
          <w:p w:rsidR="0055661D" w:rsidRDefault="0055661D">
            <w:pPr>
              <w:pStyle w:val="af1"/>
              <w:spacing w:before="57" w:after="57"/>
              <w:ind w:right="57"/>
              <w:jc w:val="center"/>
            </w:pPr>
            <w:r>
              <w:rPr>
                <w:b/>
                <w:bCs/>
                <w:sz w:val="20"/>
                <w:szCs w:val="20"/>
              </w:rPr>
              <w:t>Ожидаемый результат</w:t>
            </w:r>
          </w:p>
        </w:tc>
        <w:tc>
          <w:tcPr>
            <w:tcW w:w="2789" w:type="dxa"/>
            <w:tcBorders>
              <w:top w:val="single" w:sz="4" w:space="0" w:color="000000"/>
              <w:left w:val="single" w:sz="4" w:space="0" w:color="000000"/>
              <w:bottom w:val="single" w:sz="4" w:space="0" w:color="000000"/>
              <w:right w:val="single" w:sz="4" w:space="0" w:color="000000"/>
            </w:tcBorders>
            <w:vAlign w:val="center"/>
            <w:hideMark/>
          </w:tcPr>
          <w:p w:rsidR="0055661D" w:rsidRDefault="0055661D">
            <w:pPr>
              <w:pStyle w:val="af1"/>
              <w:spacing w:before="57" w:after="57"/>
              <w:ind w:left="57" w:right="57"/>
              <w:jc w:val="center"/>
            </w:pPr>
            <w:r>
              <w:rPr>
                <w:b/>
                <w:bCs/>
                <w:sz w:val="20"/>
                <w:szCs w:val="20"/>
              </w:rPr>
              <w:t>Ответственный исполнитель</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11.5.1. </w:t>
            </w:r>
          </w:p>
        </w:tc>
        <w:tc>
          <w:tcPr>
            <w:tcW w:w="4433" w:type="dxa"/>
            <w:gridSpan w:val="2"/>
            <w:tcBorders>
              <w:top w:val="single" w:sz="4" w:space="0" w:color="000000"/>
              <w:left w:val="single" w:sz="4" w:space="0" w:color="000000"/>
              <w:bottom w:val="single" w:sz="4" w:space="0" w:color="000000"/>
              <w:right w:val="nil"/>
            </w:tcBorders>
            <w:hideMark/>
          </w:tcPr>
          <w:p w:rsidR="0055661D" w:rsidRDefault="0055661D">
            <w:pPr>
              <w:pStyle w:val="af1"/>
              <w:widowControl w:val="0"/>
              <w:spacing w:after="57"/>
              <w:ind w:left="57" w:right="57"/>
            </w:pPr>
            <w:r>
              <w:rPr>
                <w:color w:val="000000"/>
                <w:sz w:val="20"/>
                <w:szCs w:val="20"/>
              </w:rPr>
              <w:t>Проведение анализа практики реализации государственных функций и услуг, относящихся к полномочиям субъекта Российской Федерации, а также муниципальных функций и услуг на предмет соответствия такой практики статьям 15 и 16 Федерального закона «О защите конкуренции».</w:t>
            </w:r>
          </w:p>
        </w:tc>
        <w:tc>
          <w:tcPr>
            <w:tcW w:w="2540" w:type="dxa"/>
            <w:gridSpan w:val="3"/>
            <w:tcBorders>
              <w:top w:val="single" w:sz="4" w:space="0" w:color="000000"/>
              <w:left w:val="single" w:sz="4" w:space="0" w:color="000000"/>
              <w:bottom w:val="single" w:sz="4" w:space="0" w:color="000000"/>
              <w:right w:val="nil"/>
            </w:tcBorders>
            <w:hideMark/>
          </w:tcPr>
          <w:p w:rsidR="0055661D" w:rsidRDefault="0055661D">
            <w:pPr>
              <w:pStyle w:val="af1"/>
              <w:ind w:left="57" w:right="57"/>
              <w:jc w:val="center"/>
            </w:pPr>
            <w:r>
              <w:rPr>
                <w:sz w:val="20"/>
                <w:szCs w:val="20"/>
              </w:rPr>
              <w:t xml:space="preserve">Ежегодно </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pPr>
              <w:pStyle w:val="af1"/>
              <w:spacing w:after="57"/>
              <w:ind w:left="57" w:right="57"/>
            </w:pPr>
            <w:r>
              <w:rPr>
                <w:color w:val="000000"/>
                <w:sz w:val="20"/>
                <w:szCs w:val="20"/>
              </w:rPr>
              <w:t>Снижение административных барьеров</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 юридический отдел  администрации Сладковского муниципального района</w:t>
            </w:r>
          </w:p>
        </w:tc>
      </w:tr>
      <w:tr w:rsidR="0055661D" w:rsidTr="0055661D">
        <w:tc>
          <w:tcPr>
            <w:tcW w:w="617" w:type="dxa"/>
            <w:tcBorders>
              <w:top w:val="single" w:sz="4" w:space="0" w:color="000000"/>
              <w:left w:val="single" w:sz="4" w:space="0" w:color="000000"/>
              <w:bottom w:val="single" w:sz="4" w:space="0" w:color="000000"/>
              <w:right w:val="nil"/>
            </w:tcBorders>
            <w:hideMark/>
          </w:tcPr>
          <w:p w:rsidR="0055661D" w:rsidRDefault="0055661D">
            <w:pPr>
              <w:pStyle w:val="af1"/>
              <w:jc w:val="center"/>
            </w:pPr>
            <w:r>
              <w:rPr>
                <w:sz w:val="20"/>
                <w:szCs w:val="20"/>
              </w:rPr>
              <w:t xml:space="preserve">11.5.2. </w:t>
            </w:r>
          </w:p>
        </w:tc>
        <w:tc>
          <w:tcPr>
            <w:tcW w:w="4433" w:type="dxa"/>
            <w:gridSpan w:val="2"/>
            <w:tcBorders>
              <w:top w:val="single" w:sz="4" w:space="0" w:color="000000"/>
              <w:left w:val="single" w:sz="4" w:space="0" w:color="000000"/>
              <w:bottom w:val="single" w:sz="4" w:space="0" w:color="000000"/>
              <w:right w:val="nil"/>
            </w:tcBorders>
            <w:hideMark/>
          </w:tcPr>
          <w:p w:rsidR="0055661D" w:rsidRDefault="0055661D">
            <w:pPr>
              <w:pStyle w:val="af1"/>
              <w:widowControl w:val="0"/>
              <w:ind w:left="57" w:right="57"/>
            </w:pPr>
            <w:r>
              <w:rPr>
                <w:rStyle w:val="4"/>
                <w:b/>
                <w:color w:val="000000"/>
                <w:sz w:val="20"/>
                <w:szCs w:val="20"/>
              </w:rPr>
              <w:t>Внедрение антимонопольного комплаенса:</w:t>
            </w:r>
          </w:p>
          <w:p w:rsidR="0055661D" w:rsidRDefault="0055661D">
            <w:pPr>
              <w:pStyle w:val="af1"/>
              <w:widowControl w:val="0"/>
              <w:spacing w:after="57"/>
              <w:ind w:left="57" w:right="57"/>
            </w:pPr>
            <w:r>
              <w:rPr>
                <w:rStyle w:val="4"/>
                <w:b/>
                <w:color w:val="000000"/>
                <w:sz w:val="20"/>
                <w:szCs w:val="20"/>
              </w:rPr>
              <w:t>Утверждение правового акта органа местного самоуправления  об организации системы внутреннего обеспечения соответствия требованиям антимонопольного законодательства деятельности (антимонопольный комплаенс) органов местного самоуправления.</w:t>
            </w:r>
          </w:p>
          <w:p w:rsidR="0055661D" w:rsidRDefault="0055661D">
            <w:pPr>
              <w:pStyle w:val="af1"/>
              <w:widowControl w:val="0"/>
              <w:spacing w:after="57"/>
              <w:ind w:left="283" w:right="57"/>
            </w:pPr>
            <w:r>
              <w:rPr>
                <w:rStyle w:val="4"/>
                <w:b/>
                <w:color w:val="000000"/>
                <w:sz w:val="20"/>
                <w:szCs w:val="20"/>
              </w:rPr>
              <w:t xml:space="preserve">- Определение уполномоченного подразделения / должностного лица по организации и функционированию антимонопольного комплаенса в органах местного самоуправления. </w:t>
            </w:r>
          </w:p>
          <w:p w:rsidR="0055661D" w:rsidRDefault="0055661D">
            <w:pPr>
              <w:pStyle w:val="af1"/>
              <w:widowControl w:val="0"/>
              <w:spacing w:after="57"/>
              <w:ind w:left="283" w:right="57"/>
            </w:pPr>
            <w:r>
              <w:rPr>
                <w:rStyle w:val="4"/>
                <w:b/>
                <w:color w:val="000000"/>
                <w:sz w:val="20"/>
                <w:szCs w:val="20"/>
              </w:rPr>
              <w:t xml:space="preserve">- Участие сотрудников органов местного самоуправления в обучающих мероприятиях по вопросам организации системы атимонопольного комплаенса. </w:t>
            </w:r>
          </w:p>
          <w:p w:rsidR="0055661D" w:rsidRDefault="0055661D">
            <w:pPr>
              <w:pStyle w:val="af1"/>
              <w:widowControl w:val="0"/>
              <w:spacing w:after="57"/>
              <w:ind w:left="283" w:right="57"/>
            </w:pPr>
            <w:r>
              <w:rPr>
                <w:rStyle w:val="4"/>
                <w:b/>
                <w:color w:val="000000"/>
                <w:sz w:val="20"/>
                <w:szCs w:val="20"/>
              </w:rPr>
              <w:t xml:space="preserve">- Определение коллегиального органа, </w:t>
            </w:r>
            <w:r>
              <w:rPr>
                <w:rStyle w:val="4"/>
                <w:b/>
                <w:color w:val="000000"/>
                <w:sz w:val="20"/>
                <w:szCs w:val="20"/>
              </w:rPr>
              <w:lastRenderedPageBreak/>
              <w:t xml:space="preserve">уполномоченного на осуществление </w:t>
            </w:r>
            <w:r>
              <w:rPr>
                <w:rStyle w:val="4"/>
                <w:b/>
                <w:sz w:val="20"/>
                <w:szCs w:val="20"/>
              </w:rPr>
              <w:t>оценки эффективности организации и функционирования в органах местного самоуправления антимонопольного комплаенса.</w:t>
            </w:r>
          </w:p>
          <w:p w:rsidR="0055661D" w:rsidRDefault="0055661D">
            <w:pPr>
              <w:pStyle w:val="af1"/>
              <w:widowControl w:val="0"/>
              <w:spacing w:after="57"/>
              <w:ind w:left="283" w:right="57"/>
            </w:pPr>
            <w:r>
              <w:rPr>
                <w:rStyle w:val="4"/>
                <w:b/>
                <w:sz w:val="20"/>
                <w:szCs w:val="20"/>
              </w:rPr>
              <w:t>- Выявление и анализ потенциальных (возможных) нарушений антимонопольного законодательства в деятельности органов местного самоуправления,  в нормативных правовых актах  и проектах нормативных правовых актах органов местного самоуправления.</w:t>
            </w:r>
          </w:p>
          <w:p w:rsidR="0055661D" w:rsidRDefault="0055661D">
            <w:pPr>
              <w:pStyle w:val="af1"/>
              <w:widowControl w:val="0"/>
              <w:spacing w:after="57"/>
              <w:ind w:left="283" w:right="57"/>
            </w:pPr>
            <w:r>
              <w:rPr>
                <w:rStyle w:val="4"/>
                <w:b/>
                <w:sz w:val="20"/>
                <w:szCs w:val="20"/>
              </w:rPr>
              <w:t>- Формирование и утверждение карты</w:t>
            </w:r>
            <w:r>
              <w:rPr>
                <w:sz w:val="20"/>
                <w:szCs w:val="20"/>
              </w:rPr>
              <w:t xml:space="preserve"> рисков нарушений антимонопольного законодательства в деятельности органов местного самоуправления.</w:t>
            </w:r>
          </w:p>
          <w:p w:rsidR="0055661D" w:rsidRDefault="0055661D">
            <w:pPr>
              <w:pStyle w:val="af1"/>
              <w:widowControl w:val="0"/>
              <w:spacing w:after="57"/>
              <w:ind w:left="283" w:right="57"/>
            </w:pPr>
            <w:r>
              <w:rPr>
                <w:rStyle w:val="4"/>
                <w:b/>
                <w:sz w:val="20"/>
                <w:szCs w:val="20"/>
              </w:rPr>
              <w:t>- Формирование и утверждение плана мероприятий по снижению рисков нарушения антимонопольного законодательства.</w:t>
            </w:r>
          </w:p>
          <w:p w:rsidR="0055661D" w:rsidRDefault="0055661D">
            <w:pPr>
              <w:pStyle w:val="af1"/>
              <w:widowControl w:val="0"/>
              <w:spacing w:after="57"/>
              <w:ind w:left="283" w:right="57"/>
            </w:pPr>
            <w:r>
              <w:rPr>
                <w:sz w:val="20"/>
                <w:szCs w:val="20"/>
              </w:rPr>
              <w:t>- Формирование перечня показателей эффективности функционирования антимонопольного комплаенса и их плановых значений.</w:t>
            </w:r>
          </w:p>
          <w:p w:rsidR="0055661D" w:rsidRDefault="0055661D">
            <w:pPr>
              <w:pStyle w:val="af1"/>
              <w:widowControl w:val="0"/>
              <w:spacing w:after="57"/>
              <w:ind w:left="283" w:right="57"/>
            </w:pPr>
            <w:r>
              <w:rPr>
                <w:rStyle w:val="4"/>
                <w:b/>
                <w:color w:val="000000"/>
                <w:sz w:val="20"/>
                <w:szCs w:val="20"/>
              </w:rPr>
              <w:t>- Подготовка доклада об антимонопольном комплаенсе в органах местного самоуправления, включающего в том числе оценку достижения ключевых показателей эффективности функционирования антимонопольного комплаенса.</w:t>
            </w:r>
          </w:p>
        </w:tc>
        <w:tc>
          <w:tcPr>
            <w:tcW w:w="2540" w:type="dxa"/>
            <w:gridSpan w:val="3"/>
            <w:tcBorders>
              <w:top w:val="single" w:sz="4" w:space="0" w:color="000000"/>
              <w:left w:val="single" w:sz="4" w:space="0" w:color="000000"/>
              <w:bottom w:val="single" w:sz="4" w:space="0" w:color="000000"/>
              <w:right w:val="nil"/>
            </w:tcBorders>
            <w:hideMark/>
          </w:tcPr>
          <w:p w:rsidR="0055661D" w:rsidRDefault="0055661D">
            <w:pPr>
              <w:jc w:val="center"/>
            </w:pPr>
            <w:r>
              <w:rPr>
                <w:sz w:val="20"/>
                <w:szCs w:val="20"/>
              </w:rPr>
              <w:lastRenderedPageBreak/>
              <w:t>Постоянно</w:t>
            </w:r>
          </w:p>
        </w:tc>
        <w:tc>
          <w:tcPr>
            <w:tcW w:w="4821" w:type="dxa"/>
            <w:gridSpan w:val="5"/>
            <w:tcBorders>
              <w:top w:val="single" w:sz="4" w:space="0" w:color="000000"/>
              <w:left w:val="single" w:sz="4" w:space="0" w:color="000000"/>
              <w:bottom w:val="single" w:sz="4" w:space="0" w:color="000000"/>
              <w:right w:val="nil"/>
            </w:tcBorders>
            <w:hideMark/>
          </w:tcPr>
          <w:p w:rsidR="0055661D" w:rsidRDefault="0055661D">
            <w:pPr>
              <w:widowControl w:val="0"/>
              <w:spacing w:after="57"/>
              <w:ind w:left="57" w:right="57" w:firstLine="397"/>
              <w:jc w:val="both"/>
            </w:pPr>
            <w:r>
              <w:rPr>
                <w:rStyle w:val="4"/>
                <w:b/>
                <w:color w:val="060000"/>
                <w:kern w:val="2"/>
                <w:sz w:val="20"/>
                <w:szCs w:val="20"/>
              </w:rPr>
              <w:t>Внедрение антимонопольного комплаенса  -  механизм достижения цели по снижению количества нарушений со стороны органов местного самоуправления.</w:t>
            </w:r>
          </w:p>
        </w:tc>
        <w:tc>
          <w:tcPr>
            <w:tcW w:w="2789" w:type="dxa"/>
            <w:tcBorders>
              <w:top w:val="single" w:sz="4" w:space="0" w:color="000000"/>
              <w:left w:val="single" w:sz="4" w:space="0" w:color="000000"/>
              <w:bottom w:val="single" w:sz="4" w:space="0" w:color="000000"/>
              <w:right w:val="single" w:sz="4" w:space="0" w:color="000000"/>
            </w:tcBorders>
            <w:hideMark/>
          </w:tcPr>
          <w:p w:rsidR="0055661D" w:rsidRDefault="0055661D">
            <w:pPr>
              <w:spacing w:after="200"/>
              <w:jc w:val="center"/>
            </w:pPr>
            <w:r>
              <w:rPr>
                <w:rFonts w:eastAsia="Calibri"/>
                <w:color w:val="00000A"/>
                <w:sz w:val="20"/>
                <w:szCs w:val="20"/>
                <w:lang w:eastAsia="en-US"/>
              </w:rPr>
              <w:t>Отдел экономики, прогнозирования и инвестиций администрации Сладковского муниципального района, юридический отдел  администрации Сладковского муниципального района</w:t>
            </w:r>
          </w:p>
        </w:tc>
      </w:tr>
    </w:tbl>
    <w:p w:rsidR="0055661D" w:rsidRDefault="0055661D" w:rsidP="0055661D">
      <w:pPr>
        <w:widowControl w:val="0"/>
        <w:jc w:val="center"/>
        <w:rPr>
          <w:color w:val="00000A"/>
          <w:sz w:val="22"/>
          <w:szCs w:val="22"/>
        </w:rPr>
      </w:pPr>
    </w:p>
    <w:p w:rsidR="0055661D" w:rsidRDefault="0055661D" w:rsidP="0055661D">
      <w:pPr>
        <w:widowControl w:val="0"/>
        <w:jc w:val="center"/>
        <w:rPr>
          <w:color w:val="00000A"/>
          <w:sz w:val="22"/>
          <w:szCs w:val="22"/>
        </w:rPr>
      </w:pPr>
    </w:p>
    <w:p w:rsidR="0055661D" w:rsidRDefault="0055661D" w:rsidP="0055661D">
      <w:pPr>
        <w:widowControl w:val="0"/>
        <w:jc w:val="center"/>
        <w:rPr>
          <w:color w:val="00000A"/>
          <w:sz w:val="22"/>
          <w:szCs w:val="22"/>
        </w:rPr>
      </w:pPr>
    </w:p>
    <w:p w:rsidR="0055661D" w:rsidRDefault="0055661D" w:rsidP="0055661D">
      <w:pPr>
        <w:widowControl w:val="0"/>
        <w:jc w:val="center"/>
        <w:rPr>
          <w:color w:val="00000A"/>
          <w:sz w:val="22"/>
          <w:szCs w:val="22"/>
        </w:rPr>
      </w:pPr>
    </w:p>
    <w:p w:rsidR="0055661D" w:rsidRDefault="0055661D" w:rsidP="0055661D">
      <w:pPr>
        <w:widowControl w:val="0"/>
        <w:jc w:val="center"/>
      </w:pPr>
      <w:r>
        <w:rPr>
          <w:b/>
          <w:color w:val="00000A"/>
          <w:sz w:val="22"/>
          <w:szCs w:val="22"/>
          <w:lang w:val="en-US"/>
        </w:rPr>
        <w:t>III</w:t>
      </w:r>
      <w:r>
        <w:rPr>
          <w:b/>
          <w:color w:val="00000A"/>
          <w:sz w:val="22"/>
          <w:szCs w:val="22"/>
        </w:rPr>
        <w:t>. Мероприятия, предусмотренные нормативными правовыми</w:t>
      </w:r>
    </w:p>
    <w:p w:rsidR="0055661D" w:rsidRDefault="0055661D" w:rsidP="0055661D">
      <w:pPr>
        <w:widowControl w:val="0"/>
        <w:jc w:val="center"/>
      </w:pPr>
      <w:r>
        <w:rPr>
          <w:b/>
          <w:color w:val="00000A"/>
          <w:sz w:val="22"/>
          <w:szCs w:val="22"/>
        </w:rPr>
        <w:t>актами  Сладковского  муниципального  района, реализация которых содействует развитию конкуренции</w:t>
      </w:r>
    </w:p>
    <w:p w:rsidR="0055661D" w:rsidRDefault="0055661D" w:rsidP="0055661D">
      <w:pPr>
        <w:pStyle w:val="11"/>
        <w:widowControl w:val="0"/>
        <w:jc w:val="center"/>
        <w:rPr>
          <w:b/>
          <w:color w:val="00000A"/>
          <w:sz w:val="22"/>
          <w:szCs w:val="22"/>
        </w:rPr>
      </w:pPr>
    </w:p>
    <w:tbl>
      <w:tblPr>
        <w:tblW w:w="0" w:type="auto"/>
        <w:tblInd w:w="418" w:type="dxa"/>
        <w:tblLayout w:type="fixed"/>
        <w:tblCellMar>
          <w:top w:w="102" w:type="dxa"/>
          <w:left w:w="22" w:type="dxa"/>
          <w:bottom w:w="102" w:type="dxa"/>
          <w:right w:w="62" w:type="dxa"/>
        </w:tblCellMar>
        <w:tblLook w:val="04A0" w:firstRow="1" w:lastRow="0" w:firstColumn="1" w:lastColumn="0" w:noHBand="0" w:noVBand="1"/>
      </w:tblPr>
      <w:tblGrid>
        <w:gridCol w:w="570"/>
        <w:gridCol w:w="5115"/>
        <w:gridCol w:w="6120"/>
        <w:gridCol w:w="3024"/>
      </w:tblGrid>
      <w:tr w:rsidR="0055661D" w:rsidTr="0055661D">
        <w:tc>
          <w:tcPr>
            <w:tcW w:w="570" w:type="dxa"/>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color w:val="00000A"/>
                <w:sz w:val="20"/>
                <w:szCs w:val="20"/>
              </w:rPr>
              <w:t xml:space="preserve">№ </w:t>
            </w: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color w:val="00000A"/>
                <w:sz w:val="20"/>
                <w:szCs w:val="20"/>
              </w:rPr>
              <w:t>Наименование мероприятия</w:t>
            </w:r>
          </w:p>
        </w:tc>
        <w:tc>
          <w:tcPr>
            <w:tcW w:w="6120" w:type="dxa"/>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color w:val="00000A"/>
                <w:sz w:val="20"/>
                <w:szCs w:val="20"/>
              </w:rPr>
              <w:t>Реквизиты муниципальной программы  Сладковского муниципального района, в рамках которой реализуется мероприятие</w:t>
            </w:r>
          </w:p>
        </w:tc>
        <w:tc>
          <w:tcPr>
            <w:tcW w:w="3024" w:type="dxa"/>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color w:val="00000A"/>
                <w:sz w:val="20"/>
                <w:szCs w:val="20"/>
              </w:rPr>
              <w:t>Исполнитель</w:t>
            </w:r>
          </w:p>
        </w:tc>
      </w:tr>
      <w:tr w:rsidR="0055661D" w:rsidTr="0055661D">
        <w:tc>
          <w:tcPr>
            <w:tcW w:w="570" w:type="dxa"/>
            <w:vMerge w:val="restart"/>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color w:val="00000A"/>
                <w:sz w:val="20"/>
                <w:szCs w:val="20"/>
              </w:rPr>
              <w:t>1</w:t>
            </w:r>
          </w:p>
        </w:tc>
        <w:tc>
          <w:tcPr>
            <w:tcW w:w="14259" w:type="dxa"/>
            <w:gridSpan w:val="3"/>
            <w:tcBorders>
              <w:top w:val="single" w:sz="4" w:space="0" w:color="00000A"/>
              <w:left w:val="single" w:sz="4" w:space="0" w:color="00000A"/>
              <w:bottom w:val="single" w:sz="4" w:space="0" w:color="00000A"/>
              <w:right w:val="single" w:sz="4" w:space="0" w:color="00000A"/>
            </w:tcBorders>
            <w:hideMark/>
          </w:tcPr>
          <w:p w:rsidR="0055661D" w:rsidRDefault="0055661D">
            <w:pPr>
              <w:ind w:firstLine="539"/>
              <w:jc w:val="center"/>
            </w:pPr>
            <w:r>
              <w:rPr>
                <w:b/>
                <w:bCs/>
                <w:color w:val="00000A"/>
                <w:sz w:val="20"/>
                <w:szCs w:val="20"/>
              </w:rPr>
              <w:t>Рынок дополнительного образования детей</w:t>
            </w:r>
          </w:p>
        </w:tc>
      </w:tr>
      <w:tr w:rsidR="0055661D" w:rsidTr="0055661D">
        <w:tc>
          <w:tcPr>
            <w:tcW w:w="570" w:type="dxa"/>
            <w:vMerge/>
            <w:tcBorders>
              <w:top w:val="single" w:sz="4" w:space="0" w:color="00000A"/>
              <w:left w:val="single" w:sz="4" w:space="0" w:color="00000A"/>
              <w:bottom w:val="single" w:sz="4" w:space="0" w:color="00000A"/>
              <w:right w:val="single" w:sz="4" w:space="0" w:color="00000A"/>
            </w:tcBorders>
            <w:vAlign w:val="center"/>
            <w:hideMark/>
          </w:tcPr>
          <w:p w:rsidR="0055661D" w:rsidRDefault="0055661D">
            <w:pPr>
              <w:suppressAutoHyphens w:val="0"/>
            </w:pP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both"/>
            </w:pPr>
            <w:r>
              <w:rPr>
                <w:spacing w:val="1"/>
                <w:sz w:val="20"/>
                <w:szCs w:val="20"/>
              </w:rPr>
              <w:t>Мероприятие 1</w:t>
            </w:r>
          </w:p>
          <w:p w:rsidR="0055661D" w:rsidRDefault="0055661D">
            <w:pPr>
              <w:widowControl w:val="0"/>
              <w:jc w:val="both"/>
            </w:pPr>
            <w:r>
              <w:rPr>
                <w:spacing w:val="1"/>
                <w:sz w:val="20"/>
                <w:szCs w:val="20"/>
              </w:rPr>
              <w:t xml:space="preserve">Проведение информационно-просветительских мероприятий с целью повышения мотивации семей к вовлечению детей к занятию дополнительным образованием </w:t>
            </w:r>
          </w:p>
        </w:tc>
        <w:tc>
          <w:tcPr>
            <w:tcW w:w="6120" w:type="dxa"/>
            <w:tcBorders>
              <w:top w:val="single" w:sz="4" w:space="0" w:color="00000A"/>
              <w:left w:val="single" w:sz="4" w:space="0" w:color="00000A"/>
              <w:bottom w:val="single" w:sz="4" w:space="0" w:color="00000A"/>
              <w:right w:val="single" w:sz="4" w:space="0" w:color="00000A"/>
            </w:tcBorders>
          </w:tcPr>
          <w:p w:rsidR="0055661D" w:rsidRDefault="0055661D">
            <w:pPr>
              <w:jc w:val="both"/>
            </w:pPr>
            <w:r>
              <w:rPr>
                <w:rFonts w:cs="ArialMT"/>
                <w:sz w:val="20"/>
                <w:szCs w:val="20"/>
              </w:rPr>
              <w:t>Постановление  администрации Сладковского муниципального района  от 01.12.2020 № 1676 «Об утверждении муниципальной программы «Основные направления развития молодежной политики в Сладковском муниципальном районе  на 2021-2023 годы»</w:t>
            </w:r>
          </w:p>
          <w:p w:rsidR="0055661D" w:rsidRDefault="0055661D">
            <w:pPr>
              <w:pStyle w:val="11"/>
              <w:tabs>
                <w:tab w:val="left" w:pos="708"/>
              </w:tabs>
              <w:jc w:val="both"/>
              <w:rPr>
                <w:rFonts w:cs="ArialMT"/>
                <w:sz w:val="20"/>
                <w:szCs w:val="20"/>
              </w:rPr>
            </w:pPr>
          </w:p>
          <w:p w:rsidR="0055661D" w:rsidRDefault="0055661D">
            <w:pPr>
              <w:pStyle w:val="11"/>
              <w:tabs>
                <w:tab w:val="left" w:pos="708"/>
              </w:tabs>
              <w:jc w:val="both"/>
            </w:pPr>
            <w:r>
              <w:rPr>
                <w:rFonts w:cs="ArialMT"/>
                <w:sz w:val="20"/>
                <w:szCs w:val="20"/>
              </w:rPr>
              <w:t>Постановление  администрации Сладковского муниципального района  от 02.12.2020 № 1679 «Об утверждении муниципальной программы «Основные направления развития культуры в Сладковском муниципальном районе на 2021-2023 годы»</w:t>
            </w:r>
          </w:p>
          <w:p w:rsidR="0055661D" w:rsidRDefault="0055661D">
            <w:pPr>
              <w:pStyle w:val="11"/>
              <w:tabs>
                <w:tab w:val="left" w:pos="708"/>
              </w:tabs>
              <w:jc w:val="both"/>
              <w:rPr>
                <w:rFonts w:cs="ArialMT"/>
                <w:sz w:val="20"/>
                <w:szCs w:val="20"/>
              </w:rPr>
            </w:pPr>
          </w:p>
          <w:p w:rsidR="0055661D" w:rsidRDefault="0055661D">
            <w:pPr>
              <w:pStyle w:val="11"/>
              <w:tabs>
                <w:tab w:val="left" w:pos="708"/>
              </w:tabs>
              <w:jc w:val="both"/>
            </w:pPr>
            <w:r>
              <w:rPr>
                <w:rFonts w:cs="ArialMT"/>
                <w:sz w:val="20"/>
                <w:szCs w:val="20"/>
              </w:rPr>
              <w:t>Постановление  администрации Сладковского муниципального района  от 23.12.2020 № 1832 «Об утверждении муниципальной программы «Основные направления развития физической культуры и спорта в Сладковском муниципальном районе на 2021-2023 годы»</w:t>
            </w:r>
          </w:p>
        </w:tc>
        <w:tc>
          <w:tcPr>
            <w:tcW w:w="3024" w:type="dxa"/>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iCs/>
                <w:color w:val="00000A"/>
                <w:sz w:val="20"/>
                <w:szCs w:val="20"/>
              </w:rPr>
              <w:t>Отдел культуры, спорта и работы с молодежью администрации Сладковского муниципального района</w:t>
            </w:r>
          </w:p>
        </w:tc>
      </w:tr>
      <w:tr w:rsidR="0055661D" w:rsidTr="0055661D">
        <w:tc>
          <w:tcPr>
            <w:tcW w:w="570" w:type="dxa"/>
            <w:tcBorders>
              <w:top w:val="single" w:sz="4" w:space="0" w:color="00000A"/>
              <w:left w:val="single" w:sz="4" w:space="0" w:color="00000A"/>
              <w:bottom w:val="single" w:sz="4" w:space="0" w:color="00000A"/>
              <w:right w:val="single" w:sz="4" w:space="0" w:color="00000A"/>
            </w:tcBorders>
            <w:hideMark/>
          </w:tcPr>
          <w:p w:rsidR="0055661D" w:rsidRDefault="0055661D">
            <w:r>
              <w:rPr>
                <w:rFonts w:eastAsia="Calibri"/>
                <w:color w:val="00000A"/>
                <w:sz w:val="20"/>
                <w:szCs w:val="20"/>
                <w:lang w:eastAsia="en-US"/>
              </w:rPr>
              <w:t>2</w:t>
            </w:r>
          </w:p>
        </w:tc>
        <w:tc>
          <w:tcPr>
            <w:tcW w:w="14259" w:type="dxa"/>
            <w:gridSpan w:val="3"/>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b/>
                <w:bCs/>
                <w:color w:val="00000A"/>
                <w:sz w:val="20"/>
                <w:szCs w:val="20"/>
              </w:rPr>
              <w:t>Рынок социальных услуг</w:t>
            </w:r>
          </w:p>
        </w:tc>
      </w:tr>
      <w:tr w:rsidR="0055661D" w:rsidTr="0055661D">
        <w:tc>
          <w:tcPr>
            <w:tcW w:w="570" w:type="dxa"/>
            <w:tcBorders>
              <w:top w:val="single" w:sz="4" w:space="0" w:color="00000A"/>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ind w:left="57" w:right="57"/>
              <w:jc w:val="both"/>
            </w:pPr>
            <w:r>
              <w:rPr>
                <w:color w:val="000000"/>
                <w:sz w:val="20"/>
                <w:szCs w:val="20"/>
              </w:rPr>
              <w:t>Мероприятие 1</w:t>
            </w:r>
          </w:p>
          <w:p w:rsidR="0055661D" w:rsidRDefault="0055661D">
            <w:pPr>
              <w:ind w:left="57" w:right="57"/>
              <w:jc w:val="both"/>
            </w:pPr>
            <w:r>
              <w:rPr>
                <w:color w:val="00000A"/>
                <w:sz w:val="20"/>
                <w:szCs w:val="20"/>
              </w:rPr>
              <w:t>Социальное обслуживание граждан пожилого возраста и инвалидов  в форме на дому, признанных нуждающимися в социальном обслуживании, предоставление социального обслуживания в полустационарной форме, предоставление социального обслуживания в полустационарной форме (срочные социальные услуги), предоставление социального обслуживания в стационарной форме (СВГ).</w:t>
            </w:r>
          </w:p>
        </w:tc>
        <w:tc>
          <w:tcPr>
            <w:tcW w:w="6120" w:type="dxa"/>
            <w:tcBorders>
              <w:top w:val="single" w:sz="4" w:space="0" w:color="00000A"/>
              <w:left w:val="single" w:sz="4" w:space="0" w:color="00000A"/>
              <w:bottom w:val="single" w:sz="4" w:space="0" w:color="00000A"/>
              <w:right w:val="single" w:sz="4" w:space="0" w:color="00000A"/>
            </w:tcBorders>
            <w:hideMark/>
          </w:tcPr>
          <w:p w:rsidR="0055661D" w:rsidRDefault="0055661D">
            <w:pPr>
              <w:pStyle w:val="11"/>
              <w:widowControl w:val="0"/>
              <w:tabs>
                <w:tab w:val="left" w:pos="708"/>
              </w:tabs>
              <w:jc w:val="both"/>
            </w:pPr>
            <w:r>
              <w:rPr>
                <w:rFonts w:eastAsia="Arial" w:cs="ArialMT"/>
                <w:color w:val="00000A"/>
                <w:sz w:val="20"/>
                <w:szCs w:val="20"/>
                <w:lang w:eastAsia="en-US"/>
              </w:rPr>
              <w:t>Постановление  администрации Сладковского муниципального района  от 28.12.2020 № 1841 «Об утверждении муниципальной программы «Основные направления развития социального обслуживания населения в Сладковском муниципальном районе на 2021-2023 годы»</w:t>
            </w:r>
          </w:p>
        </w:tc>
        <w:tc>
          <w:tcPr>
            <w:tcW w:w="3024" w:type="dxa"/>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color w:val="00000A"/>
                <w:sz w:val="20"/>
                <w:szCs w:val="20"/>
              </w:rPr>
              <w:t>Отдел социальной защиты населения Сладковского района Межрайонного управления социальной защиты населения (Казанский, Сладковский районы), Муниципальное автономное учреждение комплексный центр социального обслуживания населения «Виктория» Сладковского района.</w:t>
            </w:r>
          </w:p>
        </w:tc>
      </w:tr>
      <w:tr w:rsidR="0055661D" w:rsidTr="0055661D">
        <w:tc>
          <w:tcPr>
            <w:tcW w:w="570" w:type="dxa"/>
            <w:tcBorders>
              <w:top w:val="single" w:sz="4" w:space="0" w:color="00000A"/>
              <w:left w:val="single" w:sz="4" w:space="0" w:color="00000A"/>
              <w:bottom w:val="single" w:sz="4" w:space="0" w:color="00000A"/>
              <w:right w:val="single" w:sz="4" w:space="0" w:color="00000A"/>
            </w:tcBorders>
            <w:hideMark/>
          </w:tcPr>
          <w:p w:rsidR="0055661D" w:rsidRDefault="0055661D">
            <w:r>
              <w:rPr>
                <w:rFonts w:eastAsia="Calibri"/>
                <w:color w:val="00000A"/>
                <w:sz w:val="20"/>
                <w:szCs w:val="20"/>
                <w:lang w:eastAsia="en-US"/>
              </w:rPr>
              <w:lastRenderedPageBreak/>
              <w:t>3</w:t>
            </w:r>
          </w:p>
        </w:tc>
        <w:tc>
          <w:tcPr>
            <w:tcW w:w="14259" w:type="dxa"/>
            <w:gridSpan w:val="3"/>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b/>
                <w:bCs/>
                <w:color w:val="00000A"/>
                <w:sz w:val="20"/>
                <w:szCs w:val="20"/>
              </w:rPr>
              <w:t xml:space="preserve">Рынок </w:t>
            </w:r>
            <w:r>
              <w:rPr>
                <w:b/>
                <w:bCs/>
                <w:iCs/>
                <w:color w:val="00000A"/>
                <w:sz w:val="20"/>
                <w:szCs w:val="20"/>
              </w:rPr>
              <w:t>выполнения работ по содержанию и текущему ремонту общего имущества собственников помещений в многоквартирном доме</w:t>
            </w:r>
          </w:p>
        </w:tc>
      </w:tr>
      <w:tr w:rsidR="0055661D" w:rsidTr="0055661D">
        <w:tc>
          <w:tcPr>
            <w:tcW w:w="570" w:type="dxa"/>
            <w:tcBorders>
              <w:top w:val="single" w:sz="4" w:space="0" w:color="00000A"/>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spacing w:after="57"/>
              <w:ind w:left="57" w:right="57"/>
              <w:jc w:val="both"/>
            </w:pPr>
            <w:r>
              <w:rPr>
                <w:color w:val="000000"/>
                <w:sz w:val="20"/>
                <w:szCs w:val="20"/>
              </w:rPr>
              <w:t>Мероприятие 1</w:t>
            </w:r>
          </w:p>
          <w:p w:rsidR="0055661D" w:rsidRDefault="0055661D">
            <w:pPr>
              <w:spacing w:after="57"/>
              <w:ind w:left="57" w:right="57"/>
              <w:jc w:val="both"/>
            </w:pPr>
            <w:r>
              <w:rPr>
                <w:color w:val="000000"/>
                <w:sz w:val="20"/>
                <w:szCs w:val="20"/>
              </w:rPr>
              <w:t xml:space="preserve">Размещение в открытом доступе </w:t>
            </w:r>
            <w:r>
              <w:rPr>
                <w:color w:val="00000A"/>
                <w:sz w:val="20"/>
                <w:szCs w:val="20"/>
              </w:rPr>
              <w:t>информации о многоквартирных домах, находящихся в стадии завершения строительства, а также о сдаче указанных объектов с указанием срока введения в эксплуатацию для обеспечения возможности участия на конкурсах по отбору управляющих организаций для управления такими домами большего количества управляющих организаций частной формы собственности</w:t>
            </w:r>
          </w:p>
        </w:tc>
        <w:tc>
          <w:tcPr>
            <w:tcW w:w="6120" w:type="dxa"/>
            <w:tcBorders>
              <w:top w:val="single" w:sz="4" w:space="0" w:color="00000A"/>
              <w:left w:val="single" w:sz="4" w:space="0" w:color="00000A"/>
              <w:bottom w:val="single" w:sz="4" w:space="0" w:color="00000A"/>
              <w:right w:val="single" w:sz="4" w:space="0" w:color="00000A"/>
            </w:tcBorders>
          </w:tcPr>
          <w:p w:rsidR="0055661D" w:rsidRDefault="0055661D">
            <w:pPr>
              <w:pStyle w:val="11"/>
              <w:widowControl w:val="0"/>
              <w:tabs>
                <w:tab w:val="left" w:pos="708"/>
              </w:tabs>
              <w:jc w:val="both"/>
            </w:pPr>
            <w:r>
              <w:rPr>
                <w:rFonts w:eastAsia="Arial" w:cs="ArialMT"/>
                <w:color w:val="00000A"/>
                <w:sz w:val="20"/>
                <w:szCs w:val="20"/>
                <w:lang w:eastAsia="en-US"/>
              </w:rPr>
              <w:t>Постановление  администрации Сладковского муниципального района  от 24.12.2020 № 1836 «Об утверждении муниципальной программы «Основные направления развития жилищно-коммунального хозяйства Сладковского муниципального района на 2021-2023 годы»</w:t>
            </w:r>
          </w:p>
          <w:p w:rsidR="0055661D" w:rsidRDefault="0055661D">
            <w:pPr>
              <w:widowControl w:val="0"/>
              <w:jc w:val="both"/>
              <w:rPr>
                <w:color w:val="00000A"/>
                <w:sz w:val="20"/>
                <w:szCs w:val="20"/>
              </w:rPr>
            </w:pPr>
          </w:p>
        </w:tc>
        <w:tc>
          <w:tcPr>
            <w:tcW w:w="3024" w:type="dxa"/>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iCs/>
                <w:color w:val="00000A"/>
                <w:sz w:val="20"/>
                <w:szCs w:val="20"/>
              </w:rPr>
              <w:t>Муниципальное казенное учреждение «Управления жилищно-коммунального хозяйства»</w:t>
            </w:r>
          </w:p>
        </w:tc>
      </w:tr>
      <w:tr w:rsidR="0055661D" w:rsidTr="0055661D">
        <w:tc>
          <w:tcPr>
            <w:tcW w:w="570" w:type="dxa"/>
            <w:tcBorders>
              <w:top w:val="single" w:sz="4" w:space="0" w:color="00000A"/>
              <w:left w:val="single" w:sz="4" w:space="0" w:color="00000A"/>
              <w:bottom w:val="single" w:sz="4" w:space="0" w:color="00000A"/>
              <w:right w:val="single" w:sz="4" w:space="0" w:color="00000A"/>
            </w:tcBorders>
            <w:hideMark/>
          </w:tcPr>
          <w:p w:rsidR="0055661D" w:rsidRDefault="0055661D">
            <w:r>
              <w:rPr>
                <w:rFonts w:eastAsia="Calibri"/>
                <w:color w:val="00000A"/>
                <w:sz w:val="20"/>
                <w:szCs w:val="20"/>
                <w:lang w:eastAsia="en-US"/>
              </w:rPr>
              <w:t>4</w:t>
            </w:r>
          </w:p>
        </w:tc>
        <w:tc>
          <w:tcPr>
            <w:tcW w:w="14259" w:type="dxa"/>
            <w:gridSpan w:val="3"/>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b/>
                <w:bCs/>
                <w:iCs/>
                <w:color w:val="00000A"/>
                <w:sz w:val="20"/>
                <w:szCs w:val="20"/>
              </w:rPr>
              <w:t>Рынок оказания услуг по перевозке пассажиров автомобильным транспортом по муниципальным маршрутам регулярных перевозок</w:t>
            </w:r>
          </w:p>
        </w:tc>
      </w:tr>
      <w:tr w:rsidR="0055661D" w:rsidTr="0055661D">
        <w:tc>
          <w:tcPr>
            <w:tcW w:w="570" w:type="dxa"/>
            <w:tcBorders>
              <w:top w:val="single" w:sz="4" w:space="0" w:color="00000A"/>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spacing w:after="57"/>
              <w:ind w:left="57" w:right="57"/>
              <w:jc w:val="both"/>
            </w:pPr>
            <w:r>
              <w:rPr>
                <w:color w:val="000000"/>
                <w:sz w:val="20"/>
                <w:szCs w:val="20"/>
              </w:rPr>
              <w:t xml:space="preserve">Мероприятие 1. </w:t>
            </w:r>
          </w:p>
          <w:p w:rsidR="0055661D" w:rsidRDefault="0055661D">
            <w:pPr>
              <w:ind w:left="57" w:right="57"/>
              <w:jc w:val="both"/>
            </w:pPr>
            <w:r>
              <w:rPr>
                <w:color w:val="00000A"/>
                <w:sz w:val="20"/>
                <w:szCs w:val="20"/>
              </w:rPr>
              <w:t xml:space="preserve">Мониторинг пассажиропотока и потребностей региона в корректировке существующей маршрутной сети и создание новых маршрутов </w:t>
            </w:r>
          </w:p>
        </w:tc>
        <w:tc>
          <w:tcPr>
            <w:tcW w:w="6120" w:type="dxa"/>
            <w:vMerge w:val="restart"/>
            <w:tcBorders>
              <w:top w:val="single" w:sz="4" w:space="0" w:color="00000A"/>
              <w:left w:val="single" w:sz="4" w:space="0" w:color="00000A"/>
              <w:bottom w:val="single" w:sz="4" w:space="0" w:color="00000A"/>
              <w:right w:val="single" w:sz="4" w:space="0" w:color="00000A"/>
            </w:tcBorders>
            <w:vAlign w:val="center"/>
            <w:hideMark/>
          </w:tcPr>
          <w:p w:rsidR="0055661D" w:rsidRDefault="0055661D">
            <w:pPr>
              <w:pStyle w:val="11"/>
              <w:widowControl w:val="0"/>
              <w:tabs>
                <w:tab w:val="left" w:pos="708"/>
              </w:tabs>
              <w:jc w:val="both"/>
            </w:pPr>
            <w:r>
              <w:rPr>
                <w:rFonts w:eastAsia="Arial" w:cs="ArialMT"/>
                <w:color w:val="00000A"/>
                <w:sz w:val="20"/>
                <w:szCs w:val="20"/>
                <w:lang w:eastAsia="en-US"/>
              </w:rPr>
              <w:t>Постановление  администрации Сладковского муниципального района  от 25.12.2020 № 1839 «Об утверждении муниципальной программы «Комплексное развитие транспортной инфраструктуры Сладковского муниципального района на 2021-2023 годы»</w:t>
            </w:r>
          </w:p>
        </w:tc>
        <w:tc>
          <w:tcPr>
            <w:tcW w:w="3024" w:type="dxa"/>
            <w:vMerge w:val="restart"/>
            <w:tcBorders>
              <w:top w:val="single" w:sz="4" w:space="0" w:color="00000A"/>
              <w:left w:val="single" w:sz="4" w:space="0" w:color="00000A"/>
              <w:bottom w:val="single" w:sz="4" w:space="0" w:color="00000A"/>
              <w:right w:val="single" w:sz="4" w:space="0" w:color="00000A"/>
            </w:tcBorders>
            <w:vAlign w:val="center"/>
            <w:hideMark/>
          </w:tcPr>
          <w:p w:rsidR="0055661D" w:rsidRDefault="0055661D">
            <w:pPr>
              <w:widowControl w:val="0"/>
              <w:jc w:val="center"/>
            </w:pPr>
            <w:r>
              <w:rPr>
                <w:iCs/>
                <w:color w:val="00000A"/>
                <w:sz w:val="20"/>
                <w:szCs w:val="20"/>
              </w:rPr>
              <w:t>Муниципальное казенное учреждение «Управления жилищно-коммунального хозяйства»</w:t>
            </w:r>
          </w:p>
        </w:tc>
      </w:tr>
      <w:tr w:rsidR="0055661D" w:rsidTr="0055661D">
        <w:tc>
          <w:tcPr>
            <w:tcW w:w="570" w:type="dxa"/>
            <w:tcBorders>
              <w:top w:val="nil"/>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nil"/>
              <w:left w:val="single" w:sz="4" w:space="0" w:color="00000A"/>
              <w:bottom w:val="single" w:sz="4" w:space="0" w:color="00000A"/>
              <w:right w:val="single" w:sz="4" w:space="0" w:color="00000A"/>
            </w:tcBorders>
            <w:hideMark/>
          </w:tcPr>
          <w:p w:rsidR="0055661D" w:rsidRDefault="0055661D">
            <w:pPr>
              <w:spacing w:after="57"/>
              <w:ind w:left="57" w:right="57"/>
              <w:jc w:val="both"/>
            </w:pPr>
            <w:r>
              <w:rPr>
                <w:color w:val="00000A"/>
                <w:sz w:val="20"/>
                <w:szCs w:val="20"/>
              </w:rPr>
              <w:t>Мероприятие 2</w:t>
            </w:r>
          </w:p>
          <w:p w:rsidR="0055661D" w:rsidRDefault="0055661D">
            <w:pPr>
              <w:ind w:left="57" w:right="57"/>
              <w:jc w:val="both"/>
            </w:pPr>
            <w:r>
              <w:rPr>
                <w:color w:val="00000A"/>
                <w:sz w:val="20"/>
                <w:szCs w:val="20"/>
              </w:rPr>
              <w:t xml:space="preserve">Разработка документа планирования регулярных перевозок с учетом полученной информации по результатам мониторинга </w:t>
            </w:r>
          </w:p>
        </w:tc>
        <w:tc>
          <w:tcPr>
            <w:tcW w:w="6120" w:type="dxa"/>
            <w:vMerge/>
            <w:tcBorders>
              <w:top w:val="single" w:sz="4" w:space="0" w:color="00000A"/>
              <w:left w:val="single" w:sz="4" w:space="0" w:color="00000A"/>
              <w:bottom w:val="single" w:sz="4" w:space="0" w:color="00000A"/>
              <w:right w:val="single" w:sz="4" w:space="0" w:color="00000A"/>
            </w:tcBorders>
            <w:vAlign w:val="center"/>
            <w:hideMark/>
          </w:tcPr>
          <w:p w:rsidR="0055661D" w:rsidRDefault="0055661D">
            <w:pPr>
              <w:suppressAutoHyphens w:val="0"/>
              <w:rPr>
                <w:rFonts w:cs="Mangal"/>
              </w:rPr>
            </w:pPr>
          </w:p>
        </w:tc>
        <w:tc>
          <w:tcPr>
            <w:tcW w:w="3024" w:type="dxa"/>
            <w:vMerge/>
            <w:tcBorders>
              <w:top w:val="single" w:sz="4" w:space="0" w:color="00000A"/>
              <w:left w:val="single" w:sz="4" w:space="0" w:color="00000A"/>
              <w:bottom w:val="single" w:sz="4" w:space="0" w:color="00000A"/>
              <w:right w:val="single" w:sz="4" w:space="0" w:color="00000A"/>
            </w:tcBorders>
            <w:vAlign w:val="center"/>
            <w:hideMark/>
          </w:tcPr>
          <w:p w:rsidR="0055661D" w:rsidRDefault="0055661D">
            <w:pPr>
              <w:suppressAutoHyphens w:val="0"/>
            </w:pPr>
          </w:p>
        </w:tc>
      </w:tr>
      <w:tr w:rsidR="0055661D" w:rsidTr="0055661D">
        <w:tc>
          <w:tcPr>
            <w:tcW w:w="570" w:type="dxa"/>
            <w:tcBorders>
              <w:top w:val="single" w:sz="4" w:space="0" w:color="00000A"/>
              <w:left w:val="single" w:sz="4" w:space="0" w:color="00000A"/>
              <w:bottom w:val="single" w:sz="4" w:space="0" w:color="00000A"/>
              <w:right w:val="single" w:sz="4" w:space="0" w:color="00000A"/>
            </w:tcBorders>
            <w:hideMark/>
          </w:tcPr>
          <w:p w:rsidR="0055661D" w:rsidRDefault="0055661D">
            <w:pPr>
              <w:spacing w:line="276" w:lineRule="auto"/>
            </w:pPr>
            <w:r>
              <w:rPr>
                <w:rFonts w:eastAsia="Calibri"/>
                <w:color w:val="00000A"/>
                <w:sz w:val="20"/>
                <w:szCs w:val="20"/>
                <w:lang w:eastAsia="en-US"/>
              </w:rPr>
              <w:t>5</w:t>
            </w:r>
          </w:p>
        </w:tc>
        <w:tc>
          <w:tcPr>
            <w:tcW w:w="14259" w:type="dxa"/>
            <w:gridSpan w:val="3"/>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b/>
                <w:bCs/>
                <w:iCs/>
                <w:color w:val="00000A"/>
                <w:sz w:val="20"/>
                <w:szCs w:val="20"/>
              </w:rPr>
              <w:t>Рынок оказания услуг по ремонту автотранспортных средств</w:t>
            </w:r>
          </w:p>
        </w:tc>
      </w:tr>
      <w:tr w:rsidR="0055661D" w:rsidTr="0055661D">
        <w:tc>
          <w:tcPr>
            <w:tcW w:w="570" w:type="dxa"/>
            <w:tcBorders>
              <w:top w:val="single" w:sz="4" w:space="0" w:color="00000A"/>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spacing w:after="57"/>
              <w:ind w:left="57" w:right="57"/>
              <w:jc w:val="both"/>
            </w:pPr>
            <w:r>
              <w:rPr>
                <w:color w:val="00000A"/>
                <w:sz w:val="20"/>
                <w:szCs w:val="20"/>
              </w:rPr>
              <w:t>Мероприятие 1</w:t>
            </w:r>
          </w:p>
          <w:p w:rsidR="0055661D" w:rsidRDefault="0055661D">
            <w:pPr>
              <w:spacing w:after="57"/>
              <w:ind w:left="57" w:right="57"/>
              <w:jc w:val="both"/>
            </w:pPr>
            <w:r>
              <w:rPr>
                <w:color w:val="00000A"/>
                <w:sz w:val="20"/>
                <w:szCs w:val="20"/>
              </w:rPr>
              <w:t xml:space="preserve">Оказание организационно-методической и информационно-консультативной помощи субъектам предпринимательства, осуществляющим (планирующим осуществить) деятельность на рынке </w:t>
            </w:r>
            <w:r>
              <w:rPr>
                <w:rStyle w:val="4"/>
                <w:rFonts w:cs="Times New Roman"/>
                <w:color w:val="000000"/>
                <w:sz w:val="20"/>
                <w:szCs w:val="20"/>
                <w:lang w:eastAsia="en-US"/>
              </w:rPr>
              <w:t>по ремонту автотранспортных средств</w:t>
            </w:r>
          </w:p>
        </w:tc>
        <w:tc>
          <w:tcPr>
            <w:tcW w:w="6120" w:type="dxa"/>
            <w:tcBorders>
              <w:top w:val="single" w:sz="4" w:space="0" w:color="00000A"/>
              <w:left w:val="single" w:sz="4" w:space="0" w:color="00000A"/>
              <w:bottom w:val="single" w:sz="4" w:space="0" w:color="00000A"/>
              <w:right w:val="single" w:sz="4" w:space="0" w:color="00000A"/>
            </w:tcBorders>
            <w:hideMark/>
          </w:tcPr>
          <w:p w:rsidR="0055661D" w:rsidRDefault="0055661D">
            <w:pPr>
              <w:pStyle w:val="11"/>
              <w:widowControl w:val="0"/>
              <w:tabs>
                <w:tab w:val="left" w:pos="708"/>
              </w:tabs>
              <w:jc w:val="both"/>
            </w:pPr>
            <w:r>
              <w:rPr>
                <w:rFonts w:eastAsia="Arial" w:cs="ArialMT"/>
                <w:color w:val="00000A"/>
                <w:sz w:val="20"/>
                <w:szCs w:val="20"/>
                <w:lang w:eastAsia="en-US"/>
              </w:rPr>
              <w:t>Постановление  администрации Сладковского муниципального района  от 10.11.2020 № 1588 «Об утверждении муниципальной программы «Основные направления развития малого и среднего предпринимательства   в Сладковском  муниципальном районе на 2021-2023 годы»</w:t>
            </w:r>
          </w:p>
        </w:tc>
        <w:tc>
          <w:tcPr>
            <w:tcW w:w="3024" w:type="dxa"/>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color w:val="00000A"/>
                <w:sz w:val="20"/>
                <w:szCs w:val="20"/>
              </w:rPr>
              <w:t>Отдел экономики, прогнозирования и инвестиций  администрации Сладковского муниципального района</w:t>
            </w:r>
          </w:p>
        </w:tc>
      </w:tr>
      <w:tr w:rsidR="0055661D" w:rsidTr="0055661D">
        <w:tc>
          <w:tcPr>
            <w:tcW w:w="570" w:type="dxa"/>
            <w:tcBorders>
              <w:top w:val="single" w:sz="4" w:space="0" w:color="00000A"/>
              <w:left w:val="single" w:sz="4" w:space="0" w:color="00000A"/>
              <w:bottom w:val="single" w:sz="4" w:space="0" w:color="00000A"/>
              <w:right w:val="single" w:sz="4" w:space="0" w:color="00000A"/>
            </w:tcBorders>
            <w:hideMark/>
          </w:tcPr>
          <w:p w:rsidR="0055661D" w:rsidRDefault="0055661D">
            <w:r>
              <w:rPr>
                <w:rFonts w:eastAsia="Calibri"/>
                <w:color w:val="00000A"/>
                <w:sz w:val="20"/>
                <w:szCs w:val="20"/>
                <w:lang w:eastAsia="en-US"/>
              </w:rPr>
              <w:t>6</w:t>
            </w:r>
          </w:p>
        </w:tc>
        <w:tc>
          <w:tcPr>
            <w:tcW w:w="14259" w:type="dxa"/>
            <w:gridSpan w:val="3"/>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b/>
                <w:bCs/>
                <w:color w:val="00000A"/>
                <w:sz w:val="20"/>
                <w:szCs w:val="20"/>
              </w:rPr>
              <w:t xml:space="preserve">Рынок розничной торговли </w:t>
            </w:r>
          </w:p>
        </w:tc>
      </w:tr>
      <w:tr w:rsidR="0055661D" w:rsidTr="0055661D">
        <w:tc>
          <w:tcPr>
            <w:tcW w:w="570" w:type="dxa"/>
            <w:tcBorders>
              <w:top w:val="single" w:sz="4" w:space="0" w:color="00000A"/>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spacing w:after="57"/>
              <w:ind w:left="57" w:right="57"/>
              <w:jc w:val="both"/>
            </w:pPr>
            <w:r>
              <w:rPr>
                <w:color w:val="00000A"/>
                <w:sz w:val="20"/>
                <w:szCs w:val="20"/>
              </w:rPr>
              <w:t>Мероприятие 1</w:t>
            </w:r>
          </w:p>
          <w:p w:rsidR="0055661D" w:rsidRDefault="0055661D">
            <w:pPr>
              <w:spacing w:after="57"/>
              <w:ind w:left="57" w:right="57"/>
              <w:jc w:val="both"/>
            </w:pPr>
            <w:r>
              <w:rPr>
                <w:color w:val="00000A"/>
                <w:sz w:val="20"/>
                <w:szCs w:val="20"/>
              </w:rPr>
              <w:t xml:space="preserve">Оказание организационно-методической и </w:t>
            </w:r>
            <w:r>
              <w:rPr>
                <w:color w:val="00000A"/>
                <w:sz w:val="20"/>
                <w:szCs w:val="20"/>
              </w:rPr>
              <w:lastRenderedPageBreak/>
              <w:t>информационно-консультативной помощи субъектам предпринимательства, осуществляющим (планирующим осуществить) деятельность на рынке</w:t>
            </w:r>
          </w:p>
        </w:tc>
        <w:tc>
          <w:tcPr>
            <w:tcW w:w="6120" w:type="dxa"/>
            <w:vMerge w:val="restart"/>
            <w:tcBorders>
              <w:top w:val="single" w:sz="4" w:space="0" w:color="00000A"/>
              <w:left w:val="single" w:sz="4" w:space="0" w:color="00000A"/>
              <w:bottom w:val="single" w:sz="4" w:space="0" w:color="00000A"/>
              <w:right w:val="single" w:sz="4" w:space="0" w:color="00000A"/>
            </w:tcBorders>
            <w:vAlign w:val="center"/>
          </w:tcPr>
          <w:p w:rsidR="0055661D" w:rsidRDefault="0055661D">
            <w:pPr>
              <w:pStyle w:val="11"/>
              <w:widowControl w:val="0"/>
              <w:tabs>
                <w:tab w:val="left" w:pos="708"/>
              </w:tabs>
              <w:jc w:val="both"/>
            </w:pPr>
            <w:r>
              <w:rPr>
                <w:rFonts w:eastAsia="Arial" w:cs="ArialMT"/>
                <w:color w:val="00000A"/>
                <w:sz w:val="20"/>
                <w:szCs w:val="20"/>
                <w:lang w:eastAsia="en-US"/>
              </w:rPr>
              <w:lastRenderedPageBreak/>
              <w:t xml:space="preserve">Постановление  администрации Сладковского муниципального района  от 10.11.2020 № 1588 «Об утверждении муниципальной </w:t>
            </w:r>
            <w:r>
              <w:rPr>
                <w:rFonts w:eastAsia="Arial" w:cs="ArialMT"/>
                <w:color w:val="00000A"/>
                <w:sz w:val="20"/>
                <w:szCs w:val="20"/>
                <w:lang w:eastAsia="en-US"/>
              </w:rPr>
              <w:lastRenderedPageBreak/>
              <w:t>программы «Основные направления развития малого и среднего предпринимательства   в Сладковском  муниципальном районе на 2021-2023 годы»</w:t>
            </w:r>
          </w:p>
          <w:p w:rsidR="0055661D" w:rsidRDefault="0055661D">
            <w:pPr>
              <w:pStyle w:val="11"/>
              <w:widowControl w:val="0"/>
              <w:tabs>
                <w:tab w:val="left" w:pos="708"/>
              </w:tabs>
              <w:jc w:val="both"/>
              <w:rPr>
                <w:rFonts w:eastAsia="Arial" w:cs="ArialMT"/>
                <w:color w:val="00000A"/>
                <w:sz w:val="20"/>
                <w:szCs w:val="20"/>
                <w:lang w:eastAsia="en-US"/>
              </w:rPr>
            </w:pPr>
          </w:p>
          <w:p w:rsidR="0055661D" w:rsidRDefault="0055661D">
            <w:pPr>
              <w:pStyle w:val="11"/>
              <w:widowControl w:val="0"/>
              <w:tabs>
                <w:tab w:val="left" w:pos="708"/>
              </w:tabs>
              <w:jc w:val="both"/>
            </w:pPr>
            <w:r>
              <w:rPr>
                <w:rFonts w:eastAsia="Arial" w:cs="ArialMT"/>
                <w:color w:val="00000A"/>
                <w:sz w:val="20"/>
                <w:szCs w:val="20"/>
                <w:lang w:eastAsia="en-US"/>
              </w:rPr>
              <w:t>Постановление  администрации Сладковского муниципального района  от 06.11.2020 № 1574 «Об утверждении муниципальной программы «Основные направления развития торговли  в Сладковском  муниципальном районе на 2021-2023 годы»</w:t>
            </w:r>
          </w:p>
        </w:tc>
        <w:tc>
          <w:tcPr>
            <w:tcW w:w="3024" w:type="dxa"/>
            <w:vMerge w:val="restart"/>
            <w:tcBorders>
              <w:top w:val="single" w:sz="4" w:space="0" w:color="00000A"/>
              <w:left w:val="single" w:sz="4" w:space="0" w:color="00000A"/>
              <w:bottom w:val="single" w:sz="4" w:space="0" w:color="00000A"/>
              <w:right w:val="single" w:sz="4" w:space="0" w:color="00000A"/>
            </w:tcBorders>
            <w:vAlign w:val="center"/>
            <w:hideMark/>
          </w:tcPr>
          <w:p w:rsidR="0055661D" w:rsidRDefault="0055661D">
            <w:pPr>
              <w:widowControl w:val="0"/>
              <w:jc w:val="center"/>
            </w:pPr>
            <w:r>
              <w:rPr>
                <w:color w:val="00000A"/>
                <w:sz w:val="20"/>
                <w:szCs w:val="20"/>
              </w:rPr>
              <w:lastRenderedPageBreak/>
              <w:t xml:space="preserve">Отдел экономики, прогнозирования и инвестиций  </w:t>
            </w:r>
            <w:r>
              <w:rPr>
                <w:color w:val="00000A"/>
                <w:sz w:val="20"/>
                <w:szCs w:val="20"/>
              </w:rPr>
              <w:lastRenderedPageBreak/>
              <w:t>администрации Сладковского муниципального района</w:t>
            </w:r>
          </w:p>
        </w:tc>
      </w:tr>
      <w:tr w:rsidR="0055661D" w:rsidTr="0055661D">
        <w:tc>
          <w:tcPr>
            <w:tcW w:w="570" w:type="dxa"/>
            <w:tcBorders>
              <w:top w:val="nil"/>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nil"/>
              <w:left w:val="single" w:sz="4" w:space="0" w:color="00000A"/>
              <w:bottom w:val="single" w:sz="4" w:space="0" w:color="00000A"/>
              <w:right w:val="single" w:sz="4" w:space="0" w:color="00000A"/>
            </w:tcBorders>
            <w:hideMark/>
          </w:tcPr>
          <w:p w:rsidR="0055661D" w:rsidRDefault="0055661D">
            <w:pPr>
              <w:ind w:left="57" w:right="57"/>
              <w:jc w:val="both"/>
            </w:pPr>
            <w:r>
              <w:rPr>
                <w:color w:val="000000"/>
                <w:sz w:val="20"/>
                <w:szCs w:val="20"/>
              </w:rPr>
              <w:t>Мероприятие 2</w:t>
            </w:r>
          </w:p>
          <w:p w:rsidR="0055661D" w:rsidRDefault="0055661D">
            <w:pPr>
              <w:ind w:left="57" w:right="57"/>
              <w:jc w:val="both"/>
            </w:pPr>
            <w:r>
              <w:rPr>
                <w:color w:val="00000A"/>
                <w:sz w:val="20"/>
                <w:szCs w:val="20"/>
              </w:rPr>
              <w:t>Мониторинг обеспеченности населения торговыми площадями</w:t>
            </w:r>
          </w:p>
        </w:tc>
        <w:tc>
          <w:tcPr>
            <w:tcW w:w="6120" w:type="dxa"/>
            <w:vMerge/>
            <w:tcBorders>
              <w:top w:val="single" w:sz="4" w:space="0" w:color="00000A"/>
              <w:left w:val="single" w:sz="4" w:space="0" w:color="00000A"/>
              <w:bottom w:val="single" w:sz="4" w:space="0" w:color="00000A"/>
              <w:right w:val="single" w:sz="4" w:space="0" w:color="00000A"/>
            </w:tcBorders>
            <w:vAlign w:val="center"/>
            <w:hideMark/>
          </w:tcPr>
          <w:p w:rsidR="0055661D" w:rsidRDefault="0055661D">
            <w:pPr>
              <w:suppressAutoHyphens w:val="0"/>
              <w:rPr>
                <w:rFonts w:cs="Mangal"/>
              </w:rPr>
            </w:pPr>
          </w:p>
        </w:tc>
        <w:tc>
          <w:tcPr>
            <w:tcW w:w="3024" w:type="dxa"/>
            <w:vMerge/>
            <w:tcBorders>
              <w:top w:val="single" w:sz="4" w:space="0" w:color="00000A"/>
              <w:left w:val="single" w:sz="4" w:space="0" w:color="00000A"/>
              <w:bottom w:val="single" w:sz="4" w:space="0" w:color="00000A"/>
              <w:right w:val="single" w:sz="4" w:space="0" w:color="00000A"/>
            </w:tcBorders>
            <w:vAlign w:val="center"/>
            <w:hideMark/>
          </w:tcPr>
          <w:p w:rsidR="0055661D" w:rsidRDefault="0055661D">
            <w:pPr>
              <w:suppressAutoHyphens w:val="0"/>
            </w:pPr>
          </w:p>
        </w:tc>
      </w:tr>
      <w:tr w:rsidR="0055661D" w:rsidTr="0055661D">
        <w:tc>
          <w:tcPr>
            <w:tcW w:w="570" w:type="dxa"/>
            <w:tcBorders>
              <w:top w:val="single" w:sz="4" w:space="0" w:color="00000A"/>
              <w:left w:val="single" w:sz="4" w:space="0" w:color="00000A"/>
              <w:bottom w:val="single" w:sz="4" w:space="0" w:color="00000A"/>
              <w:right w:val="single" w:sz="4" w:space="0" w:color="00000A"/>
            </w:tcBorders>
            <w:hideMark/>
          </w:tcPr>
          <w:p w:rsidR="0055661D" w:rsidRDefault="0055661D">
            <w:pPr>
              <w:spacing w:line="276" w:lineRule="auto"/>
            </w:pPr>
            <w:r>
              <w:rPr>
                <w:rFonts w:eastAsia="Calibri"/>
                <w:color w:val="00000A"/>
                <w:sz w:val="20"/>
                <w:szCs w:val="20"/>
                <w:lang w:eastAsia="en-US"/>
              </w:rPr>
              <w:t>7</w:t>
            </w:r>
          </w:p>
        </w:tc>
        <w:tc>
          <w:tcPr>
            <w:tcW w:w="14259" w:type="dxa"/>
            <w:gridSpan w:val="3"/>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b/>
                <w:bCs/>
                <w:color w:val="00000A"/>
                <w:sz w:val="20"/>
                <w:szCs w:val="20"/>
              </w:rPr>
              <w:t>Рынок реализации сельскохозяйственной продукции</w:t>
            </w:r>
          </w:p>
        </w:tc>
      </w:tr>
      <w:tr w:rsidR="0055661D" w:rsidTr="0055661D">
        <w:tc>
          <w:tcPr>
            <w:tcW w:w="570" w:type="dxa"/>
            <w:tcBorders>
              <w:top w:val="single" w:sz="4" w:space="0" w:color="00000A"/>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spacing w:after="57"/>
              <w:ind w:left="57" w:right="57"/>
              <w:jc w:val="both"/>
            </w:pPr>
            <w:r>
              <w:rPr>
                <w:color w:val="000000"/>
                <w:sz w:val="20"/>
                <w:szCs w:val="20"/>
              </w:rPr>
              <w:t>Мероприятие 1</w:t>
            </w:r>
          </w:p>
          <w:p w:rsidR="0055661D" w:rsidRDefault="0055661D">
            <w:pPr>
              <w:ind w:left="57" w:right="57"/>
              <w:jc w:val="both"/>
            </w:pPr>
            <w:r>
              <w:rPr>
                <w:color w:val="000000"/>
                <w:sz w:val="20"/>
                <w:szCs w:val="20"/>
              </w:rPr>
              <w:t xml:space="preserve">Оказание консультационной помощи предприятиям малых форм хозяйствования по вопросам предоставления субсидий </w:t>
            </w:r>
          </w:p>
        </w:tc>
        <w:tc>
          <w:tcPr>
            <w:tcW w:w="6120" w:type="dxa"/>
            <w:vMerge w:val="restart"/>
            <w:tcBorders>
              <w:top w:val="single" w:sz="4" w:space="0" w:color="00000A"/>
              <w:left w:val="single" w:sz="4" w:space="0" w:color="00000A"/>
              <w:bottom w:val="single" w:sz="4" w:space="0" w:color="00000A"/>
              <w:right w:val="single" w:sz="4" w:space="0" w:color="00000A"/>
            </w:tcBorders>
            <w:vAlign w:val="center"/>
            <w:hideMark/>
          </w:tcPr>
          <w:p w:rsidR="0055661D" w:rsidRDefault="0055661D">
            <w:pPr>
              <w:pStyle w:val="11"/>
              <w:widowControl w:val="0"/>
              <w:tabs>
                <w:tab w:val="left" w:pos="708"/>
              </w:tabs>
              <w:jc w:val="both"/>
            </w:pPr>
            <w:r>
              <w:rPr>
                <w:rFonts w:eastAsia="Arial" w:cs="ArialMT"/>
                <w:color w:val="00000A"/>
                <w:sz w:val="20"/>
                <w:szCs w:val="20"/>
                <w:lang w:eastAsia="en-US"/>
              </w:rPr>
              <w:t>Постановление  администрации Сладковского муниципального района  от 10.11.2020 № 1590 «Развитие агропромышленного комплекса Сладковского муниципального района на 2021-2023 год»</w:t>
            </w:r>
          </w:p>
        </w:tc>
        <w:tc>
          <w:tcPr>
            <w:tcW w:w="3024" w:type="dxa"/>
            <w:vMerge w:val="restart"/>
            <w:tcBorders>
              <w:top w:val="single" w:sz="4" w:space="0" w:color="00000A"/>
              <w:left w:val="single" w:sz="4" w:space="0" w:color="00000A"/>
              <w:bottom w:val="single" w:sz="4" w:space="0" w:color="00000A"/>
              <w:right w:val="single" w:sz="4" w:space="0" w:color="00000A"/>
            </w:tcBorders>
            <w:vAlign w:val="center"/>
            <w:hideMark/>
          </w:tcPr>
          <w:p w:rsidR="0055661D" w:rsidRDefault="0055661D">
            <w:pPr>
              <w:widowControl w:val="0"/>
              <w:jc w:val="center"/>
            </w:pPr>
            <w:r>
              <w:rPr>
                <w:color w:val="00000A"/>
                <w:sz w:val="20"/>
                <w:szCs w:val="20"/>
              </w:rPr>
              <w:t>Отдел по управлению агропромышленным комплексом администрации Сладковского муниципального района</w:t>
            </w:r>
          </w:p>
        </w:tc>
      </w:tr>
      <w:tr w:rsidR="0055661D" w:rsidTr="0055661D">
        <w:tc>
          <w:tcPr>
            <w:tcW w:w="570" w:type="dxa"/>
            <w:tcBorders>
              <w:top w:val="single" w:sz="4" w:space="0" w:color="00000A"/>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spacing w:after="57"/>
              <w:ind w:left="57" w:right="57"/>
              <w:jc w:val="both"/>
            </w:pPr>
            <w:r>
              <w:rPr>
                <w:color w:val="000000"/>
                <w:sz w:val="20"/>
                <w:szCs w:val="20"/>
              </w:rPr>
              <w:t>Мероприятие 2</w:t>
            </w:r>
          </w:p>
          <w:p w:rsidR="0055661D" w:rsidRDefault="0055661D">
            <w:pPr>
              <w:ind w:left="57" w:right="57"/>
              <w:jc w:val="both"/>
            </w:pPr>
            <w:r>
              <w:rPr>
                <w:color w:val="000000"/>
                <w:sz w:val="20"/>
                <w:szCs w:val="20"/>
              </w:rPr>
              <w:t xml:space="preserve">Оказание информационной и методологической помощи предпринимателям, реализующим проекты в сфере сельскохозяйственной кооперации </w:t>
            </w:r>
          </w:p>
        </w:tc>
        <w:tc>
          <w:tcPr>
            <w:tcW w:w="6120" w:type="dxa"/>
            <w:vMerge/>
            <w:tcBorders>
              <w:top w:val="single" w:sz="4" w:space="0" w:color="00000A"/>
              <w:left w:val="single" w:sz="4" w:space="0" w:color="00000A"/>
              <w:bottom w:val="single" w:sz="4" w:space="0" w:color="00000A"/>
              <w:right w:val="single" w:sz="4" w:space="0" w:color="00000A"/>
            </w:tcBorders>
            <w:vAlign w:val="center"/>
            <w:hideMark/>
          </w:tcPr>
          <w:p w:rsidR="0055661D" w:rsidRDefault="0055661D">
            <w:pPr>
              <w:suppressAutoHyphens w:val="0"/>
              <w:rPr>
                <w:rFonts w:cs="Mangal"/>
              </w:rPr>
            </w:pPr>
          </w:p>
        </w:tc>
        <w:tc>
          <w:tcPr>
            <w:tcW w:w="3024" w:type="dxa"/>
            <w:vMerge/>
            <w:tcBorders>
              <w:top w:val="single" w:sz="4" w:space="0" w:color="00000A"/>
              <w:left w:val="single" w:sz="4" w:space="0" w:color="00000A"/>
              <w:bottom w:val="single" w:sz="4" w:space="0" w:color="00000A"/>
              <w:right w:val="single" w:sz="4" w:space="0" w:color="00000A"/>
            </w:tcBorders>
            <w:vAlign w:val="center"/>
            <w:hideMark/>
          </w:tcPr>
          <w:p w:rsidR="0055661D" w:rsidRDefault="0055661D">
            <w:pPr>
              <w:suppressAutoHyphens w:val="0"/>
            </w:pPr>
          </w:p>
        </w:tc>
      </w:tr>
      <w:tr w:rsidR="0055661D" w:rsidTr="0055661D">
        <w:tc>
          <w:tcPr>
            <w:tcW w:w="570" w:type="dxa"/>
            <w:tcBorders>
              <w:top w:val="single" w:sz="4" w:space="0" w:color="00000A"/>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spacing w:after="57"/>
              <w:ind w:left="57" w:right="57"/>
              <w:jc w:val="both"/>
            </w:pPr>
            <w:r>
              <w:rPr>
                <w:color w:val="000000"/>
                <w:sz w:val="20"/>
                <w:szCs w:val="20"/>
              </w:rPr>
              <w:t>Мероприятие 2</w:t>
            </w:r>
          </w:p>
          <w:p w:rsidR="0055661D" w:rsidRDefault="0055661D">
            <w:pPr>
              <w:ind w:left="57" w:right="57"/>
              <w:jc w:val="both"/>
            </w:pPr>
            <w:r>
              <w:rPr>
                <w:color w:val="000000"/>
                <w:sz w:val="20"/>
                <w:szCs w:val="20"/>
              </w:rPr>
              <w:t xml:space="preserve">Оказание мер государственной поддержки малым формам хозяйствования в АПК и сельской кооперации в виде предоставления грантов и субсидий </w:t>
            </w:r>
          </w:p>
        </w:tc>
        <w:tc>
          <w:tcPr>
            <w:tcW w:w="6120" w:type="dxa"/>
            <w:vMerge/>
            <w:tcBorders>
              <w:top w:val="single" w:sz="4" w:space="0" w:color="00000A"/>
              <w:left w:val="single" w:sz="4" w:space="0" w:color="00000A"/>
              <w:bottom w:val="single" w:sz="4" w:space="0" w:color="00000A"/>
              <w:right w:val="single" w:sz="4" w:space="0" w:color="00000A"/>
            </w:tcBorders>
            <w:vAlign w:val="center"/>
            <w:hideMark/>
          </w:tcPr>
          <w:p w:rsidR="0055661D" w:rsidRDefault="0055661D">
            <w:pPr>
              <w:suppressAutoHyphens w:val="0"/>
              <w:rPr>
                <w:rFonts w:cs="Mangal"/>
              </w:rPr>
            </w:pPr>
          </w:p>
        </w:tc>
        <w:tc>
          <w:tcPr>
            <w:tcW w:w="3024" w:type="dxa"/>
            <w:vMerge/>
            <w:tcBorders>
              <w:top w:val="single" w:sz="4" w:space="0" w:color="00000A"/>
              <w:left w:val="single" w:sz="4" w:space="0" w:color="00000A"/>
              <w:bottom w:val="single" w:sz="4" w:space="0" w:color="00000A"/>
              <w:right w:val="single" w:sz="4" w:space="0" w:color="00000A"/>
            </w:tcBorders>
            <w:vAlign w:val="center"/>
            <w:hideMark/>
          </w:tcPr>
          <w:p w:rsidR="0055661D" w:rsidRDefault="0055661D">
            <w:pPr>
              <w:suppressAutoHyphens w:val="0"/>
            </w:pPr>
          </w:p>
        </w:tc>
      </w:tr>
      <w:tr w:rsidR="0055661D" w:rsidTr="0055661D">
        <w:tc>
          <w:tcPr>
            <w:tcW w:w="570" w:type="dxa"/>
            <w:tcBorders>
              <w:top w:val="single" w:sz="4" w:space="0" w:color="00000A"/>
              <w:left w:val="single" w:sz="4" w:space="0" w:color="00000A"/>
              <w:bottom w:val="single" w:sz="4" w:space="0" w:color="00000A"/>
              <w:right w:val="single" w:sz="4" w:space="0" w:color="00000A"/>
            </w:tcBorders>
            <w:hideMark/>
          </w:tcPr>
          <w:p w:rsidR="0055661D" w:rsidRDefault="0055661D">
            <w:pPr>
              <w:spacing w:line="276" w:lineRule="auto"/>
            </w:pPr>
            <w:r>
              <w:rPr>
                <w:rFonts w:eastAsia="Calibri"/>
                <w:color w:val="00000A"/>
                <w:sz w:val="20"/>
                <w:szCs w:val="20"/>
                <w:lang w:eastAsia="en-US"/>
              </w:rPr>
              <w:t>8</w:t>
            </w:r>
          </w:p>
        </w:tc>
        <w:tc>
          <w:tcPr>
            <w:tcW w:w="14259" w:type="dxa"/>
            <w:gridSpan w:val="3"/>
            <w:tcBorders>
              <w:top w:val="single" w:sz="4" w:space="0" w:color="00000A"/>
              <w:left w:val="single" w:sz="4" w:space="0" w:color="00000A"/>
              <w:bottom w:val="single" w:sz="4" w:space="0" w:color="00000A"/>
              <w:right w:val="single" w:sz="4" w:space="0" w:color="00000A"/>
            </w:tcBorders>
            <w:hideMark/>
          </w:tcPr>
          <w:p w:rsidR="0055661D" w:rsidRDefault="0055661D">
            <w:pPr>
              <w:jc w:val="center"/>
            </w:pPr>
            <w:r>
              <w:rPr>
                <w:b/>
                <w:bCs/>
                <w:color w:val="00000A"/>
                <w:sz w:val="20"/>
                <w:szCs w:val="20"/>
              </w:rPr>
              <w:t>Рынок племенного животноводства</w:t>
            </w:r>
          </w:p>
        </w:tc>
      </w:tr>
      <w:tr w:rsidR="0055661D" w:rsidTr="0055661D">
        <w:tc>
          <w:tcPr>
            <w:tcW w:w="570" w:type="dxa"/>
            <w:tcBorders>
              <w:top w:val="single" w:sz="4" w:space="0" w:color="00000A"/>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spacing w:after="57"/>
              <w:ind w:left="57" w:right="57"/>
              <w:jc w:val="both"/>
            </w:pPr>
            <w:r>
              <w:rPr>
                <w:color w:val="000000"/>
                <w:sz w:val="20"/>
                <w:szCs w:val="20"/>
              </w:rPr>
              <w:t>Мероприятие 1</w:t>
            </w:r>
          </w:p>
          <w:p w:rsidR="0055661D" w:rsidRDefault="0055661D">
            <w:pPr>
              <w:spacing w:after="57"/>
              <w:ind w:left="57" w:right="57"/>
              <w:jc w:val="both"/>
            </w:pPr>
            <w:r>
              <w:rPr>
                <w:color w:val="000000"/>
                <w:sz w:val="20"/>
                <w:szCs w:val="20"/>
              </w:rPr>
              <w:t xml:space="preserve">Стимулирование и оказание содействия в </w:t>
            </w:r>
            <w:r>
              <w:rPr>
                <w:color w:val="00000A"/>
                <w:sz w:val="20"/>
                <w:szCs w:val="20"/>
              </w:rPr>
              <w:t xml:space="preserve">реализации племенного молодняка сельскохозяйственных животных </w:t>
            </w:r>
          </w:p>
        </w:tc>
        <w:tc>
          <w:tcPr>
            <w:tcW w:w="6120" w:type="dxa"/>
            <w:tcBorders>
              <w:top w:val="single" w:sz="4" w:space="0" w:color="00000A"/>
              <w:left w:val="single" w:sz="4" w:space="0" w:color="00000A"/>
              <w:bottom w:val="single" w:sz="4" w:space="0" w:color="00000A"/>
              <w:right w:val="single" w:sz="4" w:space="0" w:color="00000A"/>
            </w:tcBorders>
            <w:hideMark/>
          </w:tcPr>
          <w:p w:rsidR="0055661D" w:rsidRDefault="0055661D">
            <w:pPr>
              <w:pStyle w:val="11"/>
              <w:widowControl w:val="0"/>
              <w:tabs>
                <w:tab w:val="left" w:pos="708"/>
              </w:tabs>
              <w:jc w:val="both"/>
            </w:pPr>
            <w:r>
              <w:rPr>
                <w:rFonts w:eastAsia="Arial" w:cs="ArialMT"/>
                <w:color w:val="00000A"/>
                <w:sz w:val="20"/>
                <w:szCs w:val="20"/>
                <w:lang w:eastAsia="en-US"/>
              </w:rPr>
              <w:t>Постановление  администрации Сладковского муниципального района  от 10.11.2020 № 1590 «Развитие агропромышленного комплекса Сладковского муниципального района на 2021-2023 год»</w:t>
            </w:r>
          </w:p>
        </w:tc>
        <w:tc>
          <w:tcPr>
            <w:tcW w:w="3024" w:type="dxa"/>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color w:val="00000A"/>
                <w:sz w:val="20"/>
                <w:szCs w:val="20"/>
              </w:rPr>
              <w:t>Отдел по управлению агропромышленным комплексом администрации Сладковского муниципального района</w:t>
            </w:r>
          </w:p>
        </w:tc>
      </w:tr>
      <w:tr w:rsidR="0055661D" w:rsidTr="0055661D">
        <w:tc>
          <w:tcPr>
            <w:tcW w:w="570" w:type="dxa"/>
            <w:tcBorders>
              <w:top w:val="single" w:sz="4" w:space="0" w:color="00000A"/>
              <w:left w:val="single" w:sz="4" w:space="0" w:color="00000A"/>
              <w:bottom w:val="single" w:sz="4" w:space="0" w:color="00000A"/>
              <w:right w:val="single" w:sz="4" w:space="0" w:color="00000A"/>
            </w:tcBorders>
            <w:hideMark/>
          </w:tcPr>
          <w:p w:rsidR="0055661D" w:rsidRDefault="0055661D">
            <w:r>
              <w:rPr>
                <w:rFonts w:eastAsia="Calibri"/>
                <w:color w:val="00000A"/>
                <w:sz w:val="20"/>
                <w:szCs w:val="20"/>
                <w:lang w:eastAsia="en-US"/>
              </w:rPr>
              <w:t>9</w:t>
            </w:r>
          </w:p>
        </w:tc>
        <w:tc>
          <w:tcPr>
            <w:tcW w:w="14259" w:type="dxa"/>
            <w:gridSpan w:val="3"/>
            <w:tcBorders>
              <w:top w:val="single" w:sz="4" w:space="0" w:color="00000A"/>
              <w:left w:val="single" w:sz="4" w:space="0" w:color="00000A"/>
              <w:bottom w:val="single" w:sz="4" w:space="0" w:color="00000A"/>
              <w:right w:val="single" w:sz="4" w:space="0" w:color="00000A"/>
            </w:tcBorders>
            <w:hideMark/>
          </w:tcPr>
          <w:p w:rsidR="0055661D" w:rsidRDefault="0055661D">
            <w:pPr>
              <w:jc w:val="center"/>
            </w:pPr>
            <w:r>
              <w:rPr>
                <w:b/>
                <w:bCs/>
                <w:color w:val="00000A"/>
                <w:sz w:val="20"/>
                <w:szCs w:val="20"/>
              </w:rPr>
              <w:t>Рынок переработки водных биоресурсов</w:t>
            </w:r>
          </w:p>
        </w:tc>
      </w:tr>
      <w:tr w:rsidR="0055661D" w:rsidTr="0055661D">
        <w:tc>
          <w:tcPr>
            <w:tcW w:w="570" w:type="dxa"/>
            <w:tcBorders>
              <w:top w:val="single" w:sz="4" w:space="0" w:color="00000A"/>
              <w:left w:val="single" w:sz="4" w:space="0" w:color="00000A"/>
              <w:bottom w:val="single" w:sz="4" w:space="0" w:color="00000A"/>
              <w:right w:val="single" w:sz="4" w:space="0" w:color="00000A"/>
            </w:tcBorders>
          </w:tcPr>
          <w:p w:rsidR="0055661D" w:rsidRDefault="0055661D">
            <w:pPr>
              <w:spacing w:after="200" w:line="276" w:lineRule="auto"/>
              <w:rPr>
                <w:rFonts w:eastAsia="Calibri"/>
                <w:color w:val="00000A"/>
                <w:sz w:val="20"/>
                <w:szCs w:val="20"/>
                <w:lang w:eastAsia="en-US"/>
              </w:rPr>
            </w:pPr>
          </w:p>
        </w:tc>
        <w:tc>
          <w:tcPr>
            <w:tcW w:w="5115" w:type="dxa"/>
            <w:tcBorders>
              <w:top w:val="single" w:sz="4" w:space="0" w:color="00000A"/>
              <w:left w:val="single" w:sz="4" w:space="0" w:color="00000A"/>
              <w:bottom w:val="single" w:sz="4" w:space="0" w:color="00000A"/>
              <w:right w:val="single" w:sz="4" w:space="0" w:color="00000A"/>
            </w:tcBorders>
            <w:hideMark/>
          </w:tcPr>
          <w:p w:rsidR="0055661D" w:rsidRDefault="0055661D">
            <w:pPr>
              <w:spacing w:after="57"/>
              <w:ind w:left="57" w:right="57"/>
              <w:jc w:val="both"/>
            </w:pPr>
            <w:r>
              <w:rPr>
                <w:color w:val="000000"/>
                <w:sz w:val="20"/>
                <w:szCs w:val="20"/>
              </w:rPr>
              <w:t>Мероприятие 1</w:t>
            </w:r>
          </w:p>
          <w:p w:rsidR="0055661D" w:rsidRDefault="0055661D">
            <w:pPr>
              <w:spacing w:after="57"/>
              <w:ind w:left="57" w:right="57"/>
              <w:jc w:val="both"/>
            </w:pPr>
            <w:r>
              <w:rPr>
                <w:color w:val="000000"/>
                <w:sz w:val="20"/>
                <w:szCs w:val="20"/>
              </w:rPr>
              <w:lastRenderedPageBreak/>
              <w:t xml:space="preserve">Развитие  рынка  переработки  водных биоресурсов и создание условий для развития альтернативных способов торговли рыбной продукцией и доведения ее до потребителя, путем развития ярмарочной торговли и иной разноформатной инфраструктуры розничной торговли </w:t>
            </w:r>
          </w:p>
        </w:tc>
        <w:tc>
          <w:tcPr>
            <w:tcW w:w="6120" w:type="dxa"/>
            <w:tcBorders>
              <w:top w:val="single" w:sz="4" w:space="0" w:color="00000A"/>
              <w:left w:val="single" w:sz="4" w:space="0" w:color="00000A"/>
              <w:bottom w:val="single" w:sz="4" w:space="0" w:color="00000A"/>
              <w:right w:val="single" w:sz="4" w:space="0" w:color="00000A"/>
            </w:tcBorders>
            <w:hideMark/>
          </w:tcPr>
          <w:p w:rsidR="0055661D" w:rsidRDefault="0055661D">
            <w:pPr>
              <w:pStyle w:val="11"/>
              <w:widowControl w:val="0"/>
              <w:tabs>
                <w:tab w:val="left" w:pos="708"/>
              </w:tabs>
              <w:jc w:val="both"/>
            </w:pPr>
            <w:r>
              <w:rPr>
                <w:rFonts w:eastAsia="Arial" w:cs="ArialMT"/>
                <w:color w:val="00000A"/>
                <w:sz w:val="20"/>
                <w:szCs w:val="20"/>
                <w:lang w:eastAsia="en-US"/>
              </w:rPr>
              <w:lastRenderedPageBreak/>
              <w:t xml:space="preserve">Постановление  администрации Сладковского муниципального района  от 10.11.2020 № 1590 «Развитие агропромышленного </w:t>
            </w:r>
            <w:r>
              <w:rPr>
                <w:rFonts w:eastAsia="Arial" w:cs="ArialMT"/>
                <w:color w:val="00000A"/>
                <w:sz w:val="20"/>
                <w:szCs w:val="20"/>
                <w:lang w:eastAsia="en-US"/>
              </w:rPr>
              <w:lastRenderedPageBreak/>
              <w:t>комплекса Сладковского муниципального района на 2021-2023 год»</w:t>
            </w:r>
          </w:p>
        </w:tc>
        <w:tc>
          <w:tcPr>
            <w:tcW w:w="3024" w:type="dxa"/>
            <w:tcBorders>
              <w:top w:val="single" w:sz="4" w:space="0" w:color="00000A"/>
              <w:left w:val="single" w:sz="4" w:space="0" w:color="00000A"/>
              <w:bottom w:val="single" w:sz="4" w:space="0" w:color="00000A"/>
              <w:right w:val="single" w:sz="4" w:space="0" w:color="00000A"/>
            </w:tcBorders>
            <w:hideMark/>
          </w:tcPr>
          <w:p w:rsidR="0055661D" w:rsidRDefault="0055661D">
            <w:pPr>
              <w:widowControl w:val="0"/>
              <w:jc w:val="center"/>
            </w:pPr>
            <w:r>
              <w:rPr>
                <w:color w:val="00000A"/>
                <w:sz w:val="20"/>
                <w:szCs w:val="20"/>
              </w:rPr>
              <w:lastRenderedPageBreak/>
              <w:t xml:space="preserve">Отдел по управлению агропромышленным </w:t>
            </w:r>
            <w:r>
              <w:rPr>
                <w:color w:val="00000A"/>
                <w:sz w:val="20"/>
                <w:szCs w:val="20"/>
              </w:rPr>
              <w:lastRenderedPageBreak/>
              <w:t>комплексом администрации Сладковского муниципального района</w:t>
            </w:r>
          </w:p>
        </w:tc>
      </w:tr>
    </w:tbl>
    <w:p w:rsidR="0055661D" w:rsidRDefault="0055661D" w:rsidP="0055661D"/>
    <w:p w:rsidR="002B0872" w:rsidRDefault="002B0872">
      <w:bookmarkStart w:id="0" w:name="_GoBack"/>
      <w:bookmarkEnd w:id="0"/>
    </w:p>
    <w:sectPr w:rsidR="002B0872" w:rsidSect="0055661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Mono">
    <w:panose1 w:val="02070409020205020404"/>
    <w:charset w:val="CC"/>
    <w:family w:val="modern"/>
    <w:pitch w:val="fixed"/>
    <w:sig w:usb0="E0000AFF" w:usb1="400078FF" w:usb2="00000001" w:usb3="00000000" w:csb0="000001BF" w:csb1="00000000"/>
  </w:font>
  <w:font w:name="NSimSun">
    <w:panose1 w:val="02010609030101010101"/>
    <w:charset w:val="86"/>
    <w:family w:val="modern"/>
    <w:pitch w:val="fixed"/>
    <w:sig w:usb0="00000003" w:usb1="288F0000" w:usb2="00000016" w:usb3="00000000" w:csb0="00040001"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TimesNewRomanPSMT">
    <w:charset w:val="CC"/>
    <w:family w:val="roman"/>
    <w:pitch w:val="default"/>
  </w:font>
  <w:font w:name="ArialMT">
    <w:charset w:val="CC"/>
    <w:family w:val="swiss"/>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677"/>
    <w:rsid w:val="002B0872"/>
    <w:rsid w:val="0055661D"/>
    <w:rsid w:val="005616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61D"/>
    <w:pPr>
      <w:suppressAutoHyphens/>
      <w:spacing w:after="0" w:line="240" w:lineRule="auto"/>
    </w:pPr>
    <w:rPr>
      <w:rFonts w:ascii="Arial" w:eastAsia="Times New Roman" w:hAnsi="Arial" w:cs="Arial"/>
      <w:sz w:val="24"/>
      <w:szCs w:val="24"/>
      <w:lang w:eastAsia="zh-CN"/>
    </w:rPr>
  </w:style>
  <w:style w:type="paragraph" w:styleId="1">
    <w:name w:val="heading 1"/>
    <w:basedOn w:val="a"/>
    <w:next w:val="a"/>
    <w:link w:val="10"/>
    <w:qFormat/>
    <w:rsid w:val="0055661D"/>
    <w:pPr>
      <w:keepNext/>
      <w:numPr>
        <w:numId w:val="2"/>
      </w:numPr>
      <w:spacing w:line="288" w:lineRule="auto"/>
      <w:jc w:val="center"/>
      <w:outlineLvl w:val="0"/>
    </w:pPr>
    <w:rPr>
      <w:rFonts w:ascii="Times New Roman" w:hAnsi="Times New Roman" w:cs="Times New Roman"/>
      <w:b/>
      <w:sz w:val="38"/>
      <w:szCs w:val="20"/>
    </w:rPr>
  </w:style>
  <w:style w:type="paragraph" w:styleId="2">
    <w:name w:val="heading 2"/>
    <w:basedOn w:val="a"/>
    <w:next w:val="a"/>
    <w:link w:val="20"/>
    <w:semiHidden/>
    <w:unhideWhenUsed/>
    <w:qFormat/>
    <w:rsid w:val="0055661D"/>
    <w:pPr>
      <w:keepNext/>
      <w:numPr>
        <w:ilvl w:val="1"/>
        <w:numId w:val="2"/>
      </w:numPr>
      <w:jc w:val="center"/>
      <w:outlineLvl w:val="1"/>
    </w:pPr>
    <w:rPr>
      <w:rFonts w:ascii="Times New Roman" w:hAnsi="Times New Roman" w:cs="Times New Roman"/>
      <w:b/>
      <w:sz w:val="40"/>
      <w:szCs w:val="20"/>
    </w:rPr>
  </w:style>
  <w:style w:type="paragraph" w:styleId="3">
    <w:name w:val="heading 3"/>
    <w:basedOn w:val="a"/>
    <w:next w:val="a"/>
    <w:link w:val="30"/>
    <w:semiHidden/>
    <w:unhideWhenUsed/>
    <w:qFormat/>
    <w:rsid w:val="0055661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61D"/>
    <w:rPr>
      <w:rFonts w:ascii="Times New Roman" w:eastAsia="Times New Roman" w:hAnsi="Times New Roman" w:cs="Times New Roman"/>
      <w:b/>
      <w:sz w:val="38"/>
      <w:szCs w:val="20"/>
      <w:lang w:eastAsia="zh-CN"/>
    </w:rPr>
  </w:style>
  <w:style w:type="character" w:customStyle="1" w:styleId="20">
    <w:name w:val="Заголовок 2 Знак"/>
    <w:basedOn w:val="a0"/>
    <w:link w:val="2"/>
    <w:semiHidden/>
    <w:rsid w:val="0055661D"/>
    <w:rPr>
      <w:rFonts w:ascii="Times New Roman" w:eastAsia="Times New Roman" w:hAnsi="Times New Roman" w:cs="Times New Roman"/>
      <w:b/>
      <w:sz w:val="40"/>
      <w:szCs w:val="20"/>
      <w:lang w:eastAsia="zh-CN"/>
    </w:rPr>
  </w:style>
  <w:style w:type="character" w:customStyle="1" w:styleId="30">
    <w:name w:val="Заголовок 3 Знак"/>
    <w:basedOn w:val="a0"/>
    <w:link w:val="3"/>
    <w:semiHidden/>
    <w:rsid w:val="0055661D"/>
    <w:rPr>
      <w:rFonts w:asciiTheme="majorHAnsi" w:eastAsiaTheme="majorEastAsia" w:hAnsiTheme="majorHAnsi" w:cstheme="majorBidi"/>
      <w:b/>
      <w:bCs/>
      <w:color w:val="4F81BD" w:themeColor="accent1"/>
      <w:sz w:val="24"/>
      <w:szCs w:val="24"/>
      <w:lang w:eastAsia="zh-CN"/>
    </w:rPr>
  </w:style>
  <w:style w:type="character" w:styleId="a3">
    <w:name w:val="Hyperlink"/>
    <w:semiHidden/>
    <w:unhideWhenUsed/>
    <w:rsid w:val="0055661D"/>
    <w:rPr>
      <w:color w:val="000080"/>
      <w:u w:val="single"/>
    </w:rPr>
  </w:style>
  <w:style w:type="character" w:styleId="a4">
    <w:name w:val="FollowedHyperlink"/>
    <w:semiHidden/>
    <w:unhideWhenUsed/>
    <w:rsid w:val="0055661D"/>
    <w:rPr>
      <w:color w:val="800000"/>
      <w:u w:val="single"/>
    </w:rPr>
  </w:style>
  <w:style w:type="paragraph" w:styleId="a5">
    <w:name w:val="Body Text"/>
    <w:basedOn w:val="21"/>
    <w:link w:val="a6"/>
    <w:unhideWhenUsed/>
    <w:rsid w:val="0055661D"/>
    <w:pPr>
      <w:widowControl/>
      <w:spacing w:after="140" w:line="288" w:lineRule="auto"/>
    </w:pPr>
    <w:rPr>
      <w:rFonts w:eastAsia="Times New Roman" w:cs="Arial"/>
      <w:lang w:bidi="ar-SA"/>
    </w:rPr>
  </w:style>
  <w:style w:type="character" w:customStyle="1" w:styleId="a6">
    <w:name w:val="Основной текст Знак"/>
    <w:basedOn w:val="a0"/>
    <w:link w:val="a5"/>
    <w:rsid w:val="0055661D"/>
    <w:rPr>
      <w:rFonts w:ascii="Arial" w:eastAsia="Times New Roman" w:hAnsi="Arial" w:cs="Arial"/>
      <w:sz w:val="24"/>
      <w:szCs w:val="24"/>
      <w:lang w:eastAsia="zh-CN"/>
    </w:rPr>
  </w:style>
  <w:style w:type="paragraph" w:styleId="a7">
    <w:name w:val="List"/>
    <w:basedOn w:val="a5"/>
    <w:semiHidden/>
    <w:unhideWhenUsed/>
    <w:rsid w:val="0055661D"/>
    <w:rPr>
      <w:rFonts w:cs="Mangal"/>
    </w:rPr>
  </w:style>
  <w:style w:type="paragraph" w:customStyle="1" w:styleId="ConsPlusNormal">
    <w:name w:val="ConsPlusNormal"/>
    <w:rsid w:val="0055661D"/>
    <w:pPr>
      <w:suppressAutoHyphens/>
      <w:spacing w:after="0" w:line="240" w:lineRule="auto"/>
    </w:pPr>
    <w:rPr>
      <w:rFonts w:ascii="Arial" w:eastAsia="Arial" w:hAnsi="Arial" w:cs="Courier New"/>
      <w:sz w:val="16"/>
      <w:szCs w:val="24"/>
      <w:lang w:eastAsia="zh-CN" w:bidi="hi-IN"/>
    </w:rPr>
  </w:style>
  <w:style w:type="paragraph" w:customStyle="1" w:styleId="ConsPlusNonformat">
    <w:name w:val="ConsPlusNonformat"/>
    <w:rsid w:val="0055661D"/>
    <w:pPr>
      <w:suppressAutoHyphens/>
      <w:spacing w:after="0" w:line="240" w:lineRule="auto"/>
    </w:pPr>
    <w:rPr>
      <w:rFonts w:ascii="Courier New" w:eastAsia="Arial" w:hAnsi="Courier New" w:cs="Courier New"/>
      <w:sz w:val="20"/>
      <w:szCs w:val="24"/>
      <w:lang w:eastAsia="zh-CN" w:bidi="hi-IN"/>
    </w:rPr>
  </w:style>
  <w:style w:type="paragraph" w:customStyle="1" w:styleId="ConsPlusTitle">
    <w:name w:val="ConsPlusTitle"/>
    <w:next w:val="a"/>
    <w:rsid w:val="0055661D"/>
    <w:pPr>
      <w:widowControl w:val="0"/>
      <w:suppressAutoHyphens/>
      <w:spacing w:after="0" w:line="240" w:lineRule="auto"/>
    </w:pPr>
    <w:rPr>
      <w:rFonts w:ascii="Calibri" w:eastAsia="Times New Roman" w:hAnsi="Calibri" w:cs="Calibri"/>
      <w:b/>
      <w:sz w:val="24"/>
      <w:szCs w:val="20"/>
      <w:lang w:eastAsia="ru-RU" w:bidi="hi-IN"/>
    </w:rPr>
  </w:style>
  <w:style w:type="paragraph" w:customStyle="1" w:styleId="Standard">
    <w:name w:val="Standard"/>
    <w:rsid w:val="0055661D"/>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Textbody">
    <w:name w:val="Text body"/>
    <w:basedOn w:val="Standard"/>
    <w:rsid w:val="0055661D"/>
    <w:pPr>
      <w:spacing w:after="140" w:line="288" w:lineRule="auto"/>
    </w:pPr>
  </w:style>
  <w:style w:type="paragraph" w:customStyle="1" w:styleId="21">
    <w:name w:val="Обычный2"/>
    <w:rsid w:val="0055661D"/>
    <w:pPr>
      <w:widowControl w:val="0"/>
      <w:suppressAutoHyphens/>
      <w:spacing w:after="0" w:line="240" w:lineRule="auto"/>
    </w:pPr>
    <w:rPr>
      <w:rFonts w:ascii="Arial" w:eastAsia="SimSun" w:hAnsi="Arial" w:cs="Mangal"/>
      <w:sz w:val="24"/>
      <w:szCs w:val="24"/>
      <w:lang w:eastAsia="zh-CN" w:bidi="hi-IN"/>
    </w:rPr>
  </w:style>
  <w:style w:type="paragraph" w:customStyle="1" w:styleId="ListParagraph">
    <w:name w:val="List Paragraph"/>
    <w:basedOn w:val="21"/>
    <w:rsid w:val="0055661D"/>
    <w:pPr>
      <w:widowControl/>
      <w:spacing w:after="160"/>
      <w:ind w:left="720"/>
      <w:contextualSpacing/>
    </w:pPr>
    <w:rPr>
      <w:rFonts w:eastAsia="Times New Roman" w:cs="Arial"/>
      <w:lang w:bidi="ar-SA"/>
    </w:rPr>
  </w:style>
  <w:style w:type="paragraph" w:customStyle="1" w:styleId="Default">
    <w:name w:val="Default"/>
    <w:rsid w:val="0055661D"/>
    <w:pPr>
      <w:widowControl w:val="0"/>
      <w:suppressAutoHyphens/>
      <w:autoSpaceDE w:val="0"/>
      <w:spacing w:after="0" w:line="240" w:lineRule="auto"/>
    </w:pPr>
    <w:rPr>
      <w:rFonts w:ascii="Times New Roman" w:eastAsia="SimSun" w:hAnsi="Times New Roman" w:cs="Times New Roman"/>
      <w:color w:val="000000"/>
      <w:sz w:val="24"/>
      <w:szCs w:val="24"/>
      <w:lang w:eastAsia="zh-CN" w:bidi="hi-IN"/>
    </w:rPr>
  </w:style>
  <w:style w:type="paragraph" w:customStyle="1" w:styleId="western">
    <w:name w:val="western"/>
    <w:basedOn w:val="21"/>
    <w:rsid w:val="0055661D"/>
    <w:pPr>
      <w:widowControl/>
      <w:suppressAutoHyphens w:val="0"/>
      <w:spacing w:before="100" w:after="142" w:line="288" w:lineRule="auto"/>
    </w:pPr>
    <w:rPr>
      <w:rFonts w:eastAsia="Times New Roman"/>
      <w:color w:val="000000"/>
      <w:lang w:eastAsia="ru-RU" w:bidi="ar-SA"/>
    </w:rPr>
  </w:style>
  <w:style w:type="paragraph" w:customStyle="1" w:styleId="11">
    <w:name w:val="Библиография 1"/>
    <w:basedOn w:val="12"/>
    <w:rsid w:val="0055661D"/>
    <w:pPr>
      <w:tabs>
        <w:tab w:val="right" w:leader="dot" w:pos="9638"/>
      </w:tabs>
    </w:pPr>
  </w:style>
  <w:style w:type="paragraph" w:customStyle="1" w:styleId="13">
    <w:name w:val="Обычный1"/>
    <w:next w:val="11"/>
    <w:rsid w:val="0055661D"/>
    <w:pPr>
      <w:widowControl w:val="0"/>
      <w:suppressAutoHyphens/>
      <w:spacing w:after="0" w:line="240" w:lineRule="auto"/>
    </w:pPr>
    <w:rPr>
      <w:rFonts w:ascii="Arial" w:eastAsia="SimSun" w:hAnsi="Arial" w:cs="Mangal"/>
      <w:sz w:val="24"/>
      <w:szCs w:val="24"/>
      <w:lang w:eastAsia="zh-CN" w:bidi="hi-IN"/>
    </w:rPr>
  </w:style>
  <w:style w:type="paragraph" w:customStyle="1" w:styleId="DocumentMap">
    <w:name w:val="DocumentMap"/>
    <w:rsid w:val="0055661D"/>
    <w:pPr>
      <w:suppressAutoHyphens/>
    </w:pPr>
    <w:rPr>
      <w:rFonts w:ascii="Calibri" w:eastAsia="Times New Roman" w:hAnsi="Calibri" w:cs="Times New Roman"/>
    </w:rPr>
  </w:style>
  <w:style w:type="paragraph" w:customStyle="1" w:styleId="TableGrid">
    <w:name w:val="Table Grid"/>
    <w:basedOn w:val="DocumentMap"/>
    <w:rsid w:val="0055661D"/>
    <w:pPr>
      <w:spacing w:after="0" w:line="240" w:lineRule="auto"/>
    </w:pPr>
  </w:style>
  <w:style w:type="paragraph" w:customStyle="1" w:styleId="western1">
    <w:name w:val="western1"/>
    <w:basedOn w:val="21"/>
    <w:rsid w:val="0055661D"/>
    <w:pPr>
      <w:widowControl/>
      <w:spacing w:before="100" w:line="288" w:lineRule="auto"/>
    </w:pPr>
    <w:rPr>
      <w:rFonts w:eastAsia="Times New Roman" w:cs="Arial"/>
      <w:color w:val="00000A"/>
      <w:lang w:bidi="ar-SA"/>
    </w:rPr>
  </w:style>
  <w:style w:type="paragraph" w:customStyle="1" w:styleId="a8">
    <w:name w:val="Содержимое списка"/>
    <w:basedOn w:val="21"/>
    <w:rsid w:val="0055661D"/>
    <w:pPr>
      <w:widowControl/>
      <w:ind w:left="567"/>
    </w:pPr>
    <w:rPr>
      <w:rFonts w:eastAsia="Times New Roman" w:cs="Arial"/>
      <w:lang w:bidi="ar-SA"/>
    </w:rPr>
  </w:style>
  <w:style w:type="paragraph" w:customStyle="1" w:styleId="a9">
    <w:name w:val="Заголовок списка"/>
    <w:basedOn w:val="21"/>
    <w:next w:val="a8"/>
    <w:rsid w:val="0055661D"/>
    <w:pPr>
      <w:widowControl/>
    </w:pPr>
    <w:rPr>
      <w:rFonts w:eastAsia="Times New Roman" w:cs="Arial"/>
      <w:lang w:bidi="ar-SA"/>
    </w:rPr>
  </w:style>
  <w:style w:type="character" w:customStyle="1" w:styleId="4">
    <w:name w:val="Основной шрифт абзаца4"/>
    <w:rsid w:val="0055661D"/>
  </w:style>
  <w:style w:type="character" w:customStyle="1" w:styleId="aa">
    <w:name w:val="Исходный текст"/>
    <w:rsid w:val="0055661D"/>
    <w:rPr>
      <w:rFonts w:ascii="Liberation Mono" w:eastAsia="NSimSun" w:hAnsi="Liberation Mono" w:cs="Liberation Mono" w:hint="default"/>
    </w:rPr>
  </w:style>
  <w:style w:type="character" w:customStyle="1" w:styleId="WW8Num2z0">
    <w:name w:val="WW8Num2z0"/>
    <w:rsid w:val="0055661D"/>
    <w:rPr>
      <w:rFonts w:ascii="Times New Roman" w:hAnsi="Times New Roman" w:cs="Times New Roman" w:hint="default"/>
      <w:b/>
      <w:bCs w:val="0"/>
      <w:sz w:val="24"/>
    </w:rPr>
  </w:style>
  <w:style w:type="character" w:customStyle="1" w:styleId="WW8Num2z1">
    <w:name w:val="WW8Num2z1"/>
    <w:rsid w:val="0055661D"/>
    <w:rPr>
      <w:rFonts w:ascii="Times New Roman" w:hAnsi="Times New Roman" w:cs="Times New Roman" w:hint="default"/>
    </w:rPr>
  </w:style>
  <w:style w:type="character" w:customStyle="1" w:styleId="14">
    <w:name w:val="Основной шрифт абзаца1"/>
    <w:rsid w:val="0055661D"/>
  </w:style>
  <w:style w:type="character" w:customStyle="1" w:styleId="ab">
    <w:name w:val="Маркеры списка"/>
    <w:rsid w:val="0055661D"/>
    <w:rPr>
      <w:rFonts w:ascii="OpenSymbol" w:eastAsia="OpenSymbol" w:hAnsi="OpenSymbol" w:cs="OpenSymbol" w:hint="default"/>
    </w:rPr>
  </w:style>
  <w:style w:type="character" w:customStyle="1" w:styleId="ac">
    <w:name w:val="Символ нумерации"/>
    <w:rsid w:val="0055661D"/>
  </w:style>
  <w:style w:type="character" w:customStyle="1" w:styleId="22">
    <w:name w:val="Основной шрифт абзаца2"/>
    <w:rsid w:val="0055661D"/>
  </w:style>
  <w:style w:type="character" w:customStyle="1" w:styleId="WWCharLFO4LVL1">
    <w:name w:val="WW_CharLFO4LVL1"/>
    <w:rsid w:val="0055661D"/>
    <w:rPr>
      <w:rFonts w:ascii="Symbol" w:hAnsi="Symbol" w:cs="OpenSymbol" w:hint="default"/>
    </w:rPr>
  </w:style>
  <w:style w:type="character" w:customStyle="1" w:styleId="WWCharLFO4LVL2">
    <w:name w:val="WW_CharLFO4LVL2"/>
    <w:rsid w:val="0055661D"/>
    <w:rPr>
      <w:rFonts w:ascii="OpenSymbol" w:hAnsi="OpenSymbol" w:cs="OpenSymbol" w:hint="default"/>
    </w:rPr>
  </w:style>
  <w:style w:type="character" w:customStyle="1" w:styleId="WWCharLFO4LVL3">
    <w:name w:val="WW_CharLFO4LVL3"/>
    <w:rsid w:val="0055661D"/>
    <w:rPr>
      <w:rFonts w:ascii="OpenSymbol" w:hAnsi="OpenSymbol" w:cs="OpenSymbol" w:hint="default"/>
    </w:rPr>
  </w:style>
  <w:style w:type="character" w:customStyle="1" w:styleId="WWCharLFO4LVL4">
    <w:name w:val="WW_CharLFO4LVL4"/>
    <w:rsid w:val="0055661D"/>
    <w:rPr>
      <w:rFonts w:ascii="Symbol" w:hAnsi="Symbol" w:cs="OpenSymbol" w:hint="default"/>
    </w:rPr>
  </w:style>
  <w:style w:type="character" w:customStyle="1" w:styleId="WWCharLFO4LVL5">
    <w:name w:val="WW_CharLFO4LVL5"/>
    <w:rsid w:val="0055661D"/>
    <w:rPr>
      <w:rFonts w:ascii="OpenSymbol" w:hAnsi="OpenSymbol" w:cs="OpenSymbol" w:hint="default"/>
    </w:rPr>
  </w:style>
  <w:style w:type="character" w:customStyle="1" w:styleId="WWCharLFO4LVL6">
    <w:name w:val="WW_CharLFO4LVL6"/>
    <w:rsid w:val="0055661D"/>
    <w:rPr>
      <w:rFonts w:ascii="OpenSymbol" w:hAnsi="OpenSymbol" w:cs="OpenSymbol" w:hint="default"/>
    </w:rPr>
  </w:style>
  <w:style w:type="character" w:customStyle="1" w:styleId="WWCharLFO4LVL7">
    <w:name w:val="WW_CharLFO4LVL7"/>
    <w:rsid w:val="0055661D"/>
    <w:rPr>
      <w:rFonts w:ascii="Symbol" w:hAnsi="Symbol" w:cs="OpenSymbol" w:hint="default"/>
    </w:rPr>
  </w:style>
  <w:style w:type="character" w:customStyle="1" w:styleId="WWCharLFO4LVL8">
    <w:name w:val="WW_CharLFO4LVL8"/>
    <w:rsid w:val="0055661D"/>
    <w:rPr>
      <w:rFonts w:ascii="OpenSymbol" w:hAnsi="OpenSymbol" w:cs="OpenSymbol" w:hint="default"/>
    </w:rPr>
  </w:style>
  <w:style w:type="character" w:customStyle="1" w:styleId="WWCharLFO4LVL9">
    <w:name w:val="WW_CharLFO4LVL9"/>
    <w:rsid w:val="0055661D"/>
    <w:rPr>
      <w:rFonts w:ascii="OpenSymbol" w:hAnsi="OpenSymbol" w:cs="OpenSymbol" w:hint="default"/>
    </w:rPr>
  </w:style>
  <w:style w:type="character" w:customStyle="1" w:styleId="WWCharLFO5LVL1">
    <w:name w:val="WW_CharLFO5LVL1"/>
    <w:rsid w:val="0055661D"/>
    <w:rPr>
      <w:rFonts w:ascii="Symbol" w:hAnsi="Symbol" w:cs="OpenSymbol" w:hint="default"/>
    </w:rPr>
  </w:style>
  <w:style w:type="character" w:customStyle="1" w:styleId="WWCharLFO5LVL2">
    <w:name w:val="WW_CharLFO5LVL2"/>
    <w:rsid w:val="0055661D"/>
    <w:rPr>
      <w:rFonts w:ascii="OpenSymbol" w:hAnsi="OpenSymbol" w:cs="OpenSymbol" w:hint="default"/>
    </w:rPr>
  </w:style>
  <w:style w:type="character" w:customStyle="1" w:styleId="WWCharLFO5LVL3">
    <w:name w:val="WW_CharLFO5LVL3"/>
    <w:rsid w:val="0055661D"/>
    <w:rPr>
      <w:rFonts w:ascii="OpenSymbol" w:hAnsi="OpenSymbol" w:cs="OpenSymbol" w:hint="default"/>
    </w:rPr>
  </w:style>
  <w:style w:type="character" w:customStyle="1" w:styleId="WWCharLFO5LVL4">
    <w:name w:val="WW_CharLFO5LVL4"/>
    <w:rsid w:val="0055661D"/>
    <w:rPr>
      <w:rFonts w:ascii="Symbol" w:hAnsi="Symbol" w:cs="OpenSymbol" w:hint="default"/>
    </w:rPr>
  </w:style>
  <w:style w:type="character" w:customStyle="1" w:styleId="WWCharLFO5LVL5">
    <w:name w:val="WW_CharLFO5LVL5"/>
    <w:rsid w:val="0055661D"/>
    <w:rPr>
      <w:rFonts w:ascii="OpenSymbol" w:hAnsi="OpenSymbol" w:cs="OpenSymbol" w:hint="default"/>
    </w:rPr>
  </w:style>
  <w:style w:type="character" w:customStyle="1" w:styleId="WWCharLFO5LVL6">
    <w:name w:val="WW_CharLFO5LVL6"/>
    <w:rsid w:val="0055661D"/>
    <w:rPr>
      <w:rFonts w:ascii="OpenSymbol" w:hAnsi="OpenSymbol" w:cs="OpenSymbol" w:hint="default"/>
    </w:rPr>
  </w:style>
  <w:style w:type="character" w:customStyle="1" w:styleId="WWCharLFO5LVL7">
    <w:name w:val="WW_CharLFO5LVL7"/>
    <w:rsid w:val="0055661D"/>
    <w:rPr>
      <w:rFonts w:ascii="Symbol" w:hAnsi="Symbol" w:cs="OpenSymbol" w:hint="default"/>
    </w:rPr>
  </w:style>
  <w:style w:type="character" w:customStyle="1" w:styleId="WWCharLFO5LVL8">
    <w:name w:val="WW_CharLFO5LVL8"/>
    <w:rsid w:val="0055661D"/>
    <w:rPr>
      <w:rFonts w:ascii="OpenSymbol" w:hAnsi="OpenSymbol" w:cs="OpenSymbol" w:hint="default"/>
    </w:rPr>
  </w:style>
  <w:style w:type="character" w:customStyle="1" w:styleId="WWCharLFO5LVL9">
    <w:name w:val="WW_CharLFO5LVL9"/>
    <w:rsid w:val="0055661D"/>
    <w:rPr>
      <w:rFonts w:ascii="OpenSymbol" w:hAnsi="OpenSymbol" w:cs="OpenSymbol" w:hint="default"/>
    </w:rPr>
  </w:style>
  <w:style w:type="character" w:customStyle="1" w:styleId="DefaultParagraphFont">
    <w:name w:val="Default Paragraph Font"/>
    <w:rsid w:val="0055661D"/>
  </w:style>
  <w:style w:type="character" w:customStyle="1" w:styleId="31">
    <w:name w:val="Основной шрифт абзаца3"/>
    <w:rsid w:val="0055661D"/>
  </w:style>
  <w:style w:type="paragraph" w:styleId="ad">
    <w:name w:val="header"/>
    <w:basedOn w:val="a"/>
    <w:link w:val="ae"/>
    <w:semiHidden/>
    <w:unhideWhenUsed/>
    <w:rsid w:val="0055661D"/>
    <w:pPr>
      <w:tabs>
        <w:tab w:val="center" w:pos="4677"/>
        <w:tab w:val="right" w:pos="9355"/>
      </w:tabs>
    </w:pPr>
  </w:style>
  <w:style w:type="character" w:customStyle="1" w:styleId="ae">
    <w:name w:val="Верхний колонтитул Знак"/>
    <w:basedOn w:val="a0"/>
    <w:link w:val="ad"/>
    <w:semiHidden/>
    <w:rsid w:val="0055661D"/>
    <w:rPr>
      <w:rFonts w:ascii="Arial" w:eastAsia="Times New Roman" w:hAnsi="Arial" w:cs="Arial"/>
      <w:sz w:val="24"/>
      <w:szCs w:val="24"/>
      <w:lang w:eastAsia="zh-CN"/>
    </w:rPr>
  </w:style>
  <w:style w:type="paragraph" w:styleId="af">
    <w:name w:val="footer"/>
    <w:basedOn w:val="a"/>
    <w:link w:val="af0"/>
    <w:semiHidden/>
    <w:unhideWhenUsed/>
    <w:rsid w:val="0055661D"/>
    <w:pPr>
      <w:tabs>
        <w:tab w:val="center" w:pos="4677"/>
        <w:tab w:val="right" w:pos="9355"/>
      </w:tabs>
    </w:pPr>
  </w:style>
  <w:style w:type="character" w:customStyle="1" w:styleId="af0">
    <w:name w:val="Нижний колонтитул Знак"/>
    <w:basedOn w:val="a0"/>
    <w:link w:val="af"/>
    <w:semiHidden/>
    <w:rsid w:val="0055661D"/>
    <w:rPr>
      <w:rFonts w:ascii="Arial" w:eastAsia="Times New Roman" w:hAnsi="Arial" w:cs="Arial"/>
      <w:sz w:val="24"/>
      <w:szCs w:val="24"/>
      <w:lang w:eastAsia="zh-CN"/>
    </w:rPr>
  </w:style>
  <w:style w:type="paragraph" w:customStyle="1" w:styleId="af1">
    <w:name w:val="Содержимое таблицы"/>
    <w:basedOn w:val="21"/>
    <w:rsid w:val="0055661D"/>
    <w:pPr>
      <w:widowControl/>
      <w:suppressLineNumbers/>
    </w:pPr>
    <w:rPr>
      <w:rFonts w:eastAsia="Times New Roman" w:cs="Arial"/>
      <w:lang w:bidi="ar-SA"/>
    </w:rPr>
  </w:style>
  <w:style w:type="paragraph" w:customStyle="1" w:styleId="af2">
    <w:name w:val="Заголовок таблицы"/>
    <w:basedOn w:val="af1"/>
    <w:rsid w:val="0055661D"/>
    <w:pPr>
      <w:jc w:val="center"/>
    </w:pPr>
    <w:rPr>
      <w:b/>
      <w:bCs/>
    </w:rPr>
  </w:style>
  <w:style w:type="paragraph" w:customStyle="1" w:styleId="HeaderandFooter">
    <w:name w:val="Header and Footer"/>
    <w:basedOn w:val="21"/>
    <w:rsid w:val="0055661D"/>
    <w:pPr>
      <w:widowControl/>
      <w:suppressLineNumbers/>
      <w:tabs>
        <w:tab w:val="center" w:pos="4819"/>
        <w:tab w:val="right" w:pos="9638"/>
      </w:tabs>
    </w:pPr>
    <w:rPr>
      <w:rFonts w:eastAsia="Times New Roman" w:cs="Arial"/>
      <w:lang w:bidi="ar-SA"/>
    </w:rPr>
  </w:style>
  <w:style w:type="paragraph" w:customStyle="1" w:styleId="12">
    <w:name w:val="Указатель1"/>
    <w:basedOn w:val="21"/>
    <w:rsid w:val="0055661D"/>
    <w:pPr>
      <w:widowControl/>
      <w:suppressLineNumbers/>
    </w:pPr>
    <w:rPr>
      <w:rFonts w:eastAsia="Times New Roman"/>
      <w:lang w:bidi="ar-SA"/>
    </w:rPr>
  </w:style>
  <w:style w:type="paragraph" w:customStyle="1" w:styleId="af3">
    <w:name w:val="Заголовок"/>
    <w:basedOn w:val="21"/>
    <w:next w:val="a5"/>
    <w:rsid w:val="0055661D"/>
    <w:pPr>
      <w:keepNext/>
      <w:widowControl/>
      <w:spacing w:before="240" w:after="120"/>
    </w:pPr>
    <w:rPr>
      <w:rFonts w:ascii="Liberation Sans" w:eastAsia="Microsoft YaHei" w:hAnsi="Liberation Sans"/>
      <w:sz w:val="28"/>
      <w:szCs w:val="28"/>
      <w:lang w:bidi="ar-SA"/>
    </w:rPr>
  </w:style>
  <w:style w:type="paragraph" w:styleId="af4">
    <w:name w:val="List Paragraph"/>
    <w:basedOn w:val="21"/>
    <w:qFormat/>
    <w:rsid w:val="0055661D"/>
    <w:pPr>
      <w:widowControl/>
      <w:spacing w:after="200" w:line="276" w:lineRule="auto"/>
      <w:ind w:left="720"/>
      <w:contextualSpacing/>
    </w:pPr>
    <w:rPr>
      <w:rFonts w:ascii="Calibri" w:eastAsia="Calibri" w:hAnsi="Calibri" w:cs="Times New Roman"/>
      <w:sz w:val="22"/>
      <w:szCs w:val="22"/>
      <w:lang w:bidi="ar-SA"/>
    </w:rPr>
  </w:style>
  <w:style w:type="paragraph" w:styleId="af5">
    <w:name w:val="caption"/>
    <w:basedOn w:val="21"/>
    <w:semiHidden/>
    <w:unhideWhenUsed/>
    <w:qFormat/>
    <w:rsid w:val="0055661D"/>
    <w:pPr>
      <w:widowControl/>
      <w:suppressLineNumbers/>
      <w:spacing w:before="120" w:after="120"/>
    </w:pPr>
    <w:rPr>
      <w:rFonts w:eastAsia="Times New Roman"/>
      <w:i/>
      <w:iCs/>
      <w:lang w:bidi="ar-SA"/>
    </w:rPr>
  </w:style>
  <w:style w:type="paragraph" w:styleId="af6">
    <w:name w:val="Normal (Web)"/>
    <w:basedOn w:val="21"/>
    <w:semiHidden/>
    <w:unhideWhenUsed/>
    <w:rsid w:val="0055661D"/>
    <w:pPr>
      <w:spacing w:before="100" w:after="119"/>
    </w:pPr>
    <w:rPr>
      <w:rFonts w:ascii="Times New Roman" w:eastAsia="Times New Roman" w:hAnsi="Times New Roman" w:cs="Times New Roman"/>
      <w:lang w:eastAsia="ru-RU"/>
    </w:rPr>
  </w:style>
  <w:style w:type="paragraph" w:styleId="af7">
    <w:name w:val="Balloon Text"/>
    <w:basedOn w:val="a"/>
    <w:link w:val="af8"/>
    <w:uiPriority w:val="99"/>
    <w:semiHidden/>
    <w:unhideWhenUsed/>
    <w:rsid w:val="0055661D"/>
    <w:rPr>
      <w:rFonts w:ascii="Tahoma" w:hAnsi="Tahoma" w:cs="Tahoma"/>
      <w:sz w:val="16"/>
      <w:szCs w:val="16"/>
    </w:rPr>
  </w:style>
  <w:style w:type="character" w:customStyle="1" w:styleId="af8">
    <w:name w:val="Текст выноски Знак"/>
    <w:basedOn w:val="a0"/>
    <w:link w:val="af7"/>
    <w:uiPriority w:val="99"/>
    <w:semiHidden/>
    <w:rsid w:val="0055661D"/>
    <w:rPr>
      <w:rFonts w:ascii="Tahoma" w:eastAsia="Times New Roma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61D"/>
    <w:pPr>
      <w:suppressAutoHyphens/>
      <w:spacing w:after="0" w:line="240" w:lineRule="auto"/>
    </w:pPr>
    <w:rPr>
      <w:rFonts w:ascii="Arial" w:eastAsia="Times New Roman" w:hAnsi="Arial" w:cs="Arial"/>
      <w:sz w:val="24"/>
      <w:szCs w:val="24"/>
      <w:lang w:eastAsia="zh-CN"/>
    </w:rPr>
  </w:style>
  <w:style w:type="paragraph" w:styleId="1">
    <w:name w:val="heading 1"/>
    <w:basedOn w:val="a"/>
    <w:next w:val="a"/>
    <w:link w:val="10"/>
    <w:qFormat/>
    <w:rsid w:val="0055661D"/>
    <w:pPr>
      <w:keepNext/>
      <w:numPr>
        <w:numId w:val="2"/>
      </w:numPr>
      <w:spacing w:line="288" w:lineRule="auto"/>
      <w:jc w:val="center"/>
      <w:outlineLvl w:val="0"/>
    </w:pPr>
    <w:rPr>
      <w:rFonts w:ascii="Times New Roman" w:hAnsi="Times New Roman" w:cs="Times New Roman"/>
      <w:b/>
      <w:sz w:val="38"/>
      <w:szCs w:val="20"/>
    </w:rPr>
  </w:style>
  <w:style w:type="paragraph" w:styleId="2">
    <w:name w:val="heading 2"/>
    <w:basedOn w:val="a"/>
    <w:next w:val="a"/>
    <w:link w:val="20"/>
    <w:semiHidden/>
    <w:unhideWhenUsed/>
    <w:qFormat/>
    <w:rsid w:val="0055661D"/>
    <w:pPr>
      <w:keepNext/>
      <w:numPr>
        <w:ilvl w:val="1"/>
        <w:numId w:val="2"/>
      </w:numPr>
      <w:jc w:val="center"/>
      <w:outlineLvl w:val="1"/>
    </w:pPr>
    <w:rPr>
      <w:rFonts w:ascii="Times New Roman" w:hAnsi="Times New Roman" w:cs="Times New Roman"/>
      <w:b/>
      <w:sz w:val="40"/>
      <w:szCs w:val="20"/>
    </w:rPr>
  </w:style>
  <w:style w:type="paragraph" w:styleId="3">
    <w:name w:val="heading 3"/>
    <w:basedOn w:val="a"/>
    <w:next w:val="a"/>
    <w:link w:val="30"/>
    <w:semiHidden/>
    <w:unhideWhenUsed/>
    <w:qFormat/>
    <w:rsid w:val="0055661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61D"/>
    <w:rPr>
      <w:rFonts w:ascii="Times New Roman" w:eastAsia="Times New Roman" w:hAnsi="Times New Roman" w:cs="Times New Roman"/>
      <w:b/>
      <w:sz w:val="38"/>
      <w:szCs w:val="20"/>
      <w:lang w:eastAsia="zh-CN"/>
    </w:rPr>
  </w:style>
  <w:style w:type="character" w:customStyle="1" w:styleId="20">
    <w:name w:val="Заголовок 2 Знак"/>
    <w:basedOn w:val="a0"/>
    <w:link w:val="2"/>
    <w:semiHidden/>
    <w:rsid w:val="0055661D"/>
    <w:rPr>
      <w:rFonts w:ascii="Times New Roman" w:eastAsia="Times New Roman" w:hAnsi="Times New Roman" w:cs="Times New Roman"/>
      <w:b/>
      <w:sz w:val="40"/>
      <w:szCs w:val="20"/>
      <w:lang w:eastAsia="zh-CN"/>
    </w:rPr>
  </w:style>
  <w:style w:type="character" w:customStyle="1" w:styleId="30">
    <w:name w:val="Заголовок 3 Знак"/>
    <w:basedOn w:val="a0"/>
    <w:link w:val="3"/>
    <w:semiHidden/>
    <w:rsid w:val="0055661D"/>
    <w:rPr>
      <w:rFonts w:asciiTheme="majorHAnsi" w:eastAsiaTheme="majorEastAsia" w:hAnsiTheme="majorHAnsi" w:cstheme="majorBidi"/>
      <w:b/>
      <w:bCs/>
      <w:color w:val="4F81BD" w:themeColor="accent1"/>
      <w:sz w:val="24"/>
      <w:szCs w:val="24"/>
      <w:lang w:eastAsia="zh-CN"/>
    </w:rPr>
  </w:style>
  <w:style w:type="character" w:styleId="a3">
    <w:name w:val="Hyperlink"/>
    <w:semiHidden/>
    <w:unhideWhenUsed/>
    <w:rsid w:val="0055661D"/>
    <w:rPr>
      <w:color w:val="000080"/>
      <w:u w:val="single"/>
    </w:rPr>
  </w:style>
  <w:style w:type="character" w:styleId="a4">
    <w:name w:val="FollowedHyperlink"/>
    <w:semiHidden/>
    <w:unhideWhenUsed/>
    <w:rsid w:val="0055661D"/>
    <w:rPr>
      <w:color w:val="800000"/>
      <w:u w:val="single"/>
    </w:rPr>
  </w:style>
  <w:style w:type="paragraph" w:styleId="a5">
    <w:name w:val="Body Text"/>
    <w:basedOn w:val="21"/>
    <w:link w:val="a6"/>
    <w:unhideWhenUsed/>
    <w:rsid w:val="0055661D"/>
    <w:pPr>
      <w:widowControl/>
      <w:spacing w:after="140" w:line="288" w:lineRule="auto"/>
    </w:pPr>
    <w:rPr>
      <w:rFonts w:eastAsia="Times New Roman" w:cs="Arial"/>
      <w:lang w:bidi="ar-SA"/>
    </w:rPr>
  </w:style>
  <w:style w:type="character" w:customStyle="1" w:styleId="a6">
    <w:name w:val="Основной текст Знак"/>
    <w:basedOn w:val="a0"/>
    <w:link w:val="a5"/>
    <w:rsid w:val="0055661D"/>
    <w:rPr>
      <w:rFonts w:ascii="Arial" w:eastAsia="Times New Roman" w:hAnsi="Arial" w:cs="Arial"/>
      <w:sz w:val="24"/>
      <w:szCs w:val="24"/>
      <w:lang w:eastAsia="zh-CN"/>
    </w:rPr>
  </w:style>
  <w:style w:type="paragraph" w:styleId="a7">
    <w:name w:val="List"/>
    <w:basedOn w:val="a5"/>
    <w:semiHidden/>
    <w:unhideWhenUsed/>
    <w:rsid w:val="0055661D"/>
    <w:rPr>
      <w:rFonts w:cs="Mangal"/>
    </w:rPr>
  </w:style>
  <w:style w:type="paragraph" w:customStyle="1" w:styleId="ConsPlusNormal">
    <w:name w:val="ConsPlusNormal"/>
    <w:rsid w:val="0055661D"/>
    <w:pPr>
      <w:suppressAutoHyphens/>
      <w:spacing w:after="0" w:line="240" w:lineRule="auto"/>
    </w:pPr>
    <w:rPr>
      <w:rFonts w:ascii="Arial" w:eastAsia="Arial" w:hAnsi="Arial" w:cs="Courier New"/>
      <w:sz w:val="16"/>
      <w:szCs w:val="24"/>
      <w:lang w:eastAsia="zh-CN" w:bidi="hi-IN"/>
    </w:rPr>
  </w:style>
  <w:style w:type="paragraph" w:customStyle="1" w:styleId="ConsPlusNonformat">
    <w:name w:val="ConsPlusNonformat"/>
    <w:rsid w:val="0055661D"/>
    <w:pPr>
      <w:suppressAutoHyphens/>
      <w:spacing w:after="0" w:line="240" w:lineRule="auto"/>
    </w:pPr>
    <w:rPr>
      <w:rFonts w:ascii="Courier New" w:eastAsia="Arial" w:hAnsi="Courier New" w:cs="Courier New"/>
      <w:sz w:val="20"/>
      <w:szCs w:val="24"/>
      <w:lang w:eastAsia="zh-CN" w:bidi="hi-IN"/>
    </w:rPr>
  </w:style>
  <w:style w:type="paragraph" w:customStyle="1" w:styleId="ConsPlusTitle">
    <w:name w:val="ConsPlusTitle"/>
    <w:next w:val="a"/>
    <w:rsid w:val="0055661D"/>
    <w:pPr>
      <w:widowControl w:val="0"/>
      <w:suppressAutoHyphens/>
      <w:spacing w:after="0" w:line="240" w:lineRule="auto"/>
    </w:pPr>
    <w:rPr>
      <w:rFonts w:ascii="Calibri" w:eastAsia="Times New Roman" w:hAnsi="Calibri" w:cs="Calibri"/>
      <w:b/>
      <w:sz w:val="24"/>
      <w:szCs w:val="20"/>
      <w:lang w:eastAsia="ru-RU" w:bidi="hi-IN"/>
    </w:rPr>
  </w:style>
  <w:style w:type="paragraph" w:customStyle="1" w:styleId="Standard">
    <w:name w:val="Standard"/>
    <w:rsid w:val="0055661D"/>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Textbody">
    <w:name w:val="Text body"/>
    <w:basedOn w:val="Standard"/>
    <w:rsid w:val="0055661D"/>
    <w:pPr>
      <w:spacing w:after="140" w:line="288" w:lineRule="auto"/>
    </w:pPr>
  </w:style>
  <w:style w:type="paragraph" w:customStyle="1" w:styleId="21">
    <w:name w:val="Обычный2"/>
    <w:rsid w:val="0055661D"/>
    <w:pPr>
      <w:widowControl w:val="0"/>
      <w:suppressAutoHyphens/>
      <w:spacing w:after="0" w:line="240" w:lineRule="auto"/>
    </w:pPr>
    <w:rPr>
      <w:rFonts w:ascii="Arial" w:eastAsia="SimSun" w:hAnsi="Arial" w:cs="Mangal"/>
      <w:sz w:val="24"/>
      <w:szCs w:val="24"/>
      <w:lang w:eastAsia="zh-CN" w:bidi="hi-IN"/>
    </w:rPr>
  </w:style>
  <w:style w:type="paragraph" w:customStyle="1" w:styleId="ListParagraph">
    <w:name w:val="List Paragraph"/>
    <w:basedOn w:val="21"/>
    <w:rsid w:val="0055661D"/>
    <w:pPr>
      <w:widowControl/>
      <w:spacing w:after="160"/>
      <w:ind w:left="720"/>
      <w:contextualSpacing/>
    </w:pPr>
    <w:rPr>
      <w:rFonts w:eastAsia="Times New Roman" w:cs="Arial"/>
      <w:lang w:bidi="ar-SA"/>
    </w:rPr>
  </w:style>
  <w:style w:type="paragraph" w:customStyle="1" w:styleId="Default">
    <w:name w:val="Default"/>
    <w:rsid w:val="0055661D"/>
    <w:pPr>
      <w:widowControl w:val="0"/>
      <w:suppressAutoHyphens/>
      <w:autoSpaceDE w:val="0"/>
      <w:spacing w:after="0" w:line="240" w:lineRule="auto"/>
    </w:pPr>
    <w:rPr>
      <w:rFonts w:ascii="Times New Roman" w:eastAsia="SimSun" w:hAnsi="Times New Roman" w:cs="Times New Roman"/>
      <w:color w:val="000000"/>
      <w:sz w:val="24"/>
      <w:szCs w:val="24"/>
      <w:lang w:eastAsia="zh-CN" w:bidi="hi-IN"/>
    </w:rPr>
  </w:style>
  <w:style w:type="paragraph" w:customStyle="1" w:styleId="western">
    <w:name w:val="western"/>
    <w:basedOn w:val="21"/>
    <w:rsid w:val="0055661D"/>
    <w:pPr>
      <w:widowControl/>
      <w:suppressAutoHyphens w:val="0"/>
      <w:spacing w:before="100" w:after="142" w:line="288" w:lineRule="auto"/>
    </w:pPr>
    <w:rPr>
      <w:rFonts w:eastAsia="Times New Roman"/>
      <w:color w:val="000000"/>
      <w:lang w:eastAsia="ru-RU" w:bidi="ar-SA"/>
    </w:rPr>
  </w:style>
  <w:style w:type="paragraph" w:customStyle="1" w:styleId="11">
    <w:name w:val="Библиография 1"/>
    <w:basedOn w:val="12"/>
    <w:rsid w:val="0055661D"/>
    <w:pPr>
      <w:tabs>
        <w:tab w:val="right" w:leader="dot" w:pos="9638"/>
      </w:tabs>
    </w:pPr>
  </w:style>
  <w:style w:type="paragraph" w:customStyle="1" w:styleId="13">
    <w:name w:val="Обычный1"/>
    <w:next w:val="11"/>
    <w:rsid w:val="0055661D"/>
    <w:pPr>
      <w:widowControl w:val="0"/>
      <w:suppressAutoHyphens/>
      <w:spacing w:after="0" w:line="240" w:lineRule="auto"/>
    </w:pPr>
    <w:rPr>
      <w:rFonts w:ascii="Arial" w:eastAsia="SimSun" w:hAnsi="Arial" w:cs="Mangal"/>
      <w:sz w:val="24"/>
      <w:szCs w:val="24"/>
      <w:lang w:eastAsia="zh-CN" w:bidi="hi-IN"/>
    </w:rPr>
  </w:style>
  <w:style w:type="paragraph" w:customStyle="1" w:styleId="DocumentMap">
    <w:name w:val="DocumentMap"/>
    <w:rsid w:val="0055661D"/>
    <w:pPr>
      <w:suppressAutoHyphens/>
    </w:pPr>
    <w:rPr>
      <w:rFonts w:ascii="Calibri" w:eastAsia="Times New Roman" w:hAnsi="Calibri" w:cs="Times New Roman"/>
    </w:rPr>
  </w:style>
  <w:style w:type="paragraph" w:customStyle="1" w:styleId="TableGrid">
    <w:name w:val="Table Grid"/>
    <w:basedOn w:val="DocumentMap"/>
    <w:rsid w:val="0055661D"/>
    <w:pPr>
      <w:spacing w:after="0" w:line="240" w:lineRule="auto"/>
    </w:pPr>
  </w:style>
  <w:style w:type="paragraph" w:customStyle="1" w:styleId="western1">
    <w:name w:val="western1"/>
    <w:basedOn w:val="21"/>
    <w:rsid w:val="0055661D"/>
    <w:pPr>
      <w:widowControl/>
      <w:spacing w:before="100" w:line="288" w:lineRule="auto"/>
    </w:pPr>
    <w:rPr>
      <w:rFonts w:eastAsia="Times New Roman" w:cs="Arial"/>
      <w:color w:val="00000A"/>
      <w:lang w:bidi="ar-SA"/>
    </w:rPr>
  </w:style>
  <w:style w:type="paragraph" w:customStyle="1" w:styleId="a8">
    <w:name w:val="Содержимое списка"/>
    <w:basedOn w:val="21"/>
    <w:rsid w:val="0055661D"/>
    <w:pPr>
      <w:widowControl/>
      <w:ind w:left="567"/>
    </w:pPr>
    <w:rPr>
      <w:rFonts w:eastAsia="Times New Roman" w:cs="Arial"/>
      <w:lang w:bidi="ar-SA"/>
    </w:rPr>
  </w:style>
  <w:style w:type="paragraph" w:customStyle="1" w:styleId="a9">
    <w:name w:val="Заголовок списка"/>
    <w:basedOn w:val="21"/>
    <w:next w:val="a8"/>
    <w:rsid w:val="0055661D"/>
    <w:pPr>
      <w:widowControl/>
    </w:pPr>
    <w:rPr>
      <w:rFonts w:eastAsia="Times New Roman" w:cs="Arial"/>
      <w:lang w:bidi="ar-SA"/>
    </w:rPr>
  </w:style>
  <w:style w:type="character" w:customStyle="1" w:styleId="4">
    <w:name w:val="Основной шрифт абзаца4"/>
    <w:rsid w:val="0055661D"/>
  </w:style>
  <w:style w:type="character" w:customStyle="1" w:styleId="aa">
    <w:name w:val="Исходный текст"/>
    <w:rsid w:val="0055661D"/>
    <w:rPr>
      <w:rFonts w:ascii="Liberation Mono" w:eastAsia="NSimSun" w:hAnsi="Liberation Mono" w:cs="Liberation Mono" w:hint="default"/>
    </w:rPr>
  </w:style>
  <w:style w:type="character" w:customStyle="1" w:styleId="WW8Num2z0">
    <w:name w:val="WW8Num2z0"/>
    <w:rsid w:val="0055661D"/>
    <w:rPr>
      <w:rFonts w:ascii="Times New Roman" w:hAnsi="Times New Roman" w:cs="Times New Roman" w:hint="default"/>
      <w:b/>
      <w:bCs w:val="0"/>
      <w:sz w:val="24"/>
    </w:rPr>
  </w:style>
  <w:style w:type="character" w:customStyle="1" w:styleId="WW8Num2z1">
    <w:name w:val="WW8Num2z1"/>
    <w:rsid w:val="0055661D"/>
    <w:rPr>
      <w:rFonts w:ascii="Times New Roman" w:hAnsi="Times New Roman" w:cs="Times New Roman" w:hint="default"/>
    </w:rPr>
  </w:style>
  <w:style w:type="character" w:customStyle="1" w:styleId="14">
    <w:name w:val="Основной шрифт абзаца1"/>
    <w:rsid w:val="0055661D"/>
  </w:style>
  <w:style w:type="character" w:customStyle="1" w:styleId="ab">
    <w:name w:val="Маркеры списка"/>
    <w:rsid w:val="0055661D"/>
    <w:rPr>
      <w:rFonts w:ascii="OpenSymbol" w:eastAsia="OpenSymbol" w:hAnsi="OpenSymbol" w:cs="OpenSymbol" w:hint="default"/>
    </w:rPr>
  </w:style>
  <w:style w:type="character" w:customStyle="1" w:styleId="ac">
    <w:name w:val="Символ нумерации"/>
    <w:rsid w:val="0055661D"/>
  </w:style>
  <w:style w:type="character" w:customStyle="1" w:styleId="22">
    <w:name w:val="Основной шрифт абзаца2"/>
    <w:rsid w:val="0055661D"/>
  </w:style>
  <w:style w:type="character" w:customStyle="1" w:styleId="WWCharLFO4LVL1">
    <w:name w:val="WW_CharLFO4LVL1"/>
    <w:rsid w:val="0055661D"/>
    <w:rPr>
      <w:rFonts w:ascii="Symbol" w:hAnsi="Symbol" w:cs="OpenSymbol" w:hint="default"/>
    </w:rPr>
  </w:style>
  <w:style w:type="character" w:customStyle="1" w:styleId="WWCharLFO4LVL2">
    <w:name w:val="WW_CharLFO4LVL2"/>
    <w:rsid w:val="0055661D"/>
    <w:rPr>
      <w:rFonts w:ascii="OpenSymbol" w:hAnsi="OpenSymbol" w:cs="OpenSymbol" w:hint="default"/>
    </w:rPr>
  </w:style>
  <w:style w:type="character" w:customStyle="1" w:styleId="WWCharLFO4LVL3">
    <w:name w:val="WW_CharLFO4LVL3"/>
    <w:rsid w:val="0055661D"/>
    <w:rPr>
      <w:rFonts w:ascii="OpenSymbol" w:hAnsi="OpenSymbol" w:cs="OpenSymbol" w:hint="default"/>
    </w:rPr>
  </w:style>
  <w:style w:type="character" w:customStyle="1" w:styleId="WWCharLFO4LVL4">
    <w:name w:val="WW_CharLFO4LVL4"/>
    <w:rsid w:val="0055661D"/>
    <w:rPr>
      <w:rFonts w:ascii="Symbol" w:hAnsi="Symbol" w:cs="OpenSymbol" w:hint="default"/>
    </w:rPr>
  </w:style>
  <w:style w:type="character" w:customStyle="1" w:styleId="WWCharLFO4LVL5">
    <w:name w:val="WW_CharLFO4LVL5"/>
    <w:rsid w:val="0055661D"/>
    <w:rPr>
      <w:rFonts w:ascii="OpenSymbol" w:hAnsi="OpenSymbol" w:cs="OpenSymbol" w:hint="default"/>
    </w:rPr>
  </w:style>
  <w:style w:type="character" w:customStyle="1" w:styleId="WWCharLFO4LVL6">
    <w:name w:val="WW_CharLFO4LVL6"/>
    <w:rsid w:val="0055661D"/>
    <w:rPr>
      <w:rFonts w:ascii="OpenSymbol" w:hAnsi="OpenSymbol" w:cs="OpenSymbol" w:hint="default"/>
    </w:rPr>
  </w:style>
  <w:style w:type="character" w:customStyle="1" w:styleId="WWCharLFO4LVL7">
    <w:name w:val="WW_CharLFO4LVL7"/>
    <w:rsid w:val="0055661D"/>
    <w:rPr>
      <w:rFonts w:ascii="Symbol" w:hAnsi="Symbol" w:cs="OpenSymbol" w:hint="default"/>
    </w:rPr>
  </w:style>
  <w:style w:type="character" w:customStyle="1" w:styleId="WWCharLFO4LVL8">
    <w:name w:val="WW_CharLFO4LVL8"/>
    <w:rsid w:val="0055661D"/>
    <w:rPr>
      <w:rFonts w:ascii="OpenSymbol" w:hAnsi="OpenSymbol" w:cs="OpenSymbol" w:hint="default"/>
    </w:rPr>
  </w:style>
  <w:style w:type="character" w:customStyle="1" w:styleId="WWCharLFO4LVL9">
    <w:name w:val="WW_CharLFO4LVL9"/>
    <w:rsid w:val="0055661D"/>
    <w:rPr>
      <w:rFonts w:ascii="OpenSymbol" w:hAnsi="OpenSymbol" w:cs="OpenSymbol" w:hint="default"/>
    </w:rPr>
  </w:style>
  <w:style w:type="character" w:customStyle="1" w:styleId="WWCharLFO5LVL1">
    <w:name w:val="WW_CharLFO5LVL1"/>
    <w:rsid w:val="0055661D"/>
    <w:rPr>
      <w:rFonts w:ascii="Symbol" w:hAnsi="Symbol" w:cs="OpenSymbol" w:hint="default"/>
    </w:rPr>
  </w:style>
  <w:style w:type="character" w:customStyle="1" w:styleId="WWCharLFO5LVL2">
    <w:name w:val="WW_CharLFO5LVL2"/>
    <w:rsid w:val="0055661D"/>
    <w:rPr>
      <w:rFonts w:ascii="OpenSymbol" w:hAnsi="OpenSymbol" w:cs="OpenSymbol" w:hint="default"/>
    </w:rPr>
  </w:style>
  <w:style w:type="character" w:customStyle="1" w:styleId="WWCharLFO5LVL3">
    <w:name w:val="WW_CharLFO5LVL3"/>
    <w:rsid w:val="0055661D"/>
    <w:rPr>
      <w:rFonts w:ascii="OpenSymbol" w:hAnsi="OpenSymbol" w:cs="OpenSymbol" w:hint="default"/>
    </w:rPr>
  </w:style>
  <w:style w:type="character" w:customStyle="1" w:styleId="WWCharLFO5LVL4">
    <w:name w:val="WW_CharLFO5LVL4"/>
    <w:rsid w:val="0055661D"/>
    <w:rPr>
      <w:rFonts w:ascii="Symbol" w:hAnsi="Symbol" w:cs="OpenSymbol" w:hint="default"/>
    </w:rPr>
  </w:style>
  <w:style w:type="character" w:customStyle="1" w:styleId="WWCharLFO5LVL5">
    <w:name w:val="WW_CharLFO5LVL5"/>
    <w:rsid w:val="0055661D"/>
    <w:rPr>
      <w:rFonts w:ascii="OpenSymbol" w:hAnsi="OpenSymbol" w:cs="OpenSymbol" w:hint="default"/>
    </w:rPr>
  </w:style>
  <w:style w:type="character" w:customStyle="1" w:styleId="WWCharLFO5LVL6">
    <w:name w:val="WW_CharLFO5LVL6"/>
    <w:rsid w:val="0055661D"/>
    <w:rPr>
      <w:rFonts w:ascii="OpenSymbol" w:hAnsi="OpenSymbol" w:cs="OpenSymbol" w:hint="default"/>
    </w:rPr>
  </w:style>
  <w:style w:type="character" w:customStyle="1" w:styleId="WWCharLFO5LVL7">
    <w:name w:val="WW_CharLFO5LVL7"/>
    <w:rsid w:val="0055661D"/>
    <w:rPr>
      <w:rFonts w:ascii="Symbol" w:hAnsi="Symbol" w:cs="OpenSymbol" w:hint="default"/>
    </w:rPr>
  </w:style>
  <w:style w:type="character" w:customStyle="1" w:styleId="WWCharLFO5LVL8">
    <w:name w:val="WW_CharLFO5LVL8"/>
    <w:rsid w:val="0055661D"/>
    <w:rPr>
      <w:rFonts w:ascii="OpenSymbol" w:hAnsi="OpenSymbol" w:cs="OpenSymbol" w:hint="default"/>
    </w:rPr>
  </w:style>
  <w:style w:type="character" w:customStyle="1" w:styleId="WWCharLFO5LVL9">
    <w:name w:val="WW_CharLFO5LVL9"/>
    <w:rsid w:val="0055661D"/>
    <w:rPr>
      <w:rFonts w:ascii="OpenSymbol" w:hAnsi="OpenSymbol" w:cs="OpenSymbol" w:hint="default"/>
    </w:rPr>
  </w:style>
  <w:style w:type="character" w:customStyle="1" w:styleId="DefaultParagraphFont">
    <w:name w:val="Default Paragraph Font"/>
    <w:rsid w:val="0055661D"/>
  </w:style>
  <w:style w:type="character" w:customStyle="1" w:styleId="31">
    <w:name w:val="Основной шрифт абзаца3"/>
    <w:rsid w:val="0055661D"/>
  </w:style>
  <w:style w:type="paragraph" w:styleId="ad">
    <w:name w:val="header"/>
    <w:basedOn w:val="a"/>
    <w:link w:val="ae"/>
    <w:semiHidden/>
    <w:unhideWhenUsed/>
    <w:rsid w:val="0055661D"/>
    <w:pPr>
      <w:tabs>
        <w:tab w:val="center" w:pos="4677"/>
        <w:tab w:val="right" w:pos="9355"/>
      </w:tabs>
    </w:pPr>
  </w:style>
  <w:style w:type="character" w:customStyle="1" w:styleId="ae">
    <w:name w:val="Верхний колонтитул Знак"/>
    <w:basedOn w:val="a0"/>
    <w:link w:val="ad"/>
    <w:semiHidden/>
    <w:rsid w:val="0055661D"/>
    <w:rPr>
      <w:rFonts w:ascii="Arial" w:eastAsia="Times New Roman" w:hAnsi="Arial" w:cs="Arial"/>
      <w:sz w:val="24"/>
      <w:szCs w:val="24"/>
      <w:lang w:eastAsia="zh-CN"/>
    </w:rPr>
  </w:style>
  <w:style w:type="paragraph" w:styleId="af">
    <w:name w:val="footer"/>
    <w:basedOn w:val="a"/>
    <w:link w:val="af0"/>
    <w:semiHidden/>
    <w:unhideWhenUsed/>
    <w:rsid w:val="0055661D"/>
    <w:pPr>
      <w:tabs>
        <w:tab w:val="center" w:pos="4677"/>
        <w:tab w:val="right" w:pos="9355"/>
      </w:tabs>
    </w:pPr>
  </w:style>
  <w:style w:type="character" w:customStyle="1" w:styleId="af0">
    <w:name w:val="Нижний колонтитул Знак"/>
    <w:basedOn w:val="a0"/>
    <w:link w:val="af"/>
    <w:semiHidden/>
    <w:rsid w:val="0055661D"/>
    <w:rPr>
      <w:rFonts w:ascii="Arial" w:eastAsia="Times New Roman" w:hAnsi="Arial" w:cs="Arial"/>
      <w:sz w:val="24"/>
      <w:szCs w:val="24"/>
      <w:lang w:eastAsia="zh-CN"/>
    </w:rPr>
  </w:style>
  <w:style w:type="paragraph" w:customStyle="1" w:styleId="af1">
    <w:name w:val="Содержимое таблицы"/>
    <w:basedOn w:val="21"/>
    <w:rsid w:val="0055661D"/>
    <w:pPr>
      <w:widowControl/>
      <w:suppressLineNumbers/>
    </w:pPr>
    <w:rPr>
      <w:rFonts w:eastAsia="Times New Roman" w:cs="Arial"/>
      <w:lang w:bidi="ar-SA"/>
    </w:rPr>
  </w:style>
  <w:style w:type="paragraph" w:customStyle="1" w:styleId="af2">
    <w:name w:val="Заголовок таблицы"/>
    <w:basedOn w:val="af1"/>
    <w:rsid w:val="0055661D"/>
    <w:pPr>
      <w:jc w:val="center"/>
    </w:pPr>
    <w:rPr>
      <w:b/>
      <w:bCs/>
    </w:rPr>
  </w:style>
  <w:style w:type="paragraph" w:customStyle="1" w:styleId="HeaderandFooter">
    <w:name w:val="Header and Footer"/>
    <w:basedOn w:val="21"/>
    <w:rsid w:val="0055661D"/>
    <w:pPr>
      <w:widowControl/>
      <w:suppressLineNumbers/>
      <w:tabs>
        <w:tab w:val="center" w:pos="4819"/>
        <w:tab w:val="right" w:pos="9638"/>
      </w:tabs>
    </w:pPr>
    <w:rPr>
      <w:rFonts w:eastAsia="Times New Roman" w:cs="Arial"/>
      <w:lang w:bidi="ar-SA"/>
    </w:rPr>
  </w:style>
  <w:style w:type="paragraph" w:customStyle="1" w:styleId="12">
    <w:name w:val="Указатель1"/>
    <w:basedOn w:val="21"/>
    <w:rsid w:val="0055661D"/>
    <w:pPr>
      <w:widowControl/>
      <w:suppressLineNumbers/>
    </w:pPr>
    <w:rPr>
      <w:rFonts w:eastAsia="Times New Roman"/>
      <w:lang w:bidi="ar-SA"/>
    </w:rPr>
  </w:style>
  <w:style w:type="paragraph" w:customStyle="1" w:styleId="af3">
    <w:name w:val="Заголовок"/>
    <w:basedOn w:val="21"/>
    <w:next w:val="a5"/>
    <w:rsid w:val="0055661D"/>
    <w:pPr>
      <w:keepNext/>
      <w:widowControl/>
      <w:spacing w:before="240" w:after="120"/>
    </w:pPr>
    <w:rPr>
      <w:rFonts w:ascii="Liberation Sans" w:eastAsia="Microsoft YaHei" w:hAnsi="Liberation Sans"/>
      <w:sz w:val="28"/>
      <w:szCs w:val="28"/>
      <w:lang w:bidi="ar-SA"/>
    </w:rPr>
  </w:style>
  <w:style w:type="paragraph" w:styleId="af4">
    <w:name w:val="List Paragraph"/>
    <w:basedOn w:val="21"/>
    <w:qFormat/>
    <w:rsid w:val="0055661D"/>
    <w:pPr>
      <w:widowControl/>
      <w:spacing w:after="200" w:line="276" w:lineRule="auto"/>
      <w:ind w:left="720"/>
      <w:contextualSpacing/>
    </w:pPr>
    <w:rPr>
      <w:rFonts w:ascii="Calibri" w:eastAsia="Calibri" w:hAnsi="Calibri" w:cs="Times New Roman"/>
      <w:sz w:val="22"/>
      <w:szCs w:val="22"/>
      <w:lang w:bidi="ar-SA"/>
    </w:rPr>
  </w:style>
  <w:style w:type="paragraph" w:styleId="af5">
    <w:name w:val="caption"/>
    <w:basedOn w:val="21"/>
    <w:semiHidden/>
    <w:unhideWhenUsed/>
    <w:qFormat/>
    <w:rsid w:val="0055661D"/>
    <w:pPr>
      <w:widowControl/>
      <w:suppressLineNumbers/>
      <w:spacing w:before="120" w:after="120"/>
    </w:pPr>
    <w:rPr>
      <w:rFonts w:eastAsia="Times New Roman"/>
      <w:i/>
      <w:iCs/>
      <w:lang w:bidi="ar-SA"/>
    </w:rPr>
  </w:style>
  <w:style w:type="paragraph" w:styleId="af6">
    <w:name w:val="Normal (Web)"/>
    <w:basedOn w:val="21"/>
    <w:semiHidden/>
    <w:unhideWhenUsed/>
    <w:rsid w:val="0055661D"/>
    <w:pPr>
      <w:spacing w:before="100" w:after="119"/>
    </w:pPr>
    <w:rPr>
      <w:rFonts w:ascii="Times New Roman" w:eastAsia="Times New Roman" w:hAnsi="Times New Roman" w:cs="Times New Roman"/>
      <w:lang w:eastAsia="ru-RU"/>
    </w:rPr>
  </w:style>
  <w:style w:type="paragraph" w:styleId="af7">
    <w:name w:val="Balloon Text"/>
    <w:basedOn w:val="a"/>
    <w:link w:val="af8"/>
    <w:uiPriority w:val="99"/>
    <w:semiHidden/>
    <w:unhideWhenUsed/>
    <w:rsid w:val="0055661D"/>
    <w:rPr>
      <w:rFonts w:ascii="Tahoma" w:hAnsi="Tahoma" w:cs="Tahoma"/>
      <w:sz w:val="16"/>
      <w:szCs w:val="16"/>
    </w:rPr>
  </w:style>
  <w:style w:type="character" w:customStyle="1" w:styleId="af8">
    <w:name w:val="Текст выноски Знак"/>
    <w:basedOn w:val="a0"/>
    <w:link w:val="af7"/>
    <w:uiPriority w:val="99"/>
    <w:semiHidden/>
    <w:rsid w:val="0055661D"/>
    <w:rPr>
      <w:rFonts w:ascii="Tahoma" w:eastAsia="Times New Rom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07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ladkovo.admtyumen.ru/mo/Sladkovo/economics/Promotion_competition/antimonopoly.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86</Pages>
  <Words>24452</Words>
  <Characters>139377</Characters>
  <Application>Microsoft Office Word</Application>
  <DocSecurity>0</DocSecurity>
  <Lines>1161</Lines>
  <Paragraphs>327</Paragraphs>
  <ScaleCrop>false</ScaleCrop>
  <Company/>
  <LinksUpToDate>false</LinksUpToDate>
  <CharactersWithSpaces>163502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Остякова Оксана Михайловна</dc:creator>
  <cp:keywords/>
  <dc:description/>
  <cp:lastModifiedBy>Остякова Оксана Михайловна</cp:lastModifiedBy>
  <cp:revision>2</cp:revision>
  <dcterms:created xsi:type="dcterms:W3CDTF">2021-02-11T10:22:00Z</dcterms:created>
  <dcterms:modified xsi:type="dcterms:W3CDTF">2021-02-11T10:23:00Z</dcterms:modified>
</cp:coreProperties>
</file>